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CB" w:rsidRPr="00414BCF" w:rsidRDefault="00416ACB" w:rsidP="0037613D">
      <w:pPr>
        <w:spacing w:after="0"/>
        <w:jc w:val="center"/>
        <w:rPr>
          <w:rFonts w:asciiTheme="majorBidi" w:hAnsiTheme="majorBidi" w:cstheme="majorBidi"/>
          <w:b/>
          <w:bCs/>
          <w:sz w:val="24"/>
          <w:szCs w:val="24"/>
        </w:rPr>
      </w:pPr>
      <w:r w:rsidRPr="00414BCF">
        <w:rPr>
          <w:rFonts w:asciiTheme="majorBidi" w:hAnsiTheme="majorBidi" w:cstheme="majorBidi"/>
          <w:b/>
          <w:bCs/>
          <w:sz w:val="24"/>
          <w:szCs w:val="24"/>
        </w:rPr>
        <w:t>PENAMBAHAN IKAN CAKALANG PADA PEMBUATAN TAKOYAKI</w:t>
      </w:r>
    </w:p>
    <w:p w:rsidR="00416ACB" w:rsidRPr="00414BCF" w:rsidRDefault="00416ACB" w:rsidP="0037613D">
      <w:pPr>
        <w:spacing w:after="0"/>
        <w:jc w:val="center"/>
        <w:rPr>
          <w:rFonts w:asciiTheme="majorBidi" w:hAnsiTheme="majorBidi" w:cstheme="majorBidi"/>
          <w:b/>
          <w:bCs/>
          <w:sz w:val="24"/>
          <w:szCs w:val="24"/>
        </w:rPr>
      </w:pPr>
      <w:r w:rsidRPr="00414BCF">
        <w:rPr>
          <w:rFonts w:asciiTheme="majorBidi" w:hAnsiTheme="majorBidi" w:cstheme="majorBidi"/>
          <w:b/>
          <w:bCs/>
          <w:sz w:val="24"/>
          <w:szCs w:val="24"/>
        </w:rPr>
        <w:t>Muhammad Fikri Maulana</w:t>
      </w:r>
    </w:p>
    <w:p w:rsidR="00416ACB" w:rsidRPr="00414BCF" w:rsidRDefault="00416ACB" w:rsidP="0037613D">
      <w:pPr>
        <w:spacing w:after="0"/>
        <w:jc w:val="center"/>
        <w:rPr>
          <w:rFonts w:asciiTheme="majorBidi" w:hAnsiTheme="majorBidi" w:cstheme="majorBidi"/>
          <w:sz w:val="24"/>
          <w:szCs w:val="24"/>
        </w:rPr>
      </w:pPr>
      <w:r w:rsidRPr="00414BCF">
        <w:rPr>
          <w:rFonts w:asciiTheme="majorBidi" w:hAnsiTheme="majorBidi" w:cstheme="majorBidi"/>
          <w:sz w:val="24"/>
          <w:szCs w:val="24"/>
        </w:rPr>
        <w:t>Fakultas Teknik</w:t>
      </w:r>
      <w:proofErr w:type="gramStart"/>
      <w:r w:rsidRPr="00414BCF">
        <w:rPr>
          <w:rFonts w:asciiTheme="majorBidi" w:hAnsiTheme="majorBidi" w:cstheme="majorBidi"/>
          <w:sz w:val="24"/>
          <w:szCs w:val="24"/>
        </w:rPr>
        <w:t>,  Universitas</w:t>
      </w:r>
      <w:proofErr w:type="gramEnd"/>
      <w:r w:rsidRPr="00414BCF">
        <w:rPr>
          <w:rFonts w:asciiTheme="majorBidi" w:hAnsiTheme="majorBidi" w:cstheme="majorBidi"/>
          <w:sz w:val="24"/>
          <w:szCs w:val="24"/>
        </w:rPr>
        <w:t xml:space="preserve"> Negeri Yogyakarta</w:t>
      </w:r>
    </w:p>
    <w:p w:rsidR="00416ACB" w:rsidRDefault="00416ACB" w:rsidP="0037613D">
      <w:pPr>
        <w:spacing w:after="0"/>
        <w:jc w:val="center"/>
        <w:rPr>
          <w:rFonts w:asciiTheme="majorBidi" w:hAnsiTheme="majorBidi" w:cstheme="majorBidi"/>
          <w:sz w:val="24"/>
          <w:szCs w:val="24"/>
        </w:rPr>
      </w:pPr>
      <w:r w:rsidRPr="00414BCF">
        <w:rPr>
          <w:rFonts w:asciiTheme="majorBidi" w:hAnsiTheme="majorBidi" w:cstheme="majorBidi"/>
          <w:sz w:val="24"/>
          <w:szCs w:val="24"/>
        </w:rPr>
        <w:t xml:space="preserve">Email: </w:t>
      </w:r>
      <w:hyperlink r:id="rId6" w:history="1">
        <w:r w:rsidRPr="00414BCF">
          <w:rPr>
            <w:rStyle w:val="Hyperlink"/>
            <w:rFonts w:asciiTheme="majorBidi" w:hAnsiTheme="majorBidi" w:cstheme="majorBidi"/>
            <w:sz w:val="24"/>
            <w:szCs w:val="24"/>
          </w:rPr>
          <w:t>muhammad754.2017@student.uny.ac.id</w:t>
        </w:r>
      </w:hyperlink>
      <w:r w:rsidRPr="00414BCF">
        <w:rPr>
          <w:rFonts w:asciiTheme="majorBidi" w:hAnsiTheme="majorBidi" w:cstheme="majorBidi"/>
          <w:sz w:val="24"/>
          <w:szCs w:val="24"/>
        </w:rPr>
        <w:t xml:space="preserve"> </w:t>
      </w:r>
    </w:p>
    <w:p w:rsidR="00414BCF" w:rsidRPr="00414BCF" w:rsidRDefault="00414BCF" w:rsidP="0037613D">
      <w:pPr>
        <w:spacing w:after="0"/>
        <w:jc w:val="center"/>
        <w:rPr>
          <w:rFonts w:asciiTheme="majorBidi" w:hAnsiTheme="majorBidi" w:cstheme="majorBidi"/>
          <w:sz w:val="24"/>
          <w:szCs w:val="24"/>
        </w:rPr>
      </w:pPr>
    </w:p>
    <w:p w:rsidR="00414BCF" w:rsidRPr="00414BCF" w:rsidRDefault="00414BCF" w:rsidP="00416ACB">
      <w:pPr>
        <w:jc w:val="center"/>
        <w:rPr>
          <w:rFonts w:asciiTheme="majorBidi" w:hAnsiTheme="majorBidi" w:cstheme="majorBidi"/>
          <w:b/>
          <w:bCs/>
          <w:sz w:val="24"/>
          <w:szCs w:val="24"/>
        </w:rPr>
      </w:pPr>
      <w:r w:rsidRPr="00414BCF">
        <w:rPr>
          <w:rFonts w:asciiTheme="majorBidi" w:hAnsiTheme="majorBidi" w:cstheme="majorBidi"/>
          <w:b/>
          <w:bCs/>
          <w:sz w:val="24"/>
          <w:szCs w:val="24"/>
        </w:rPr>
        <w:t>ABSTRAK</w:t>
      </w:r>
    </w:p>
    <w:p w:rsidR="003E3D91" w:rsidRPr="002B055D" w:rsidRDefault="002B055D" w:rsidP="002B055D">
      <w:pPr>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00A6617D" w:rsidRPr="002B055D">
        <w:rPr>
          <w:rFonts w:asciiTheme="majorBidi" w:hAnsiTheme="majorBidi" w:cstheme="majorBidi"/>
          <w:sz w:val="24"/>
          <w:szCs w:val="24"/>
        </w:rPr>
        <w:t>Pesatnya perkembangan zaman dan banyaknya informasi yang dapat diakses tanpa harus mengunjungi tempatnya secara langsung membuat terjadinya evolusi budaya terutama dalam lingkup kebutuhan pokok bagi manusia berupa makanan dan berbagai macam hal seperti jenis, produk, etika, maupun variasi yang berhubungan dengan makanan.</w:t>
      </w:r>
      <w:proofErr w:type="gramEnd"/>
      <w:r w:rsidR="00A6617D" w:rsidRPr="002B055D">
        <w:rPr>
          <w:rFonts w:asciiTheme="majorBidi" w:hAnsiTheme="majorBidi" w:cstheme="majorBidi"/>
          <w:sz w:val="24"/>
          <w:szCs w:val="24"/>
        </w:rPr>
        <w:t xml:space="preserve"> Salah satu</w:t>
      </w:r>
      <w:r w:rsidR="00A6617D" w:rsidRPr="002B055D">
        <w:rPr>
          <w:rFonts w:asciiTheme="majorBidi" w:hAnsiTheme="majorBidi" w:cstheme="majorBidi"/>
          <w:i/>
          <w:iCs/>
          <w:sz w:val="24"/>
          <w:szCs w:val="24"/>
        </w:rPr>
        <w:t xml:space="preserve"> influencer</w:t>
      </w:r>
      <w:r w:rsidR="00A6617D" w:rsidRPr="002B055D">
        <w:rPr>
          <w:rFonts w:asciiTheme="majorBidi" w:hAnsiTheme="majorBidi" w:cstheme="majorBidi"/>
          <w:sz w:val="24"/>
          <w:szCs w:val="24"/>
        </w:rPr>
        <w:t xml:space="preserve"> yang bisa dikatakan sangat mempengaruhi pola budaya masyarakat di seluruh dunia terutama di Indonesia adalah kartun dari jepang yang biasa kita sebut sebagai “anime” atau “manga”, poin penting yang dilakukan orang jepang adalah bagaimana mengemas informasi dengan </w:t>
      </w:r>
      <w:r w:rsidR="00A6617D" w:rsidRPr="002B055D">
        <w:rPr>
          <w:rFonts w:asciiTheme="majorBidi" w:hAnsiTheme="majorBidi" w:cstheme="majorBidi"/>
          <w:i/>
          <w:iCs/>
          <w:sz w:val="24"/>
          <w:szCs w:val="24"/>
        </w:rPr>
        <w:t>packa</w:t>
      </w:r>
      <w:r w:rsidR="00167738" w:rsidRPr="002B055D">
        <w:rPr>
          <w:rFonts w:asciiTheme="majorBidi" w:hAnsiTheme="majorBidi" w:cstheme="majorBidi"/>
          <w:i/>
          <w:iCs/>
          <w:sz w:val="24"/>
          <w:szCs w:val="24"/>
        </w:rPr>
        <w:t>ging</w:t>
      </w:r>
      <w:r w:rsidR="00167738" w:rsidRPr="002B055D">
        <w:rPr>
          <w:rFonts w:asciiTheme="majorBidi" w:hAnsiTheme="majorBidi" w:cstheme="majorBidi"/>
          <w:sz w:val="24"/>
          <w:szCs w:val="24"/>
        </w:rPr>
        <w:t xml:space="preserve"> yang menarik berupa kartun.</w:t>
      </w:r>
      <w:r w:rsidR="00A6617D" w:rsidRPr="002B055D">
        <w:rPr>
          <w:rFonts w:asciiTheme="majorBidi" w:hAnsiTheme="majorBidi" w:cstheme="majorBidi"/>
          <w:sz w:val="24"/>
          <w:szCs w:val="24"/>
        </w:rPr>
        <w:t xml:space="preserve"> </w:t>
      </w:r>
      <w:proofErr w:type="gramStart"/>
      <w:r w:rsidR="00A6617D" w:rsidRPr="002B055D">
        <w:rPr>
          <w:rFonts w:asciiTheme="majorBidi" w:hAnsiTheme="majorBidi" w:cstheme="majorBidi"/>
          <w:sz w:val="24"/>
          <w:szCs w:val="24"/>
        </w:rPr>
        <w:t xml:space="preserve">Banyaknya anak kecil bahkan hingga orang dewasa yang menyukai </w:t>
      </w:r>
      <w:r w:rsidR="00167738" w:rsidRPr="002B055D">
        <w:rPr>
          <w:rFonts w:asciiTheme="majorBidi" w:hAnsiTheme="majorBidi" w:cstheme="majorBidi"/>
          <w:sz w:val="24"/>
          <w:szCs w:val="24"/>
        </w:rPr>
        <w:t>“manga” membuat pedagang kreatif memanfaatkan atmosfer ini untuk dijadikan ladang bisnis.</w:t>
      </w:r>
      <w:proofErr w:type="gramEnd"/>
      <w:r w:rsidR="00167738" w:rsidRPr="002B055D">
        <w:rPr>
          <w:rFonts w:asciiTheme="majorBidi" w:hAnsiTheme="majorBidi" w:cstheme="majorBidi"/>
          <w:sz w:val="24"/>
          <w:szCs w:val="24"/>
        </w:rPr>
        <w:t xml:space="preserve"> </w:t>
      </w:r>
      <w:proofErr w:type="gramStart"/>
      <w:r w:rsidR="00167738" w:rsidRPr="002B055D">
        <w:rPr>
          <w:rFonts w:asciiTheme="majorBidi" w:hAnsiTheme="majorBidi" w:cstheme="majorBidi"/>
          <w:sz w:val="24"/>
          <w:szCs w:val="24"/>
        </w:rPr>
        <w:t>Takoyaki merupakan salah satu jajanan khas negara Jepang yang sudah tren/populer disemua kalangan masyarakat Indonesia.</w:t>
      </w:r>
      <w:proofErr w:type="gramEnd"/>
      <w:r w:rsidR="00167738" w:rsidRPr="002B055D">
        <w:rPr>
          <w:rFonts w:asciiTheme="majorBidi" w:hAnsiTheme="majorBidi" w:cstheme="majorBidi"/>
          <w:sz w:val="24"/>
          <w:szCs w:val="24"/>
        </w:rPr>
        <w:t xml:space="preserve"> Untuk memanfaatkan momentum ini perlu adanya peningkatan nilai gizi pada makanan-makanan yang populer dimakan oleh masyarakat, salah satu </w:t>
      </w:r>
      <w:proofErr w:type="gramStart"/>
      <w:r w:rsidR="00167738" w:rsidRPr="002B055D">
        <w:rPr>
          <w:rFonts w:asciiTheme="majorBidi" w:hAnsiTheme="majorBidi" w:cstheme="majorBidi"/>
          <w:sz w:val="24"/>
          <w:szCs w:val="24"/>
        </w:rPr>
        <w:t>cara</w:t>
      </w:r>
      <w:proofErr w:type="gramEnd"/>
      <w:r w:rsidR="00167738" w:rsidRPr="002B055D">
        <w:rPr>
          <w:rFonts w:asciiTheme="majorBidi" w:hAnsiTheme="majorBidi" w:cstheme="majorBidi"/>
          <w:sz w:val="24"/>
          <w:szCs w:val="24"/>
        </w:rPr>
        <w:t xml:space="preserve"> yang dapat dilakukan adalah menambahkan sari ikan cakalang kedalam adonan takoyaki untuk meningkatkan konsumsi ikan di masyarakat dengan memanfaatkan momentum yang ada. </w:t>
      </w:r>
      <w:proofErr w:type="gramStart"/>
      <w:r w:rsidR="00167738" w:rsidRPr="002B055D">
        <w:rPr>
          <w:rFonts w:asciiTheme="majorBidi" w:hAnsiTheme="majorBidi" w:cstheme="majorBidi"/>
          <w:sz w:val="24"/>
          <w:szCs w:val="24"/>
        </w:rPr>
        <w:t>Tujuan dari penelitian ini adalah menemukan resep takoyaki dengan tambahan ikan cakalang dan mengetahui tingkat penerimaan masyarakat terhadap pengembangan produk takoyaki dengan penambahan ikan cakalang.</w:t>
      </w:r>
      <w:proofErr w:type="gramEnd"/>
      <w:r w:rsidR="00167738" w:rsidRPr="002B055D">
        <w:rPr>
          <w:rFonts w:asciiTheme="majorBidi" w:hAnsiTheme="majorBidi" w:cstheme="majorBidi"/>
          <w:sz w:val="24"/>
          <w:szCs w:val="24"/>
        </w:rPr>
        <w:t xml:space="preserve"> Metode  penelitian  yang  digunakan  yaitu R&amp;D  (</w:t>
      </w:r>
      <w:r w:rsidR="00167738" w:rsidRPr="002B055D">
        <w:rPr>
          <w:rFonts w:asciiTheme="majorBidi" w:hAnsiTheme="majorBidi" w:cstheme="majorBidi"/>
          <w:i/>
          <w:iCs/>
          <w:sz w:val="24"/>
          <w:szCs w:val="24"/>
        </w:rPr>
        <w:t>research  and development</w:t>
      </w:r>
      <w:r w:rsidR="00167738" w:rsidRPr="002B055D">
        <w:rPr>
          <w:rFonts w:asciiTheme="majorBidi" w:hAnsiTheme="majorBidi" w:cstheme="majorBidi"/>
          <w:sz w:val="24"/>
          <w:szCs w:val="24"/>
        </w:rPr>
        <w:t>)  dengan  model  pengembangan  4D  (</w:t>
      </w:r>
      <w:r w:rsidR="00167738" w:rsidRPr="002B055D">
        <w:rPr>
          <w:rFonts w:asciiTheme="majorBidi" w:hAnsiTheme="majorBidi" w:cstheme="majorBidi"/>
          <w:i/>
          <w:iCs/>
          <w:sz w:val="24"/>
          <w:szCs w:val="24"/>
        </w:rPr>
        <w:t>define,  design,  develop,  and disseminate</w:t>
      </w:r>
      <w:r w:rsidR="00167738" w:rsidRPr="002B055D">
        <w:rPr>
          <w:rFonts w:asciiTheme="majorBidi" w:hAnsiTheme="majorBidi" w:cstheme="majorBidi"/>
          <w:sz w:val="24"/>
          <w:szCs w:val="24"/>
        </w:rPr>
        <w:t xml:space="preserve">). </w:t>
      </w:r>
      <w:proofErr w:type="gramStart"/>
      <w:r w:rsidR="00167738" w:rsidRPr="002B055D">
        <w:rPr>
          <w:rFonts w:asciiTheme="majorBidi" w:hAnsiTheme="majorBidi" w:cstheme="majorBidi"/>
          <w:sz w:val="24"/>
          <w:szCs w:val="24"/>
        </w:rPr>
        <w:t>Subjek dalam penelitian ini adalah 1 panelis semi terlatih dan 30 panelis tidak terlatih.</w:t>
      </w:r>
      <w:proofErr w:type="gramEnd"/>
      <w:r w:rsidR="00167738" w:rsidRPr="002B055D">
        <w:rPr>
          <w:rFonts w:asciiTheme="majorBidi" w:hAnsiTheme="majorBidi" w:cstheme="majorBidi"/>
          <w:sz w:val="24"/>
          <w:szCs w:val="24"/>
        </w:rPr>
        <w:t xml:space="preserve"> Berdasarkan hasil uji panelis pada sampel produk bernomor 111 dan 110 tidak terdapat perbedaan yang signifikan </w:t>
      </w:r>
      <w:r w:rsidRPr="002B055D">
        <w:rPr>
          <w:rFonts w:asciiTheme="majorBidi" w:hAnsiTheme="majorBidi" w:cstheme="majorBidi"/>
          <w:sz w:val="24"/>
          <w:szCs w:val="24"/>
        </w:rPr>
        <w:t>karena panelis yang melakukan uji sensoris merupakan panelis tidak terlatih serta banyak diantara mereka yang masih anak-anak.</w:t>
      </w:r>
    </w:p>
    <w:p w:rsidR="002B055D" w:rsidRDefault="002B055D" w:rsidP="002B055D">
      <w:pPr>
        <w:jc w:val="both"/>
        <w:rPr>
          <w:rFonts w:asciiTheme="majorBidi" w:hAnsiTheme="majorBidi" w:cstheme="majorBidi"/>
          <w:sz w:val="24"/>
          <w:szCs w:val="24"/>
        </w:rPr>
      </w:pPr>
      <w:r w:rsidRPr="002B055D">
        <w:rPr>
          <w:rFonts w:asciiTheme="majorBidi" w:hAnsiTheme="majorBidi" w:cstheme="majorBidi"/>
          <w:sz w:val="24"/>
          <w:szCs w:val="24"/>
        </w:rPr>
        <w:t>Kata kunci: Takoyaki, ikan cakalang, budaya makan, perkembangan zaman.</w:t>
      </w:r>
    </w:p>
    <w:p w:rsidR="002B055D" w:rsidRDefault="002B055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pPr>
    </w:p>
    <w:p w:rsidR="0037613D" w:rsidRDefault="0037613D" w:rsidP="002B055D">
      <w:pPr>
        <w:jc w:val="both"/>
        <w:rPr>
          <w:rFonts w:asciiTheme="majorBidi" w:hAnsiTheme="majorBidi" w:cstheme="majorBidi"/>
          <w:b/>
          <w:bCs/>
          <w:sz w:val="24"/>
          <w:szCs w:val="24"/>
        </w:rPr>
        <w:sectPr w:rsidR="0037613D" w:rsidSect="003E3D91">
          <w:pgSz w:w="12240" w:h="15840"/>
          <w:pgMar w:top="1440" w:right="1440" w:bottom="1440" w:left="1440" w:header="720" w:footer="720" w:gutter="0"/>
          <w:cols w:space="720"/>
          <w:docGrid w:linePitch="360"/>
        </w:sectPr>
      </w:pPr>
    </w:p>
    <w:p w:rsidR="002B055D" w:rsidRDefault="002B055D" w:rsidP="002B055D">
      <w:pPr>
        <w:jc w:val="both"/>
        <w:rPr>
          <w:rFonts w:asciiTheme="majorBidi" w:hAnsiTheme="majorBidi" w:cstheme="majorBidi"/>
          <w:b/>
          <w:bCs/>
          <w:sz w:val="24"/>
          <w:szCs w:val="24"/>
        </w:rPr>
      </w:pPr>
      <w:r w:rsidRPr="002B055D">
        <w:rPr>
          <w:rFonts w:asciiTheme="majorBidi" w:hAnsiTheme="majorBidi" w:cstheme="majorBidi"/>
          <w:b/>
          <w:bCs/>
          <w:sz w:val="24"/>
          <w:szCs w:val="24"/>
        </w:rPr>
        <w:lastRenderedPageBreak/>
        <w:t>PENDAHULUAN</w:t>
      </w:r>
    </w:p>
    <w:p w:rsidR="002B055D" w:rsidRPr="00B32511" w:rsidRDefault="002B055D" w:rsidP="003C4A94">
      <w:pPr>
        <w:pStyle w:val="Heading2"/>
        <w:ind w:left="142" w:firstLine="720"/>
        <w:jc w:val="both"/>
        <w:rPr>
          <w:rFonts w:asciiTheme="majorBidi" w:hAnsiTheme="majorBidi"/>
          <w:b w:val="0"/>
          <w:bCs w:val="0"/>
          <w:color w:val="auto"/>
          <w:sz w:val="24"/>
          <w:szCs w:val="24"/>
        </w:rPr>
      </w:pPr>
      <w:proofErr w:type="gramStart"/>
      <w:r w:rsidRPr="00B905B5">
        <w:rPr>
          <w:rFonts w:asciiTheme="majorBidi" w:hAnsiTheme="majorBidi"/>
          <w:b w:val="0"/>
          <w:bCs w:val="0"/>
          <w:color w:val="auto"/>
          <w:sz w:val="24"/>
          <w:szCs w:val="24"/>
        </w:rPr>
        <w:t xml:space="preserve">Idonesia merupakan negara dengan banyak kepulauan dan beragam budaya didalamnya, termasuk banyaknya jenis kuliner bahkan </w:t>
      </w:r>
      <w:r>
        <w:rPr>
          <w:rFonts w:asciiTheme="majorBidi" w:hAnsiTheme="majorBidi"/>
          <w:b w:val="0"/>
          <w:bCs w:val="0"/>
          <w:color w:val="auto"/>
          <w:sz w:val="24"/>
          <w:szCs w:val="24"/>
        </w:rPr>
        <w:t>dalam zaman modern ini banyak sekali jenis makanan dari negara tetangga yang masuk dan mempengaruhi pasar makanan di Indonesia.</w:t>
      </w:r>
      <w:proofErr w:type="gramEnd"/>
    </w:p>
    <w:p w:rsidR="002B055D" w:rsidRDefault="002B055D" w:rsidP="003C4A94">
      <w:pPr>
        <w:spacing w:after="0"/>
        <w:ind w:left="142" w:firstLine="720"/>
        <w:jc w:val="both"/>
        <w:rPr>
          <w:rFonts w:asciiTheme="majorBidi" w:hAnsiTheme="majorBidi" w:cstheme="majorBidi"/>
          <w:sz w:val="24"/>
          <w:szCs w:val="24"/>
        </w:rPr>
      </w:pPr>
      <w:r w:rsidRPr="00833ADF">
        <w:rPr>
          <w:rFonts w:asciiTheme="majorBidi" w:hAnsiTheme="majorBidi" w:cstheme="majorBidi"/>
          <w:sz w:val="24"/>
          <w:szCs w:val="24"/>
        </w:rPr>
        <w:t xml:space="preserve">Makanan asing ini sangat banyak jenisnya tergantung dari negara mana mereka berasal, hal ini tentunya dipengaruhi oleh perkembangan teknologi yang memudahkan </w:t>
      </w:r>
      <w:proofErr w:type="gramStart"/>
      <w:r w:rsidRPr="00833ADF">
        <w:rPr>
          <w:rFonts w:asciiTheme="majorBidi" w:hAnsiTheme="majorBidi" w:cstheme="majorBidi"/>
          <w:sz w:val="24"/>
          <w:szCs w:val="24"/>
        </w:rPr>
        <w:t>segala  informasi</w:t>
      </w:r>
      <w:proofErr w:type="gramEnd"/>
      <w:r w:rsidRPr="00833ADF">
        <w:rPr>
          <w:rFonts w:asciiTheme="majorBidi" w:hAnsiTheme="majorBidi" w:cstheme="majorBidi"/>
          <w:sz w:val="24"/>
          <w:szCs w:val="24"/>
        </w:rPr>
        <w:t xml:space="preserve"> bisa di akses dari manapun dan kapanpun. Informasi ini mempengaruhi pandangan berpikir masyarakat yang menyebabkan banyak orang memiliki rasa ingin mengetahui secara nyata </w:t>
      </w:r>
      <w:proofErr w:type="gramStart"/>
      <w:r w:rsidRPr="00833ADF">
        <w:rPr>
          <w:rFonts w:asciiTheme="majorBidi" w:hAnsiTheme="majorBidi" w:cstheme="majorBidi"/>
          <w:sz w:val="24"/>
          <w:szCs w:val="24"/>
        </w:rPr>
        <w:t>apa</w:t>
      </w:r>
      <w:proofErr w:type="gramEnd"/>
      <w:r w:rsidRPr="00833ADF">
        <w:rPr>
          <w:rFonts w:asciiTheme="majorBidi" w:hAnsiTheme="majorBidi" w:cstheme="majorBidi"/>
          <w:sz w:val="24"/>
          <w:szCs w:val="24"/>
        </w:rPr>
        <w:t xml:space="preserve"> yang mereka telah lihat di internet. Kesempatan ini membuka peluang usaha bagi para pebisnis makanan tentunya, dengan banyaknya informasi makanan yang masuk dengan mudah di Indonesia ini mampu menambah daya tarik masyarakat untuk mencicipi makanan khas dari beberapa negara yang diketahui, salah satu makanan khas negara lain yang terkenal dan banyak penggemarnya di Indonesia adalah Takoyaki yang berasal dari negara Jepang. </w:t>
      </w:r>
    </w:p>
    <w:p w:rsidR="002B055D" w:rsidRDefault="002B055D" w:rsidP="003C4A94">
      <w:pPr>
        <w:spacing w:after="0"/>
        <w:ind w:left="142" w:firstLine="720"/>
        <w:jc w:val="both"/>
        <w:rPr>
          <w:rFonts w:asciiTheme="majorBidi" w:hAnsiTheme="majorBidi" w:cstheme="majorBidi"/>
          <w:sz w:val="24"/>
          <w:szCs w:val="24"/>
        </w:rPr>
      </w:pPr>
      <w:r>
        <w:rPr>
          <w:rFonts w:asciiTheme="majorBidi" w:hAnsiTheme="majorBidi" w:cstheme="majorBidi"/>
          <w:sz w:val="24"/>
          <w:szCs w:val="24"/>
        </w:rPr>
        <w:t xml:space="preserve">Penyebaran informasi yang begitu mudah ini tentunya tidak hanya melalui artikel-artikel di internet,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tetapi fenomena yang nyata saat ini adalah penyebaran informasi budaya makanan negara lain bisa melalui film, anime, bahkan berita. </w:t>
      </w:r>
      <w:proofErr w:type="gramStart"/>
      <w:r>
        <w:rPr>
          <w:rFonts w:asciiTheme="majorBidi" w:hAnsiTheme="majorBidi" w:cstheme="majorBidi"/>
          <w:sz w:val="24"/>
          <w:szCs w:val="24"/>
        </w:rPr>
        <w:t xml:space="preserve">Banyak sekali remaja yang menyukai kartun, terutama yang berasal dari negara jepang atau yang biasa kita sebut dengan anime, didalam anime ini terdapat informasi-informasi tentang negara asalnya yang dikemas secara menarik sehingga banyak kalangan remaja bahkan </w:t>
      </w:r>
      <w:r>
        <w:rPr>
          <w:rFonts w:asciiTheme="majorBidi" w:hAnsiTheme="majorBidi" w:cstheme="majorBidi"/>
          <w:sz w:val="24"/>
          <w:szCs w:val="24"/>
        </w:rPr>
        <w:lastRenderedPageBreak/>
        <w:t>orang tua juga menyukai anime ini.</w:t>
      </w:r>
      <w:proofErr w:type="gramEnd"/>
      <w:r>
        <w:rPr>
          <w:rFonts w:asciiTheme="majorBidi" w:hAnsiTheme="majorBidi" w:cstheme="majorBidi"/>
          <w:sz w:val="24"/>
          <w:szCs w:val="24"/>
        </w:rPr>
        <w:t xml:space="preserve"> Dari sini dapat diamati bahwa dengan banyaknya orang yang tau tentang makanan khas jepang yang berupa takoyaki maka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dapat meningkatkan penjualan di pasaran sehingga saat ini banyak sekali wirausaha yang membuka toko takoyaki.</w:t>
      </w:r>
    </w:p>
    <w:p w:rsidR="002B055D" w:rsidRDefault="002B055D" w:rsidP="003C4A94">
      <w:pPr>
        <w:spacing w:after="0"/>
        <w:ind w:left="142" w:firstLine="720"/>
        <w:jc w:val="both"/>
        <w:rPr>
          <w:rFonts w:asciiTheme="majorBidi" w:hAnsiTheme="majorBidi" w:cstheme="majorBidi"/>
          <w:sz w:val="24"/>
          <w:szCs w:val="24"/>
        </w:rPr>
      </w:pPr>
      <w:proofErr w:type="gramStart"/>
      <w:r>
        <w:rPr>
          <w:rFonts w:asciiTheme="majorBidi" w:hAnsiTheme="majorBidi" w:cstheme="majorBidi"/>
          <w:sz w:val="24"/>
          <w:szCs w:val="24"/>
        </w:rPr>
        <w:t>Banyaknya orang yang suka takoyaki seharusnya juga merupakan peluang bagi pakar gizi untuk meningkatkan nutrisi bagi masyarakat Indonesia, dengan menggunakan kesempatan popularitas satu jenis makanan yang popular dapat diciptakan produk inovasi berupa takoyaki untuk meningkatkan konsumsi ikan pada masyarakat Indonesia.</w:t>
      </w:r>
      <w:proofErr w:type="gramEnd"/>
    </w:p>
    <w:p w:rsidR="002B055D" w:rsidRDefault="002B055D" w:rsidP="003C4A94">
      <w:pPr>
        <w:ind w:left="142" w:firstLine="720"/>
        <w:jc w:val="both"/>
        <w:rPr>
          <w:rFonts w:asciiTheme="majorBidi" w:hAnsiTheme="majorBidi" w:cstheme="majorBidi"/>
          <w:sz w:val="24"/>
          <w:szCs w:val="24"/>
        </w:rPr>
      </w:pPr>
      <w:r>
        <w:rPr>
          <w:rFonts w:asciiTheme="majorBidi" w:hAnsiTheme="majorBidi" w:cstheme="majorBidi"/>
          <w:sz w:val="24"/>
          <w:szCs w:val="24"/>
        </w:rPr>
        <w:t xml:space="preserve">Sebagai produk inovasi, takoyaki </w:t>
      </w:r>
      <w:proofErr w:type="gramStart"/>
      <w:r>
        <w:rPr>
          <w:rFonts w:asciiTheme="majorBidi" w:hAnsiTheme="majorBidi" w:cstheme="majorBidi"/>
          <w:sz w:val="24"/>
          <w:szCs w:val="24"/>
        </w:rPr>
        <w:t>kali  ini</w:t>
      </w:r>
      <w:proofErr w:type="gramEnd"/>
      <w:r>
        <w:rPr>
          <w:rFonts w:asciiTheme="majorBidi" w:hAnsiTheme="majorBidi" w:cstheme="majorBidi"/>
          <w:sz w:val="24"/>
          <w:szCs w:val="24"/>
        </w:rPr>
        <w:t xml:space="preserve"> akan dikombinasikan dengan ikan cakalang sebagai upaya peningkatan konsumsi ikan pada masyarakat Indonesia. Saus </w:t>
      </w:r>
      <w:r w:rsidRPr="00C96998">
        <w:rPr>
          <w:rFonts w:asciiTheme="majorBidi" w:hAnsiTheme="majorBidi" w:cstheme="majorBidi"/>
          <w:sz w:val="24"/>
          <w:szCs w:val="24"/>
        </w:rPr>
        <w:t xml:space="preserve">asam </w:t>
      </w:r>
      <w:proofErr w:type="gramStart"/>
      <w:r w:rsidRPr="00C96998">
        <w:rPr>
          <w:rFonts w:asciiTheme="majorBidi" w:hAnsiTheme="majorBidi" w:cstheme="majorBidi"/>
          <w:sz w:val="24"/>
          <w:szCs w:val="24"/>
        </w:rPr>
        <w:t>manis</w:t>
      </w:r>
      <w:proofErr w:type="gramEnd"/>
      <w:r>
        <w:rPr>
          <w:rFonts w:asciiTheme="majorBidi" w:hAnsiTheme="majorBidi" w:cstheme="majorBidi"/>
          <w:sz w:val="24"/>
          <w:szCs w:val="24"/>
        </w:rPr>
        <w:t xml:space="preserve"> akan menjadi bagian yang melengkapi rasa umami pada takoyaki dengan penambahan bahan ikan cakalang ini.</w:t>
      </w:r>
    </w:p>
    <w:p w:rsidR="002B055D" w:rsidRDefault="002B055D" w:rsidP="003C4A94">
      <w:pPr>
        <w:jc w:val="both"/>
        <w:rPr>
          <w:rFonts w:asciiTheme="majorBidi" w:hAnsiTheme="majorBidi" w:cstheme="majorBidi"/>
          <w:b/>
          <w:bCs/>
          <w:sz w:val="24"/>
          <w:szCs w:val="24"/>
        </w:rPr>
      </w:pPr>
      <w:r w:rsidRPr="002B055D">
        <w:rPr>
          <w:rFonts w:asciiTheme="majorBidi" w:hAnsiTheme="majorBidi" w:cstheme="majorBidi"/>
          <w:b/>
          <w:bCs/>
          <w:sz w:val="24"/>
          <w:szCs w:val="24"/>
        </w:rPr>
        <w:t>BAHAN DAN ALAT</w:t>
      </w:r>
    </w:p>
    <w:p w:rsidR="002B055D" w:rsidRPr="003C4A94" w:rsidRDefault="002B055D" w:rsidP="003C4A94">
      <w:pPr>
        <w:pStyle w:val="ListParagraph"/>
        <w:numPr>
          <w:ilvl w:val="0"/>
          <w:numId w:val="3"/>
        </w:numPr>
        <w:jc w:val="both"/>
        <w:rPr>
          <w:rFonts w:asciiTheme="majorBidi" w:hAnsiTheme="majorBidi" w:cstheme="majorBidi"/>
          <w:b/>
          <w:bCs/>
          <w:sz w:val="24"/>
          <w:szCs w:val="24"/>
        </w:rPr>
      </w:pPr>
      <w:r w:rsidRPr="003C4A94">
        <w:rPr>
          <w:rFonts w:asciiTheme="majorBidi" w:hAnsiTheme="majorBidi" w:cstheme="majorBidi"/>
          <w:b/>
          <w:bCs/>
          <w:sz w:val="24"/>
          <w:szCs w:val="24"/>
        </w:rPr>
        <w:t xml:space="preserve">BAHAN </w:t>
      </w:r>
    </w:p>
    <w:p w:rsidR="002B055D" w:rsidRDefault="002B055D" w:rsidP="003C4A94">
      <w:pPr>
        <w:ind w:left="142" w:firstLine="720"/>
        <w:jc w:val="both"/>
        <w:rPr>
          <w:rFonts w:asciiTheme="majorBidi" w:hAnsiTheme="majorBidi" w:cstheme="majorBidi"/>
          <w:sz w:val="24"/>
          <w:szCs w:val="24"/>
        </w:rPr>
      </w:pPr>
      <w:r w:rsidRPr="002B055D">
        <w:rPr>
          <w:rFonts w:asciiTheme="majorBidi" w:hAnsiTheme="majorBidi" w:cstheme="majorBidi"/>
          <w:sz w:val="24"/>
          <w:szCs w:val="24"/>
        </w:rPr>
        <w:t xml:space="preserve">Bahan-bahan yang digunakan </w:t>
      </w:r>
      <w:r>
        <w:rPr>
          <w:rFonts w:asciiTheme="majorBidi" w:hAnsiTheme="majorBidi" w:cstheme="majorBidi"/>
          <w:sz w:val="24"/>
          <w:szCs w:val="24"/>
        </w:rPr>
        <w:t xml:space="preserve">dalam pembuatan takoyaki dengan penambahan ikan cakalang adalah sebagai berikut: </w:t>
      </w:r>
    </w:p>
    <w:p w:rsidR="002B055D" w:rsidRDefault="003C4A94" w:rsidP="003C4A94">
      <w:pPr>
        <w:pStyle w:val="ListParagraph"/>
        <w:numPr>
          <w:ilvl w:val="0"/>
          <w:numId w:val="3"/>
        </w:numPr>
        <w:jc w:val="both"/>
        <w:rPr>
          <w:rFonts w:asciiTheme="majorBidi" w:hAnsiTheme="majorBidi" w:cstheme="majorBidi"/>
          <w:b/>
          <w:bCs/>
          <w:sz w:val="24"/>
          <w:szCs w:val="24"/>
        </w:rPr>
      </w:pPr>
      <w:r w:rsidRPr="003C4A94">
        <w:rPr>
          <w:rFonts w:asciiTheme="majorBidi" w:hAnsiTheme="majorBidi" w:cstheme="majorBidi"/>
          <w:b/>
          <w:bCs/>
          <w:sz w:val="24"/>
          <w:szCs w:val="24"/>
        </w:rPr>
        <w:t>ALAT</w:t>
      </w:r>
    </w:p>
    <w:p w:rsidR="003C4A94" w:rsidRDefault="003C4A94" w:rsidP="00530268">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530268">
        <w:rPr>
          <w:rFonts w:asciiTheme="majorBidi" w:hAnsiTheme="majorBidi" w:cstheme="majorBidi"/>
          <w:sz w:val="24"/>
          <w:szCs w:val="24"/>
        </w:rPr>
        <w:t xml:space="preserve"> </w:t>
      </w:r>
      <w:r w:rsidRPr="003C4A94">
        <w:rPr>
          <w:rFonts w:asciiTheme="majorBidi" w:hAnsiTheme="majorBidi" w:cstheme="majorBidi"/>
          <w:sz w:val="24"/>
          <w:szCs w:val="24"/>
        </w:rPr>
        <w:t>Alat yang digunakan</w:t>
      </w:r>
      <w:r>
        <w:rPr>
          <w:rFonts w:asciiTheme="majorBidi" w:hAnsiTheme="majorBidi" w:cstheme="majorBidi"/>
          <w:sz w:val="24"/>
          <w:szCs w:val="24"/>
        </w:rPr>
        <w:t xml:space="preserve"> untuk membuat takoyaki dengan menambahan </w:t>
      </w:r>
      <w:r w:rsidR="00530268">
        <w:rPr>
          <w:rFonts w:asciiTheme="majorBidi" w:hAnsiTheme="majorBidi" w:cstheme="majorBidi"/>
          <w:sz w:val="24"/>
          <w:szCs w:val="24"/>
        </w:rPr>
        <w:t>ikan cakalang ini antara lain yaitu</w:t>
      </w:r>
      <w:r>
        <w:rPr>
          <w:rFonts w:asciiTheme="majorBidi" w:hAnsiTheme="majorBidi" w:cstheme="majorBidi"/>
          <w:sz w:val="24"/>
          <w:szCs w:val="24"/>
        </w:rPr>
        <w:t xml:space="preserve"> </w:t>
      </w:r>
      <w:r w:rsidR="00530268">
        <w:rPr>
          <w:rFonts w:asciiTheme="majorBidi" w:hAnsiTheme="majorBidi" w:cstheme="majorBidi"/>
          <w:sz w:val="24"/>
          <w:szCs w:val="24"/>
        </w:rPr>
        <w:t>pitcher untuk adonan</w:t>
      </w:r>
      <w:proofErr w:type="gramStart"/>
      <w:r w:rsidR="00530268">
        <w:rPr>
          <w:rFonts w:asciiTheme="majorBidi" w:hAnsiTheme="majorBidi" w:cstheme="majorBidi"/>
          <w:sz w:val="24"/>
          <w:szCs w:val="24"/>
        </w:rPr>
        <w:t xml:space="preserve">, </w:t>
      </w:r>
      <w:r>
        <w:rPr>
          <w:rFonts w:asciiTheme="majorBidi" w:hAnsiTheme="majorBidi" w:cstheme="majorBidi"/>
          <w:sz w:val="24"/>
          <w:szCs w:val="24"/>
        </w:rPr>
        <w:t xml:space="preserve"> </w:t>
      </w:r>
      <w:r w:rsidR="00530268">
        <w:rPr>
          <w:rFonts w:asciiTheme="majorBidi" w:hAnsiTheme="majorBidi" w:cstheme="majorBidi"/>
          <w:sz w:val="24"/>
          <w:szCs w:val="24"/>
        </w:rPr>
        <w:t>pisau</w:t>
      </w:r>
      <w:proofErr w:type="gramEnd"/>
      <w:r w:rsidR="00530268">
        <w:rPr>
          <w:rFonts w:asciiTheme="majorBidi" w:hAnsiTheme="majorBidi" w:cstheme="majorBidi"/>
          <w:sz w:val="24"/>
          <w:szCs w:val="24"/>
        </w:rPr>
        <w:t>, talenan, sendok, cetakan adonan takoyaki, dan timbangan.</w:t>
      </w:r>
    </w:p>
    <w:p w:rsidR="00530268" w:rsidRPr="00530268" w:rsidRDefault="00530268" w:rsidP="00530268">
      <w:pPr>
        <w:pStyle w:val="ListParagraph"/>
        <w:ind w:left="142"/>
        <w:jc w:val="both"/>
        <w:rPr>
          <w:rFonts w:asciiTheme="majorBidi" w:hAnsiTheme="majorBidi" w:cstheme="majorBidi"/>
          <w:b/>
          <w:bCs/>
          <w:sz w:val="24"/>
          <w:szCs w:val="24"/>
        </w:rPr>
      </w:pPr>
    </w:p>
    <w:p w:rsidR="00530268" w:rsidRDefault="00530268" w:rsidP="00530268">
      <w:pPr>
        <w:pStyle w:val="ListParagraph"/>
        <w:ind w:left="142"/>
        <w:jc w:val="both"/>
        <w:rPr>
          <w:rFonts w:asciiTheme="majorBidi" w:hAnsiTheme="majorBidi" w:cstheme="majorBidi"/>
          <w:b/>
          <w:bCs/>
          <w:sz w:val="24"/>
          <w:szCs w:val="24"/>
        </w:rPr>
      </w:pPr>
      <w:r w:rsidRPr="00530268">
        <w:rPr>
          <w:rFonts w:asciiTheme="majorBidi" w:hAnsiTheme="majorBidi" w:cstheme="majorBidi"/>
          <w:b/>
          <w:bCs/>
          <w:sz w:val="24"/>
          <w:szCs w:val="24"/>
        </w:rPr>
        <w:t>METODE PENELITIAN</w:t>
      </w:r>
    </w:p>
    <w:p w:rsidR="00530268" w:rsidRDefault="00530268" w:rsidP="00530268">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530268">
        <w:rPr>
          <w:rFonts w:asciiTheme="majorBidi" w:hAnsiTheme="majorBidi" w:cstheme="majorBidi"/>
          <w:sz w:val="24"/>
          <w:szCs w:val="24"/>
        </w:rPr>
        <w:t>Jenis  penelitian  yang  digunakan  yaitu R&amp;D</w:t>
      </w:r>
      <w:r>
        <w:rPr>
          <w:rFonts w:asciiTheme="majorBidi" w:hAnsiTheme="majorBidi" w:cstheme="majorBidi"/>
          <w:sz w:val="24"/>
          <w:szCs w:val="24"/>
        </w:rPr>
        <w:t xml:space="preserve">  (</w:t>
      </w:r>
      <w:r w:rsidRPr="00530268">
        <w:rPr>
          <w:rFonts w:asciiTheme="majorBidi" w:hAnsiTheme="majorBidi" w:cstheme="majorBidi"/>
          <w:i/>
          <w:iCs/>
          <w:sz w:val="24"/>
          <w:szCs w:val="24"/>
        </w:rPr>
        <w:t>research  and  development</w:t>
      </w:r>
      <w:r>
        <w:rPr>
          <w:rFonts w:asciiTheme="majorBidi" w:hAnsiTheme="majorBidi" w:cstheme="majorBidi"/>
          <w:sz w:val="24"/>
          <w:szCs w:val="24"/>
        </w:rPr>
        <w:t xml:space="preserve">) </w:t>
      </w:r>
      <w:r w:rsidRPr="00530268">
        <w:rPr>
          <w:rFonts w:asciiTheme="majorBidi" w:hAnsiTheme="majorBidi" w:cstheme="majorBidi"/>
          <w:sz w:val="24"/>
          <w:szCs w:val="24"/>
        </w:rPr>
        <w:t xml:space="preserve">dengan  </w:t>
      </w:r>
      <w:r w:rsidRPr="00530268">
        <w:rPr>
          <w:rFonts w:asciiTheme="majorBidi" w:hAnsiTheme="majorBidi" w:cstheme="majorBidi"/>
          <w:sz w:val="24"/>
          <w:szCs w:val="24"/>
        </w:rPr>
        <w:lastRenderedPageBreak/>
        <w:t>model pengembangan  4D  (</w:t>
      </w:r>
      <w:r w:rsidRPr="00530268">
        <w:rPr>
          <w:rFonts w:asciiTheme="majorBidi" w:hAnsiTheme="majorBidi" w:cstheme="majorBidi"/>
          <w:i/>
          <w:iCs/>
          <w:sz w:val="24"/>
          <w:szCs w:val="24"/>
        </w:rPr>
        <w:t>define,  design,  develop,  and disseminate</w:t>
      </w:r>
      <w:r w:rsidRPr="00530268">
        <w:rPr>
          <w:rFonts w:asciiTheme="majorBidi" w:hAnsiTheme="majorBidi" w:cstheme="majorBidi"/>
          <w:sz w:val="24"/>
          <w:szCs w:val="24"/>
        </w:rPr>
        <w:t>).</w:t>
      </w:r>
    </w:p>
    <w:p w:rsidR="00530268" w:rsidRDefault="00530268" w:rsidP="00530268">
      <w:pPr>
        <w:pStyle w:val="ListParagraph"/>
        <w:ind w:left="142"/>
        <w:jc w:val="both"/>
        <w:rPr>
          <w:rFonts w:asciiTheme="majorBidi" w:hAnsiTheme="majorBidi" w:cstheme="majorBidi"/>
          <w:sz w:val="24"/>
          <w:szCs w:val="24"/>
        </w:rPr>
      </w:pPr>
    </w:p>
    <w:p w:rsidR="00530268" w:rsidRDefault="00530268" w:rsidP="00530268">
      <w:pPr>
        <w:pStyle w:val="ListParagraph"/>
        <w:ind w:left="142"/>
        <w:jc w:val="both"/>
        <w:rPr>
          <w:rFonts w:asciiTheme="majorBidi" w:hAnsiTheme="majorBidi" w:cstheme="majorBidi"/>
          <w:b/>
          <w:bCs/>
          <w:sz w:val="24"/>
          <w:szCs w:val="24"/>
        </w:rPr>
      </w:pPr>
      <w:r w:rsidRPr="00530268">
        <w:rPr>
          <w:rFonts w:asciiTheme="majorBidi" w:hAnsiTheme="majorBidi" w:cstheme="majorBidi"/>
          <w:b/>
          <w:bCs/>
          <w:sz w:val="24"/>
          <w:szCs w:val="24"/>
        </w:rPr>
        <w:t>Waktu dan Tempat Penelitian</w:t>
      </w:r>
    </w:p>
    <w:p w:rsidR="00530268" w:rsidRDefault="00530268" w:rsidP="00530268">
      <w:pPr>
        <w:pStyle w:val="ListParagraph"/>
        <w:ind w:left="142"/>
        <w:jc w:val="both"/>
        <w:rPr>
          <w:rFonts w:asciiTheme="majorBidi" w:hAnsiTheme="majorBidi" w:cstheme="majorBidi"/>
          <w:sz w:val="24"/>
          <w:szCs w:val="24"/>
        </w:rPr>
      </w:pPr>
      <w:r w:rsidRPr="00530268">
        <w:rPr>
          <w:rFonts w:asciiTheme="majorBidi" w:hAnsiTheme="majorBidi" w:cstheme="majorBidi"/>
          <w:sz w:val="24"/>
          <w:szCs w:val="24"/>
        </w:rPr>
        <w:t>Waktu Penelitian</w:t>
      </w:r>
      <w:r>
        <w:rPr>
          <w:rFonts w:asciiTheme="majorBidi" w:hAnsiTheme="majorBidi" w:cstheme="majorBidi"/>
          <w:sz w:val="24"/>
          <w:szCs w:val="24"/>
        </w:rPr>
        <w:t xml:space="preserve">: Februari 2020 – April 2020. </w:t>
      </w:r>
    </w:p>
    <w:p w:rsidR="00530268" w:rsidRPr="00530268" w:rsidRDefault="00530268" w:rsidP="00530268">
      <w:pPr>
        <w:pStyle w:val="ListParagraph"/>
        <w:ind w:left="142"/>
        <w:jc w:val="both"/>
        <w:rPr>
          <w:rFonts w:asciiTheme="majorBidi" w:hAnsiTheme="majorBidi" w:cstheme="majorBidi"/>
          <w:sz w:val="24"/>
          <w:szCs w:val="24"/>
        </w:rPr>
      </w:pPr>
      <w:r w:rsidRPr="00530268">
        <w:rPr>
          <w:rFonts w:asciiTheme="majorBidi" w:hAnsiTheme="majorBidi" w:cstheme="majorBidi"/>
          <w:sz w:val="24"/>
          <w:szCs w:val="24"/>
        </w:rPr>
        <w:t>Tempat  pen</w:t>
      </w:r>
      <w:r>
        <w:rPr>
          <w:rFonts w:asciiTheme="majorBidi" w:hAnsiTheme="majorBidi" w:cstheme="majorBidi"/>
          <w:sz w:val="24"/>
          <w:szCs w:val="24"/>
        </w:rPr>
        <w:t xml:space="preserve">elitian  :  Laboratorium  Boga dan Laboratorium  Kimia,  Jurusan </w:t>
      </w:r>
      <w:r w:rsidRPr="00530268">
        <w:rPr>
          <w:rFonts w:asciiTheme="majorBidi" w:hAnsiTheme="majorBidi" w:cstheme="majorBidi"/>
          <w:sz w:val="24"/>
          <w:szCs w:val="24"/>
        </w:rPr>
        <w:t>Pendidikan  Teknik Boga  dan  Busana,  Fakultas  Teknik,  Universitas Negeri Yogyakarta.</w:t>
      </w:r>
    </w:p>
    <w:p w:rsidR="00530268" w:rsidRDefault="00530268" w:rsidP="003C4A94">
      <w:pPr>
        <w:pStyle w:val="ListParagraph"/>
        <w:ind w:left="142"/>
        <w:jc w:val="both"/>
        <w:rPr>
          <w:rFonts w:asciiTheme="majorBidi" w:hAnsiTheme="majorBidi" w:cstheme="majorBidi"/>
          <w:sz w:val="24"/>
          <w:szCs w:val="24"/>
        </w:rPr>
      </w:pPr>
    </w:p>
    <w:p w:rsidR="00530268" w:rsidRDefault="00530268" w:rsidP="003C4A94">
      <w:pPr>
        <w:pStyle w:val="ListParagraph"/>
        <w:ind w:left="142"/>
        <w:jc w:val="both"/>
        <w:rPr>
          <w:rFonts w:asciiTheme="majorBidi" w:hAnsiTheme="majorBidi" w:cstheme="majorBidi"/>
          <w:b/>
          <w:bCs/>
          <w:sz w:val="24"/>
          <w:szCs w:val="24"/>
        </w:rPr>
      </w:pPr>
      <w:r w:rsidRPr="00530268">
        <w:rPr>
          <w:rFonts w:asciiTheme="majorBidi" w:hAnsiTheme="majorBidi" w:cstheme="majorBidi"/>
          <w:b/>
          <w:bCs/>
          <w:sz w:val="24"/>
          <w:szCs w:val="24"/>
        </w:rPr>
        <w:t>Target/Subjek Penelitian</w:t>
      </w:r>
    </w:p>
    <w:p w:rsidR="00530268" w:rsidRDefault="00530268" w:rsidP="003C4A94">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530268">
        <w:rPr>
          <w:rFonts w:asciiTheme="majorBidi" w:hAnsiTheme="majorBidi" w:cstheme="majorBidi"/>
          <w:sz w:val="24"/>
          <w:szCs w:val="24"/>
        </w:rPr>
        <w:t>Ta</w:t>
      </w:r>
      <w:r>
        <w:rPr>
          <w:rFonts w:asciiTheme="majorBidi" w:hAnsiTheme="majorBidi" w:cstheme="majorBidi"/>
          <w:sz w:val="24"/>
          <w:szCs w:val="24"/>
        </w:rPr>
        <w:t>r</w:t>
      </w:r>
      <w:r w:rsidRPr="00530268">
        <w:rPr>
          <w:rFonts w:asciiTheme="majorBidi" w:hAnsiTheme="majorBidi" w:cstheme="majorBidi"/>
          <w:sz w:val="24"/>
          <w:szCs w:val="24"/>
        </w:rPr>
        <w:t>get subjek penelitian ini adalah 1 orang panelis semi terlatih dan 30 orang panelis tidak terlatih.</w:t>
      </w:r>
    </w:p>
    <w:p w:rsidR="00530268" w:rsidRDefault="00530268" w:rsidP="003C4A94">
      <w:pPr>
        <w:pStyle w:val="ListParagraph"/>
        <w:ind w:left="142"/>
        <w:jc w:val="both"/>
        <w:rPr>
          <w:rFonts w:asciiTheme="majorBidi" w:hAnsiTheme="majorBidi" w:cstheme="majorBidi"/>
          <w:sz w:val="24"/>
          <w:szCs w:val="24"/>
        </w:rPr>
      </w:pPr>
    </w:p>
    <w:p w:rsidR="00530268" w:rsidRPr="00530268" w:rsidRDefault="00530268" w:rsidP="003C4A94">
      <w:pPr>
        <w:pStyle w:val="ListParagraph"/>
        <w:ind w:left="142"/>
        <w:jc w:val="both"/>
        <w:rPr>
          <w:rFonts w:asciiTheme="majorBidi" w:hAnsiTheme="majorBidi" w:cstheme="majorBidi"/>
          <w:b/>
          <w:bCs/>
          <w:sz w:val="24"/>
          <w:szCs w:val="24"/>
        </w:rPr>
      </w:pPr>
      <w:r w:rsidRPr="00530268">
        <w:rPr>
          <w:rFonts w:asciiTheme="majorBidi" w:hAnsiTheme="majorBidi" w:cstheme="majorBidi"/>
          <w:b/>
          <w:bCs/>
          <w:sz w:val="24"/>
          <w:szCs w:val="24"/>
        </w:rPr>
        <w:t>Prosedur</w:t>
      </w:r>
    </w:p>
    <w:p w:rsidR="003C4A94" w:rsidRPr="00801B0B" w:rsidRDefault="00801B0B" w:rsidP="00801B0B">
      <w:pPr>
        <w:pStyle w:val="ListParagraph"/>
        <w:numPr>
          <w:ilvl w:val="0"/>
          <w:numId w:val="6"/>
        </w:numPr>
        <w:jc w:val="both"/>
        <w:rPr>
          <w:rFonts w:asciiTheme="majorBidi" w:hAnsiTheme="majorBidi" w:cstheme="majorBidi"/>
          <w:b/>
          <w:bCs/>
          <w:sz w:val="24"/>
          <w:szCs w:val="24"/>
        </w:rPr>
      </w:pPr>
      <w:r w:rsidRPr="00801B0B">
        <w:rPr>
          <w:rFonts w:asciiTheme="majorBidi" w:hAnsiTheme="majorBidi" w:cstheme="majorBidi"/>
          <w:b/>
          <w:bCs/>
          <w:sz w:val="24"/>
          <w:szCs w:val="24"/>
        </w:rPr>
        <w:t xml:space="preserve">Define </w:t>
      </w:r>
    </w:p>
    <w:p w:rsidR="00801B0B" w:rsidRPr="00801B0B" w:rsidRDefault="00801B0B" w:rsidP="00801B0B">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Pr="00801B0B">
        <w:rPr>
          <w:rFonts w:asciiTheme="majorBidi" w:hAnsiTheme="majorBidi" w:cstheme="majorBidi"/>
          <w:sz w:val="24"/>
          <w:szCs w:val="24"/>
        </w:rPr>
        <w:t>Pada  tahap</w:t>
      </w:r>
      <w:r>
        <w:rPr>
          <w:rFonts w:asciiTheme="majorBidi" w:hAnsiTheme="majorBidi" w:cstheme="majorBidi"/>
          <w:sz w:val="24"/>
          <w:szCs w:val="24"/>
        </w:rPr>
        <w:t xml:space="preserve">  pendefinisian  ini  dilakukan kegiatan  analisis </w:t>
      </w:r>
      <w:r w:rsidRPr="00801B0B">
        <w:rPr>
          <w:rFonts w:asciiTheme="majorBidi" w:hAnsiTheme="majorBidi" w:cstheme="majorBidi"/>
          <w:sz w:val="24"/>
          <w:szCs w:val="24"/>
        </w:rPr>
        <w:t>kebutuhan  pengembangan, syarat-syarat  pengembangan  produk  yang sesuai  dengan  kebutuhan  pengguna  serta model  penel itian  dan  pengembangan  (model R&amp;D)  yang  cocok  digunakan  untuk mengembangkan  produk.</w:t>
      </w:r>
    </w:p>
    <w:p w:rsidR="00801B0B" w:rsidRDefault="00801B0B" w:rsidP="00801B0B">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Pr>
          <w:rFonts w:asciiTheme="majorBidi" w:hAnsiTheme="majorBidi" w:cstheme="majorBidi"/>
          <w:sz w:val="24"/>
          <w:szCs w:val="24"/>
        </w:rPr>
        <w:t>Pada tahap ini dilakukan analisis deskripsi kriteria spesifikasi produk acuan takoyaki untuk menentukan satu resep acuan terpilih.</w:t>
      </w:r>
      <w:proofErr w:type="gramEnd"/>
    </w:p>
    <w:p w:rsidR="00801B0B" w:rsidRDefault="00801B0B" w:rsidP="00801B0B">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Tahap yang dilakukan adalah: </w:t>
      </w:r>
    </w:p>
    <w:p w:rsidR="00801B0B" w:rsidRDefault="00801B0B" w:rsidP="00801B0B">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Uji coba 3 resep acuan bersamaan.</w:t>
      </w:r>
    </w:p>
    <w:p w:rsidR="00801B0B" w:rsidRDefault="00801B0B" w:rsidP="00801B0B">
      <w:pPr>
        <w:pStyle w:val="ListParagraph"/>
        <w:numPr>
          <w:ilvl w:val="0"/>
          <w:numId w:val="8"/>
        </w:numPr>
        <w:jc w:val="both"/>
        <w:rPr>
          <w:rFonts w:asciiTheme="majorBidi" w:hAnsiTheme="majorBidi" w:cstheme="majorBidi"/>
          <w:sz w:val="24"/>
          <w:szCs w:val="24"/>
        </w:rPr>
      </w:pPr>
      <w:r>
        <w:rPr>
          <w:rFonts w:asciiTheme="majorBidi" w:hAnsiTheme="majorBidi" w:cstheme="majorBidi"/>
          <w:sz w:val="24"/>
          <w:szCs w:val="24"/>
        </w:rPr>
        <w:t xml:space="preserve">Uji sensoris 3 produk acuan secara bersamaan dengan panelis dosen pembimbing dan mahasiswa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dalam satu bimbingan sehingga diperoleh 1 resep acuan terpilih.</w:t>
      </w:r>
    </w:p>
    <w:p w:rsidR="00DE5F3F" w:rsidRDefault="00DE5F3F" w:rsidP="00DE5F3F">
      <w:pPr>
        <w:pStyle w:val="ListParagraph"/>
        <w:jc w:val="both"/>
        <w:rPr>
          <w:rFonts w:asciiTheme="majorBidi" w:hAnsiTheme="majorBidi" w:cstheme="majorBidi"/>
          <w:sz w:val="24"/>
          <w:szCs w:val="24"/>
        </w:rPr>
      </w:pPr>
    </w:p>
    <w:p w:rsidR="00687852" w:rsidRDefault="00687852" w:rsidP="00DE5F3F">
      <w:pPr>
        <w:pStyle w:val="ListParagraph"/>
        <w:jc w:val="both"/>
        <w:rPr>
          <w:rFonts w:asciiTheme="majorBidi" w:hAnsiTheme="majorBidi" w:cstheme="majorBidi"/>
          <w:sz w:val="24"/>
          <w:szCs w:val="24"/>
        </w:rPr>
      </w:pPr>
    </w:p>
    <w:p w:rsidR="00687852" w:rsidRDefault="00687852" w:rsidP="00DE5F3F">
      <w:pPr>
        <w:pStyle w:val="ListParagraph"/>
        <w:jc w:val="both"/>
        <w:rPr>
          <w:rFonts w:asciiTheme="majorBidi" w:hAnsiTheme="majorBidi" w:cstheme="majorBidi"/>
          <w:sz w:val="24"/>
          <w:szCs w:val="24"/>
        </w:rPr>
      </w:pPr>
    </w:p>
    <w:p w:rsidR="00801B0B" w:rsidRDefault="00801B0B" w:rsidP="00801B0B">
      <w:pPr>
        <w:pStyle w:val="ListParagraph"/>
        <w:numPr>
          <w:ilvl w:val="0"/>
          <w:numId w:val="6"/>
        </w:numPr>
        <w:jc w:val="both"/>
        <w:rPr>
          <w:rFonts w:asciiTheme="majorBidi" w:hAnsiTheme="majorBidi" w:cstheme="majorBidi"/>
          <w:b/>
          <w:bCs/>
          <w:sz w:val="24"/>
          <w:szCs w:val="24"/>
        </w:rPr>
      </w:pPr>
      <w:r w:rsidRPr="00801B0B">
        <w:rPr>
          <w:rFonts w:asciiTheme="majorBidi" w:hAnsiTheme="majorBidi" w:cstheme="majorBidi"/>
          <w:b/>
          <w:bCs/>
          <w:sz w:val="24"/>
          <w:szCs w:val="24"/>
        </w:rPr>
        <w:t>Design</w:t>
      </w:r>
    </w:p>
    <w:p w:rsidR="00801B0B" w:rsidRDefault="00801B0B" w:rsidP="00687852">
      <w:pPr>
        <w:pStyle w:val="ListParagraph"/>
        <w:ind w:left="284"/>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r>
      <w:r w:rsidRPr="00801B0B">
        <w:rPr>
          <w:rFonts w:asciiTheme="majorBidi" w:hAnsiTheme="majorBidi" w:cstheme="majorBidi"/>
          <w:sz w:val="24"/>
          <w:szCs w:val="24"/>
        </w:rPr>
        <w:t xml:space="preserve">Dalam tahap ini sedah ditentukan resep acuan terpilih yang </w:t>
      </w:r>
      <w:proofErr w:type="gramStart"/>
      <w:r w:rsidRPr="00801B0B">
        <w:rPr>
          <w:rFonts w:asciiTheme="majorBidi" w:hAnsiTheme="majorBidi" w:cstheme="majorBidi"/>
          <w:sz w:val="24"/>
          <w:szCs w:val="24"/>
        </w:rPr>
        <w:t>akan</w:t>
      </w:r>
      <w:proofErr w:type="gramEnd"/>
      <w:r w:rsidRPr="00801B0B">
        <w:rPr>
          <w:rFonts w:asciiTheme="majorBidi" w:hAnsiTheme="majorBidi" w:cstheme="majorBidi"/>
          <w:sz w:val="24"/>
          <w:szCs w:val="24"/>
        </w:rPr>
        <w:t xml:space="preserve"> digunakan untuk dikembangkan</w:t>
      </w:r>
      <w:r>
        <w:rPr>
          <w:rFonts w:asciiTheme="majorBidi" w:hAnsiTheme="majorBidi" w:cstheme="majorBidi"/>
          <w:sz w:val="24"/>
          <w:szCs w:val="24"/>
        </w:rPr>
        <w:t xml:space="preserve">, sehingga didapatkan formula yang tepat </w:t>
      </w:r>
      <w:r w:rsidR="00DE5F3F">
        <w:rPr>
          <w:rFonts w:asciiTheme="majorBidi" w:hAnsiTheme="majorBidi" w:cstheme="majorBidi"/>
          <w:sz w:val="24"/>
          <w:szCs w:val="24"/>
        </w:rPr>
        <w:t>dengan penerimaan positif oleh panelis.</w:t>
      </w:r>
    </w:p>
    <w:p w:rsidR="00DE5F3F" w:rsidRDefault="00DE5F3F" w:rsidP="00687852">
      <w:pPr>
        <w:pStyle w:val="ListParagraph"/>
        <w:ind w:left="28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Pada tahap design atau rancangan, peneliti membuat produk awal atau rancangan produk. </w:t>
      </w:r>
      <w:proofErr w:type="gramStart"/>
      <w:r>
        <w:rPr>
          <w:rFonts w:asciiTheme="majorBidi" w:hAnsiTheme="majorBidi" w:cstheme="majorBidi"/>
          <w:sz w:val="24"/>
          <w:szCs w:val="24"/>
        </w:rPr>
        <w:t>Tahap ini bertujuan untuk menentukan 1 resep produk pengembangan terbaik.</w:t>
      </w:r>
      <w:proofErr w:type="gramEnd"/>
    </w:p>
    <w:p w:rsidR="00DE5F3F" w:rsidRDefault="00DE5F3F" w:rsidP="00687852">
      <w:pPr>
        <w:pStyle w:val="ListParagraph"/>
        <w:ind w:left="28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Tahap yang dilakukan adalah: </w:t>
      </w:r>
    </w:p>
    <w:p w:rsidR="00DE5F3F" w:rsidRDefault="00DE5F3F" w:rsidP="00B25662">
      <w:pPr>
        <w:pStyle w:val="ListParagraph"/>
        <w:numPr>
          <w:ilvl w:val="0"/>
          <w:numId w:val="9"/>
        </w:numPr>
        <w:ind w:left="709"/>
        <w:jc w:val="both"/>
        <w:rPr>
          <w:rFonts w:asciiTheme="majorBidi" w:hAnsiTheme="majorBidi" w:cstheme="majorBidi"/>
          <w:sz w:val="24"/>
          <w:szCs w:val="24"/>
        </w:rPr>
      </w:pPr>
      <w:r>
        <w:rPr>
          <w:rFonts w:asciiTheme="majorBidi" w:hAnsiTheme="majorBidi" w:cstheme="majorBidi"/>
          <w:sz w:val="24"/>
          <w:szCs w:val="24"/>
        </w:rPr>
        <w:t>Literasi resep produk pengembangan dari referensi.</w:t>
      </w:r>
    </w:p>
    <w:p w:rsidR="00DE5F3F" w:rsidRDefault="00DE5F3F" w:rsidP="00B25662">
      <w:pPr>
        <w:pStyle w:val="ListParagraph"/>
        <w:numPr>
          <w:ilvl w:val="0"/>
          <w:numId w:val="9"/>
        </w:numPr>
        <w:ind w:left="709"/>
        <w:jc w:val="both"/>
        <w:rPr>
          <w:rFonts w:asciiTheme="majorBidi" w:hAnsiTheme="majorBidi" w:cstheme="majorBidi"/>
          <w:sz w:val="24"/>
          <w:szCs w:val="24"/>
        </w:rPr>
      </w:pPr>
      <w:r>
        <w:rPr>
          <w:rFonts w:asciiTheme="majorBidi" w:hAnsiTheme="majorBidi" w:cstheme="majorBidi"/>
          <w:sz w:val="24"/>
          <w:szCs w:val="24"/>
        </w:rPr>
        <w:t>Uji coba 3 resep produk pengembangan dan 1 resep acuan secara bersamaan.</w:t>
      </w:r>
    </w:p>
    <w:p w:rsidR="00DE5F3F" w:rsidRDefault="00DE5F3F" w:rsidP="00B25662">
      <w:pPr>
        <w:pStyle w:val="ListParagraph"/>
        <w:numPr>
          <w:ilvl w:val="0"/>
          <w:numId w:val="9"/>
        </w:numPr>
        <w:ind w:left="709"/>
        <w:jc w:val="both"/>
        <w:rPr>
          <w:rFonts w:asciiTheme="majorBidi" w:hAnsiTheme="majorBidi" w:cstheme="majorBidi"/>
          <w:sz w:val="24"/>
          <w:szCs w:val="24"/>
        </w:rPr>
      </w:pPr>
      <w:r>
        <w:rPr>
          <w:rFonts w:asciiTheme="majorBidi" w:hAnsiTheme="majorBidi" w:cstheme="majorBidi"/>
          <w:sz w:val="24"/>
          <w:szCs w:val="24"/>
        </w:rPr>
        <w:t xml:space="preserve">Uji sensoris 3 resep produk pengembangan dan 1 resep produk acuan secara bersamaan dengan panelis dosen pembimbing dan mahasiswa </w:t>
      </w:r>
      <w:proofErr w:type="gramStart"/>
      <w:r>
        <w:rPr>
          <w:rFonts w:asciiTheme="majorBidi" w:hAnsiTheme="majorBidi" w:cstheme="majorBidi"/>
          <w:sz w:val="24"/>
          <w:szCs w:val="24"/>
        </w:rPr>
        <w:t>lain</w:t>
      </w:r>
      <w:proofErr w:type="gramEnd"/>
      <w:r>
        <w:rPr>
          <w:rFonts w:asciiTheme="majorBidi" w:hAnsiTheme="majorBidi" w:cstheme="majorBidi"/>
          <w:sz w:val="24"/>
          <w:szCs w:val="24"/>
        </w:rPr>
        <w:t xml:space="preserve"> dalam satu bimbingan sehingga diperoleh satu resep produk pengembangan terpilih.</w:t>
      </w:r>
    </w:p>
    <w:p w:rsidR="00DE5F3F" w:rsidRDefault="00DE5F3F" w:rsidP="00687852">
      <w:pPr>
        <w:pStyle w:val="ListParagraph"/>
        <w:ind w:left="284"/>
        <w:jc w:val="both"/>
        <w:rPr>
          <w:rFonts w:asciiTheme="majorBidi" w:hAnsiTheme="majorBidi" w:cstheme="majorBidi"/>
          <w:sz w:val="24"/>
          <w:szCs w:val="24"/>
        </w:rPr>
      </w:pPr>
    </w:p>
    <w:p w:rsidR="00DE5F3F" w:rsidRPr="00DE5F3F" w:rsidRDefault="00DE5F3F" w:rsidP="00687852">
      <w:pPr>
        <w:pStyle w:val="ListParagraph"/>
        <w:numPr>
          <w:ilvl w:val="0"/>
          <w:numId w:val="6"/>
        </w:numPr>
        <w:ind w:left="284"/>
        <w:jc w:val="both"/>
        <w:rPr>
          <w:rFonts w:asciiTheme="majorBidi" w:hAnsiTheme="majorBidi" w:cstheme="majorBidi"/>
          <w:b/>
          <w:bCs/>
          <w:sz w:val="24"/>
          <w:szCs w:val="24"/>
        </w:rPr>
      </w:pPr>
      <w:r w:rsidRPr="00DE5F3F">
        <w:rPr>
          <w:rFonts w:asciiTheme="majorBidi" w:hAnsiTheme="majorBidi" w:cstheme="majorBidi"/>
          <w:b/>
          <w:bCs/>
          <w:sz w:val="24"/>
          <w:szCs w:val="24"/>
        </w:rPr>
        <w:t>Develop</w:t>
      </w:r>
    </w:p>
    <w:p w:rsidR="00DE5F3F" w:rsidRDefault="00DE5F3F" w:rsidP="00687852">
      <w:pPr>
        <w:pStyle w:val="ListParagraph"/>
        <w:ind w:left="28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DE5F3F">
        <w:rPr>
          <w:rFonts w:asciiTheme="majorBidi" w:hAnsiTheme="majorBidi" w:cstheme="majorBidi"/>
          <w:sz w:val="24"/>
          <w:szCs w:val="24"/>
        </w:rPr>
        <w:t>Tahapan  development</w:t>
      </w:r>
      <w:proofErr w:type="gramEnd"/>
      <w:r w:rsidRPr="00DE5F3F">
        <w:rPr>
          <w:rFonts w:asciiTheme="majorBidi" w:hAnsiTheme="majorBidi" w:cstheme="majorBidi"/>
          <w:sz w:val="24"/>
          <w:szCs w:val="24"/>
        </w:rPr>
        <w:t xml:space="preserve">  atau  tahap pengembangan  mempunyai  dua  kegiatan. </w:t>
      </w:r>
      <w:proofErr w:type="gramStart"/>
      <w:r w:rsidRPr="00DE5F3F">
        <w:rPr>
          <w:rFonts w:asciiTheme="majorBidi" w:hAnsiTheme="majorBidi" w:cstheme="majorBidi"/>
          <w:sz w:val="24"/>
          <w:szCs w:val="24"/>
        </w:rPr>
        <w:t>Dua  kegiatan</w:t>
      </w:r>
      <w:proofErr w:type="gramEnd"/>
      <w:r w:rsidRPr="00DE5F3F">
        <w:rPr>
          <w:rFonts w:asciiTheme="majorBidi" w:hAnsiTheme="majorBidi" w:cstheme="majorBidi"/>
          <w:sz w:val="24"/>
          <w:szCs w:val="24"/>
        </w:rPr>
        <w:t xml:space="preserve">  tersebut  adalah expert </w:t>
      </w:r>
      <w:r>
        <w:rPr>
          <w:rFonts w:asciiTheme="majorBidi" w:hAnsiTheme="majorBidi" w:cstheme="majorBidi"/>
          <w:sz w:val="24"/>
          <w:szCs w:val="24"/>
        </w:rPr>
        <w:t xml:space="preserve">apprisial </w:t>
      </w:r>
      <w:r w:rsidRPr="00DE5F3F">
        <w:rPr>
          <w:rFonts w:asciiTheme="majorBidi" w:hAnsiTheme="majorBidi" w:cstheme="majorBidi"/>
          <w:sz w:val="24"/>
          <w:szCs w:val="24"/>
        </w:rPr>
        <w:t xml:space="preserve">dan  development  testing.  </w:t>
      </w:r>
      <w:proofErr w:type="gramStart"/>
      <w:r w:rsidRPr="00DE5F3F">
        <w:rPr>
          <w:rFonts w:asciiTheme="majorBidi" w:hAnsiTheme="majorBidi" w:cstheme="majorBidi"/>
          <w:sz w:val="24"/>
          <w:szCs w:val="24"/>
        </w:rPr>
        <w:t>Expert  apprisial</w:t>
      </w:r>
      <w:proofErr w:type="gramEnd"/>
      <w:r w:rsidRPr="00DE5F3F">
        <w:rPr>
          <w:rFonts w:asciiTheme="majorBidi" w:hAnsiTheme="majorBidi" w:cstheme="majorBidi"/>
          <w:sz w:val="24"/>
          <w:szCs w:val="24"/>
        </w:rPr>
        <w:t xml:space="preserve"> adalah  teknik  untuk  melakukan validasi  atau menilai  kelayakan  dari  rancangan produk.</w:t>
      </w:r>
      <w:r>
        <w:rPr>
          <w:rFonts w:asciiTheme="majorBidi" w:hAnsiTheme="majorBidi" w:cstheme="majorBidi"/>
          <w:sz w:val="24"/>
          <w:szCs w:val="24"/>
        </w:rPr>
        <w:t xml:space="preserve"> </w:t>
      </w:r>
      <w:r w:rsidRPr="00DE5F3F">
        <w:rPr>
          <w:rFonts w:asciiTheme="majorBidi" w:hAnsiTheme="majorBidi" w:cstheme="majorBidi"/>
          <w:sz w:val="24"/>
          <w:szCs w:val="24"/>
        </w:rPr>
        <w:t>Kegiatan  ini  dilakukan  oleh  para  ahli  dalam bidang  yang  sesuai  dengan  produk  yang dikembangkan,  sedangkan  yang  dimaksud dengan  development  testing  adalah  kegiatan uji  coba  produk  yang  dilakukan  pada sasaran objek yang sesungguhnya.</w:t>
      </w:r>
    </w:p>
    <w:p w:rsidR="00DE5F3F" w:rsidRDefault="00DE5F3F" w:rsidP="00687852">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Tujuan tahap </w:t>
      </w:r>
      <w:r w:rsidRPr="00DE5F3F">
        <w:rPr>
          <w:rFonts w:asciiTheme="majorBidi" w:hAnsiTheme="majorBidi" w:cstheme="majorBidi"/>
          <w:sz w:val="24"/>
          <w:szCs w:val="24"/>
        </w:rPr>
        <w:t xml:space="preserve">develop:  </w:t>
      </w:r>
      <w:proofErr w:type="gramStart"/>
      <w:r w:rsidRPr="00DE5F3F">
        <w:rPr>
          <w:rFonts w:asciiTheme="majorBidi" w:hAnsiTheme="majorBidi" w:cstheme="majorBidi"/>
          <w:sz w:val="24"/>
          <w:szCs w:val="24"/>
        </w:rPr>
        <w:t>menentukan  teknik</w:t>
      </w:r>
      <w:proofErr w:type="gramEnd"/>
      <w:r w:rsidRPr="00DE5F3F">
        <w:rPr>
          <w:rFonts w:asciiTheme="majorBidi" w:hAnsiTheme="majorBidi" w:cstheme="majorBidi"/>
          <w:sz w:val="24"/>
          <w:szCs w:val="24"/>
        </w:rPr>
        <w:t xml:space="preserve"> penyajian (garnish,  plating,  dan  </w:t>
      </w:r>
      <w:r w:rsidRPr="00DE5F3F">
        <w:rPr>
          <w:rFonts w:asciiTheme="majorBidi" w:hAnsiTheme="majorBidi" w:cstheme="majorBidi"/>
          <w:sz w:val="24"/>
          <w:szCs w:val="24"/>
        </w:rPr>
        <w:lastRenderedPageBreak/>
        <w:t>kemasan) pada  produk  pengembangan  hasil  tahap design.</w:t>
      </w:r>
    </w:p>
    <w:p w:rsidR="00DE5F3F" w:rsidRDefault="00DE5F3F" w:rsidP="00687852">
      <w:pPr>
        <w:pStyle w:val="ListParagraph"/>
        <w:ind w:left="142"/>
        <w:jc w:val="both"/>
        <w:rPr>
          <w:rFonts w:asciiTheme="majorBidi" w:hAnsiTheme="majorBidi" w:cstheme="majorBidi"/>
          <w:sz w:val="24"/>
          <w:szCs w:val="24"/>
        </w:rPr>
      </w:pPr>
    </w:p>
    <w:p w:rsidR="00DE5F3F" w:rsidRPr="00DE5F3F" w:rsidRDefault="00DE5F3F" w:rsidP="00687852">
      <w:pPr>
        <w:pStyle w:val="ListParagraph"/>
        <w:numPr>
          <w:ilvl w:val="0"/>
          <w:numId w:val="6"/>
        </w:numPr>
        <w:ind w:left="142"/>
        <w:jc w:val="both"/>
        <w:rPr>
          <w:rFonts w:asciiTheme="majorBidi" w:hAnsiTheme="majorBidi" w:cstheme="majorBidi"/>
          <w:b/>
          <w:bCs/>
          <w:sz w:val="24"/>
          <w:szCs w:val="24"/>
        </w:rPr>
      </w:pPr>
      <w:r w:rsidRPr="00DE5F3F">
        <w:rPr>
          <w:rFonts w:asciiTheme="majorBidi" w:hAnsiTheme="majorBidi" w:cstheme="majorBidi"/>
          <w:b/>
          <w:bCs/>
          <w:sz w:val="24"/>
          <w:szCs w:val="24"/>
        </w:rPr>
        <w:t xml:space="preserve">Disseminate </w:t>
      </w:r>
    </w:p>
    <w:p w:rsidR="00687852" w:rsidRDefault="00687852" w:rsidP="00687852">
      <w:pPr>
        <w:pStyle w:val="ListParagraph"/>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t xml:space="preserve">Disseminate </w:t>
      </w:r>
      <w:proofErr w:type="gramStart"/>
      <w:r>
        <w:rPr>
          <w:rFonts w:asciiTheme="majorBidi" w:hAnsiTheme="majorBidi" w:cstheme="majorBidi"/>
          <w:sz w:val="24"/>
          <w:szCs w:val="24"/>
        </w:rPr>
        <w:t>adalah  model</w:t>
      </w:r>
      <w:proofErr w:type="gramEnd"/>
      <w:r>
        <w:rPr>
          <w:rFonts w:asciiTheme="majorBidi" w:hAnsiTheme="majorBidi" w:cstheme="majorBidi"/>
          <w:sz w:val="24"/>
          <w:szCs w:val="24"/>
        </w:rPr>
        <w:t xml:space="preserve"> terakhir dari  model penelitian ini. </w:t>
      </w:r>
      <w:proofErr w:type="gramStart"/>
      <w:r>
        <w:rPr>
          <w:rFonts w:asciiTheme="majorBidi" w:hAnsiTheme="majorBidi" w:cstheme="majorBidi"/>
          <w:sz w:val="24"/>
          <w:szCs w:val="24"/>
        </w:rPr>
        <w:t>Tahap ini sering juga disebut sebagai tahap penyebarluasan atau publikasi.</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Pada tahap ini bertujuan untuk mengetahui tingkar penerimaan produk pengembangan pada skala terbatas dan skala luas.</w:t>
      </w:r>
      <w:proofErr w:type="gramEnd"/>
    </w:p>
    <w:p w:rsidR="00E64359" w:rsidRDefault="00687852" w:rsidP="00E64359">
      <w:pPr>
        <w:spacing w:after="0" w:line="240" w:lineRule="auto"/>
        <w:jc w:val="both"/>
        <w:rPr>
          <w:rFonts w:asciiTheme="majorBidi" w:hAnsiTheme="majorBidi" w:cstheme="majorBidi"/>
          <w:b/>
          <w:bCs/>
          <w:sz w:val="24"/>
          <w:szCs w:val="24"/>
        </w:rPr>
      </w:pPr>
      <w:r w:rsidRPr="00687852">
        <w:rPr>
          <w:rFonts w:asciiTheme="majorBidi" w:hAnsiTheme="majorBidi" w:cstheme="majorBidi"/>
          <w:b/>
          <w:bCs/>
          <w:sz w:val="24"/>
          <w:szCs w:val="24"/>
        </w:rPr>
        <w:t>Teknik Pengumpulan Data</w:t>
      </w:r>
    </w:p>
    <w:p w:rsidR="00E64359" w:rsidRDefault="00E64359" w:rsidP="00E64359">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 xml:space="preserve"> </w:t>
      </w:r>
      <w:r>
        <w:rPr>
          <w:rFonts w:asciiTheme="majorBidi" w:hAnsiTheme="majorBidi" w:cstheme="majorBidi"/>
          <w:b/>
          <w:bCs/>
          <w:sz w:val="24"/>
          <w:szCs w:val="24"/>
        </w:rPr>
        <w:tab/>
      </w:r>
      <w:proofErr w:type="gramStart"/>
      <w:r w:rsidR="00687852" w:rsidRPr="00687852">
        <w:rPr>
          <w:rFonts w:asciiTheme="majorBidi" w:hAnsiTheme="majorBidi" w:cstheme="majorBidi"/>
          <w:sz w:val="24"/>
          <w:szCs w:val="24"/>
        </w:rPr>
        <w:t>Uji  kesukaan</w:t>
      </w:r>
      <w:proofErr w:type="gramEnd"/>
      <w:r w:rsidR="00687852" w:rsidRPr="00687852">
        <w:rPr>
          <w:rFonts w:asciiTheme="majorBidi" w:hAnsiTheme="majorBidi" w:cstheme="majorBidi"/>
          <w:sz w:val="24"/>
          <w:szCs w:val="24"/>
        </w:rPr>
        <w:t xml:space="preserve">  atau  disebut  juga  uji  hedonic</w:t>
      </w:r>
      <w:r>
        <w:rPr>
          <w:rFonts w:asciiTheme="majorBidi" w:hAnsiTheme="majorBidi" w:cstheme="majorBidi"/>
          <w:sz w:val="24"/>
          <w:szCs w:val="24"/>
        </w:rPr>
        <w:t xml:space="preserve"> Merupakan pengujian yang </w:t>
      </w:r>
      <w:r w:rsidR="00687852" w:rsidRPr="00687852">
        <w:rPr>
          <w:rFonts w:asciiTheme="majorBidi" w:hAnsiTheme="majorBidi" w:cstheme="majorBidi"/>
          <w:sz w:val="24"/>
          <w:szCs w:val="24"/>
        </w:rPr>
        <w:t>panelisnya</w:t>
      </w:r>
      <w:r>
        <w:rPr>
          <w:rFonts w:asciiTheme="majorBidi" w:hAnsiTheme="majorBidi" w:cstheme="majorBidi"/>
          <w:sz w:val="24"/>
          <w:szCs w:val="24"/>
        </w:rPr>
        <w:t xml:space="preserve"> </w:t>
      </w:r>
      <w:r w:rsidR="00687852">
        <w:rPr>
          <w:rFonts w:asciiTheme="majorBidi" w:hAnsiTheme="majorBidi" w:cstheme="majorBidi"/>
          <w:sz w:val="24"/>
          <w:szCs w:val="24"/>
        </w:rPr>
        <w:t xml:space="preserve">mengemukakan responnya yang berupa </w:t>
      </w:r>
      <w:r w:rsidR="00687852" w:rsidRPr="00687852">
        <w:rPr>
          <w:rFonts w:asciiTheme="majorBidi" w:hAnsiTheme="majorBidi" w:cstheme="majorBidi"/>
          <w:sz w:val="24"/>
          <w:szCs w:val="24"/>
        </w:rPr>
        <w:t>suka atau tidaknya</w:t>
      </w:r>
      <w:r w:rsidR="00687852">
        <w:rPr>
          <w:rFonts w:asciiTheme="majorBidi" w:hAnsiTheme="majorBidi" w:cstheme="majorBidi"/>
          <w:sz w:val="24"/>
          <w:szCs w:val="24"/>
        </w:rPr>
        <w:t xml:space="preserve"> terhadap sifat bahan yang </w:t>
      </w:r>
      <w:r w:rsidR="00687852" w:rsidRPr="00687852">
        <w:rPr>
          <w:rFonts w:asciiTheme="majorBidi" w:hAnsiTheme="majorBidi" w:cstheme="majorBidi"/>
          <w:sz w:val="24"/>
          <w:szCs w:val="24"/>
        </w:rPr>
        <w:t>diuji.  Pada</w:t>
      </w:r>
      <w:r w:rsidR="00687852">
        <w:rPr>
          <w:rFonts w:asciiTheme="majorBidi" w:hAnsiTheme="majorBidi" w:cstheme="majorBidi"/>
          <w:sz w:val="24"/>
          <w:szCs w:val="24"/>
        </w:rPr>
        <w:t xml:space="preserve"> pengujian ini panelis </w:t>
      </w:r>
      <w:r w:rsidR="00687852" w:rsidRPr="00687852">
        <w:rPr>
          <w:rFonts w:asciiTheme="majorBidi" w:hAnsiTheme="majorBidi" w:cstheme="majorBidi"/>
          <w:sz w:val="24"/>
          <w:szCs w:val="24"/>
        </w:rPr>
        <w:t xml:space="preserve">diminta  mengemukakan </w:t>
      </w:r>
      <w:r w:rsidR="00687852">
        <w:rPr>
          <w:rFonts w:asciiTheme="majorBidi" w:hAnsiTheme="majorBidi" w:cstheme="majorBidi"/>
          <w:sz w:val="24"/>
          <w:szCs w:val="24"/>
        </w:rPr>
        <w:t xml:space="preserve">pendapatnya secara spontan </w:t>
      </w:r>
      <w:r w:rsidR="00687852" w:rsidRPr="00687852">
        <w:rPr>
          <w:rFonts w:asciiTheme="majorBidi" w:hAnsiTheme="majorBidi" w:cstheme="majorBidi"/>
          <w:sz w:val="24"/>
          <w:szCs w:val="24"/>
        </w:rPr>
        <w:t>tanpa</w:t>
      </w:r>
      <w:r w:rsidR="00687852">
        <w:rPr>
          <w:rFonts w:asciiTheme="majorBidi" w:hAnsiTheme="majorBidi" w:cstheme="majorBidi"/>
          <w:sz w:val="24"/>
          <w:szCs w:val="24"/>
        </w:rPr>
        <w:t xml:space="preserve"> </w:t>
      </w:r>
      <w:r w:rsidR="00687852" w:rsidRPr="00687852">
        <w:rPr>
          <w:rFonts w:asciiTheme="majorBidi" w:hAnsiTheme="majorBidi" w:cstheme="majorBidi"/>
          <w:sz w:val="24"/>
          <w:szCs w:val="24"/>
        </w:rPr>
        <w:t>membandingkan  dengan  sampel  standar  atau sampel-sampel  yang  diuji  sebelumnya,  sehingga</w:t>
      </w:r>
      <w:r w:rsidR="00687852">
        <w:rPr>
          <w:rFonts w:asciiTheme="majorBidi" w:hAnsiTheme="majorBidi" w:cstheme="majorBidi"/>
          <w:sz w:val="24"/>
          <w:szCs w:val="24"/>
        </w:rPr>
        <w:t xml:space="preserve"> </w:t>
      </w:r>
      <w:r w:rsidR="00687852" w:rsidRPr="00687852">
        <w:rPr>
          <w:rFonts w:asciiTheme="majorBidi" w:hAnsiTheme="majorBidi" w:cstheme="majorBidi"/>
          <w:sz w:val="24"/>
          <w:szCs w:val="24"/>
        </w:rPr>
        <w:t>sebaiknya  penyajian  sampel  dilakukan  sacara</w:t>
      </w:r>
      <w:r w:rsidR="00687852">
        <w:rPr>
          <w:rFonts w:asciiTheme="majorBidi" w:hAnsiTheme="majorBidi" w:cstheme="majorBidi"/>
          <w:sz w:val="24"/>
          <w:szCs w:val="24"/>
        </w:rPr>
        <w:t xml:space="preserve"> </w:t>
      </w:r>
      <w:r w:rsidR="00687852" w:rsidRPr="00687852">
        <w:rPr>
          <w:rFonts w:asciiTheme="majorBidi" w:hAnsiTheme="majorBidi" w:cstheme="majorBidi"/>
          <w:sz w:val="24"/>
          <w:szCs w:val="24"/>
        </w:rPr>
        <w:t xml:space="preserve">berurutan  dan  tidak  bersama-sama.  </w:t>
      </w:r>
      <w:proofErr w:type="gramStart"/>
      <w:r w:rsidR="00687852" w:rsidRPr="00687852">
        <w:rPr>
          <w:rFonts w:asciiTheme="majorBidi" w:hAnsiTheme="majorBidi" w:cstheme="majorBidi"/>
          <w:sz w:val="24"/>
          <w:szCs w:val="24"/>
        </w:rPr>
        <w:t>Panelis  yang</w:t>
      </w:r>
      <w:proofErr w:type="gramEnd"/>
      <w:r w:rsidR="00687852" w:rsidRPr="00687852">
        <w:rPr>
          <w:rFonts w:asciiTheme="majorBidi" w:hAnsiTheme="majorBidi" w:cstheme="majorBidi"/>
          <w:sz w:val="24"/>
          <w:szCs w:val="24"/>
        </w:rPr>
        <w:t xml:space="preserve"> digunakan  adalah  panelis  tidak  terlatih  atau</w:t>
      </w:r>
      <w:r w:rsidR="00687852">
        <w:rPr>
          <w:rFonts w:asciiTheme="majorBidi" w:hAnsiTheme="majorBidi" w:cstheme="majorBidi"/>
          <w:sz w:val="24"/>
          <w:szCs w:val="24"/>
        </w:rPr>
        <w:t xml:space="preserve"> </w:t>
      </w:r>
      <w:r>
        <w:rPr>
          <w:rFonts w:asciiTheme="majorBidi" w:hAnsiTheme="majorBidi" w:cstheme="majorBidi"/>
          <w:sz w:val="24"/>
          <w:szCs w:val="24"/>
        </w:rPr>
        <w:t xml:space="preserve">panelis agak </w:t>
      </w:r>
      <w:r w:rsidR="00687852" w:rsidRPr="00687852">
        <w:rPr>
          <w:rFonts w:asciiTheme="majorBidi" w:hAnsiTheme="majorBidi" w:cstheme="majorBidi"/>
          <w:sz w:val="24"/>
          <w:szCs w:val="24"/>
        </w:rPr>
        <w:t>terlatih</w:t>
      </w:r>
      <w:r>
        <w:rPr>
          <w:rFonts w:asciiTheme="majorBidi" w:hAnsiTheme="majorBidi" w:cstheme="majorBidi"/>
          <w:sz w:val="24"/>
          <w:szCs w:val="24"/>
        </w:rPr>
        <w:t>.</w:t>
      </w:r>
    </w:p>
    <w:p w:rsidR="00E64359" w:rsidRDefault="00E64359" w:rsidP="00E64359">
      <w:pPr>
        <w:spacing w:line="240" w:lineRule="auto"/>
        <w:ind w:firstLine="720"/>
        <w:jc w:val="both"/>
        <w:rPr>
          <w:rFonts w:asciiTheme="majorBidi" w:hAnsiTheme="majorBidi" w:cstheme="majorBidi"/>
          <w:sz w:val="24"/>
          <w:szCs w:val="24"/>
        </w:rPr>
      </w:pPr>
      <w:r>
        <w:rPr>
          <w:rFonts w:asciiTheme="majorBidi" w:hAnsiTheme="majorBidi" w:cstheme="majorBidi"/>
          <w:sz w:val="24"/>
          <w:szCs w:val="24"/>
        </w:rPr>
        <w:t xml:space="preserve"> </w:t>
      </w:r>
      <w:proofErr w:type="gramStart"/>
      <w:r>
        <w:rPr>
          <w:rFonts w:asciiTheme="majorBidi" w:hAnsiTheme="majorBidi" w:cstheme="majorBidi"/>
          <w:sz w:val="24"/>
          <w:szCs w:val="24"/>
        </w:rPr>
        <w:t xml:space="preserve">Skala nilai </w:t>
      </w:r>
      <w:r w:rsidRPr="00E64359">
        <w:rPr>
          <w:rFonts w:asciiTheme="majorBidi" w:hAnsiTheme="majorBidi" w:cstheme="majorBidi"/>
          <w:sz w:val="24"/>
          <w:szCs w:val="24"/>
        </w:rPr>
        <w:t>y</w:t>
      </w:r>
      <w:r>
        <w:rPr>
          <w:rFonts w:asciiTheme="majorBidi" w:hAnsiTheme="majorBidi" w:cstheme="majorBidi"/>
          <w:sz w:val="24"/>
          <w:szCs w:val="24"/>
        </w:rPr>
        <w:t xml:space="preserve">ang digunakan yaitu skala 1 sampai </w:t>
      </w:r>
      <w:r w:rsidRPr="00E64359">
        <w:rPr>
          <w:rFonts w:asciiTheme="majorBidi" w:hAnsiTheme="majorBidi" w:cstheme="majorBidi"/>
          <w:sz w:val="24"/>
          <w:szCs w:val="24"/>
        </w:rPr>
        <w:t xml:space="preserve">dengan </w:t>
      </w:r>
      <w:r>
        <w:rPr>
          <w:rFonts w:asciiTheme="majorBidi" w:hAnsiTheme="majorBidi" w:cstheme="majorBidi"/>
          <w:sz w:val="24"/>
          <w:szCs w:val="24"/>
        </w:rPr>
        <w:t>5.</w:t>
      </w:r>
      <w:proofErr w:type="gramEnd"/>
      <w:r>
        <w:rPr>
          <w:rFonts w:asciiTheme="majorBidi" w:hAnsiTheme="majorBidi" w:cstheme="majorBidi"/>
          <w:sz w:val="24"/>
          <w:szCs w:val="24"/>
        </w:rPr>
        <w:t xml:space="preserve"> Nilai 1 berarti sangat </w:t>
      </w:r>
      <w:r w:rsidRPr="00E64359">
        <w:rPr>
          <w:rFonts w:asciiTheme="majorBidi" w:hAnsiTheme="majorBidi" w:cstheme="majorBidi"/>
          <w:sz w:val="24"/>
          <w:szCs w:val="24"/>
        </w:rPr>
        <w:t>tidak</w:t>
      </w:r>
      <w:r>
        <w:rPr>
          <w:rFonts w:asciiTheme="majorBidi" w:hAnsiTheme="majorBidi" w:cstheme="majorBidi"/>
          <w:sz w:val="24"/>
          <w:szCs w:val="24"/>
        </w:rPr>
        <w:t xml:space="preserve"> suka, nilai 2 tidak suka, nilai 3 agak suka, nilai 4 suka dan nilai 5 sangat </w:t>
      </w:r>
      <w:r w:rsidRPr="00E64359">
        <w:rPr>
          <w:rFonts w:asciiTheme="majorBidi" w:hAnsiTheme="majorBidi" w:cstheme="majorBidi"/>
          <w:sz w:val="24"/>
          <w:szCs w:val="24"/>
        </w:rPr>
        <w:t>suka. Pa</w:t>
      </w:r>
      <w:r>
        <w:rPr>
          <w:rFonts w:asciiTheme="majorBidi" w:hAnsiTheme="majorBidi" w:cstheme="majorBidi"/>
          <w:sz w:val="24"/>
          <w:szCs w:val="24"/>
        </w:rPr>
        <w:t xml:space="preserve">nelis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diberikan borang </w:t>
      </w:r>
      <w:r w:rsidRPr="00E64359">
        <w:rPr>
          <w:rFonts w:asciiTheme="majorBidi" w:hAnsiTheme="majorBidi" w:cstheme="majorBidi"/>
          <w:sz w:val="24"/>
          <w:szCs w:val="24"/>
        </w:rPr>
        <w:t>penilaian</w:t>
      </w:r>
      <w:r>
        <w:rPr>
          <w:rFonts w:asciiTheme="majorBidi" w:hAnsiTheme="majorBidi" w:cstheme="majorBidi"/>
          <w:sz w:val="24"/>
          <w:szCs w:val="24"/>
        </w:rPr>
        <w:t xml:space="preserve"> dengan </w:t>
      </w:r>
      <w:r w:rsidRPr="00E64359">
        <w:rPr>
          <w:rFonts w:asciiTheme="majorBidi" w:hAnsiTheme="majorBidi" w:cstheme="majorBidi"/>
          <w:sz w:val="24"/>
          <w:szCs w:val="24"/>
        </w:rPr>
        <w:t>kode</w:t>
      </w:r>
      <w:r>
        <w:rPr>
          <w:rFonts w:asciiTheme="majorBidi" w:hAnsiTheme="majorBidi" w:cstheme="majorBidi"/>
          <w:sz w:val="24"/>
          <w:szCs w:val="24"/>
        </w:rPr>
        <w:t xml:space="preserve"> sampel 110 dan 111. </w:t>
      </w:r>
      <w:proofErr w:type="gramStart"/>
      <w:r>
        <w:rPr>
          <w:rFonts w:asciiTheme="majorBidi" w:hAnsiTheme="majorBidi" w:cstheme="majorBidi"/>
          <w:sz w:val="24"/>
          <w:szCs w:val="24"/>
        </w:rPr>
        <w:t xml:space="preserve">Panelis </w:t>
      </w:r>
      <w:r w:rsidRPr="00E64359">
        <w:rPr>
          <w:rFonts w:asciiTheme="majorBidi" w:hAnsiTheme="majorBidi" w:cstheme="majorBidi"/>
          <w:sz w:val="24"/>
          <w:szCs w:val="24"/>
        </w:rPr>
        <w:t>diminta</w:t>
      </w:r>
      <w:r>
        <w:rPr>
          <w:rFonts w:asciiTheme="majorBidi" w:hAnsiTheme="majorBidi" w:cstheme="majorBidi"/>
          <w:sz w:val="24"/>
          <w:szCs w:val="24"/>
        </w:rPr>
        <w:t xml:space="preserve"> untuk menilai</w:t>
      </w:r>
      <w:r w:rsidRPr="00E64359">
        <w:rPr>
          <w:rFonts w:asciiTheme="majorBidi" w:hAnsiTheme="majorBidi" w:cstheme="majorBidi"/>
          <w:sz w:val="24"/>
          <w:szCs w:val="24"/>
        </w:rPr>
        <w:t xml:space="preserve"> warna</w:t>
      </w:r>
      <w:r>
        <w:rPr>
          <w:rFonts w:asciiTheme="majorBidi" w:hAnsiTheme="majorBidi" w:cstheme="majorBidi"/>
          <w:sz w:val="24"/>
          <w:szCs w:val="24"/>
        </w:rPr>
        <w:t xml:space="preserve">, aroma, rasa, tekstur, dan </w:t>
      </w:r>
      <w:r w:rsidRPr="00E64359">
        <w:rPr>
          <w:rFonts w:asciiTheme="majorBidi" w:hAnsiTheme="majorBidi" w:cstheme="majorBidi"/>
          <w:sz w:val="24"/>
          <w:szCs w:val="24"/>
        </w:rPr>
        <w:t>keseluruhan.</w:t>
      </w:r>
      <w:proofErr w:type="gramEnd"/>
    </w:p>
    <w:p w:rsidR="00E64359" w:rsidRDefault="00E64359" w:rsidP="00D04639">
      <w:pPr>
        <w:spacing w:line="240" w:lineRule="auto"/>
        <w:ind w:right="-22"/>
        <w:jc w:val="both"/>
        <w:rPr>
          <w:rFonts w:asciiTheme="majorBidi" w:hAnsiTheme="majorBidi" w:cstheme="majorBidi"/>
          <w:b/>
          <w:bCs/>
          <w:sz w:val="24"/>
          <w:szCs w:val="24"/>
        </w:rPr>
      </w:pPr>
      <w:r w:rsidRPr="00E64359">
        <w:rPr>
          <w:rFonts w:asciiTheme="majorBidi" w:hAnsiTheme="majorBidi" w:cstheme="majorBidi"/>
          <w:b/>
          <w:bCs/>
          <w:sz w:val="24"/>
          <w:szCs w:val="24"/>
        </w:rPr>
        <w:t>Teknik Analisis Data</w:t>
      </w:r>
    </w:p>
    <w:p w:rsidR="00E64359" w:rsidRPr="00E64359" w:rsidRDefault="00E64359" w:rsidP="00E64359">
      <w:pPr>
        <w:pStyle w:val="ListParagraph"/>
        <w:numPr>
          <w:ilvl w:val="0"/>
          <w:numId w:val="10"/>
        </w:numPr>
        <w:spacing w:line="240" w:lineRule="auto"/>
        <w:jc w:val="both"/>
        <w:rPr>
          <w:rFonts w:asciiTheme="majorBidi" w:hAnsiTheme="majorBidi" w:cstheme="majorBidi"/>
          <w:sz w:val="24"/>
          <w:szCs w:val="24"/>
        </w:rPr>
      </w:pPr>
      <w:r w:rsidRPr="00E64359">
        <w:rPr>
          <w:rFonts w:asciiTheme="majorBidi" w:hAnsiTheme="majorBidi" w:cstheme="majorBidi"/>
          <w:sz w:val="24"/>
          <w:szCs w:val="24"/>
        </w:rPr>
        <w:t>Pada tahap define, design, dan development dianalisis secara deskriptif kualitatif.</w:t>
      </w:r>
    </w:p>
    <w:p w:rsidR="00E64359" w:rsidRDefault="00E64359" w:rsidP="00E64359">
      <w:pPr>
        <w:pStyle w:val="ListParagraph"/>
        <w:numPr>
          <w:ilvl w:val="0"/>
          <w:numId w:val="10"/>
        </w:numPr>
        <w:spacing w:line="240" w:lineRule="auto"/>
        <w:jc w:val="both"/>
        <w:rPr>
          <w:rFonts w:asciiTheme="majorBidi" w:hAnsiTheme="majorBidi" w:cstheme="majorBidi"/>
          <w:sz w:val="24"/>
          <w:szCs w:val="24"/>
        </w:rPr>
      </w:pPr>
      <w:r w:rsidRPr="00E64359">
        <w:rPr>
          <w:rFonts w:asciiTheme="majorBidi" w:hAnsiTheme="majorBidi" w:cstheme="majorBidi"/>
          <w:sz w:val="24"/>
          <w:szCs w:val="24"/>
        </w:rPr>
        <w:t>Pada tahap dessiminate dianalisis dengan Uji-T berpasangan pada hasil uji sensoris skala terbatas.</w:t>
      </w:r>
    </w:p>
    <w:p w:rsidR="00E64359" w:rsidRDefault="00E64359" w:rsidP="00E64359">
      <w:pPr>
        <w:pStyle w:val="ListParagraph"/>
        <w:spacing w:line="240" w:lineRule="auto"/>
        <w:jc w:val="both"/>
        <w:rPr>
          <w:rFonts w:asciiTheme="majorBidi" w:hAnsiTheme="majorBidi" w:cstheme="majorBidi"/>
          <w:sz w:val="24"/>
          <w:szCs w:val="24"/>
        </w:rPr>
      </w:pPr>
    </w:p>
    <w:p w:rsidR="00E64359" w:rsidRDefault="00E64359" w:rsidP="00E6435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 xml:space="preserve">HASIL PENELITIAN DAN </w:t>
      </w:r>
      <w:r w:rsidRPr="00E64359">
        <w:rPr>
          <w:rFonts w:asciiTheme="majorBidi" w:hAnsiTheme="majorBidi" w:cstheme="majorBidi"/>
          <w:b/>
          <w:bCs/>
          <w:sz w:val="24"/>
          <w:szCs w:val="24"/>
        </w:rPr>
        <w:t>PEMBAHASAN</w:t>
      </w:r>
    </w:p>
    <w:p w:rsidR="00E64359" w:rsidRDefault="00E64359" w:rsidP="00E64359">
      <w:pPr>
        <w:spacing w:line="240" w:lineRule="auto"/>
        <w:jc w:val="both"/>
        <w:rPr>
          <w:rFonts w:asciiTheme="majorBidi" w:hAnsiTheme="majorBidi" w:cstheme="majorBidi"/>
          <w:sz w:val="24"/>
          <w:szCs w:val="24"/>
        </w:rPr>
      </w:pPr>
      <w:proofErr w:type="gramStart"/>
      <w:r w:rsidRPr="00E64359">
        <w:rPr>
          <w:rFonts w:asciiTheme="majorBidi" w:hAnsiTheme="majorBidi" w:cstheme="majorBidi"/>
          <w:sz w:val="24"/>
          <w:szCs w:val="24"/>
        </w:rPr>
        <w:lastRenderedPageBreak/>
        <w:t>Hasil penelitian ini ditinjau dari tiap tahapan dan analisis data.</w:t>
      </w:r>
      <w:proofErr w:type="gramEnd"/>
    </w:p>
    <w:p w:rsidR="00E64359" w:rsidRDefault="00E64359" w:rsidP="00E64359">
      <w:pPr>
        <w:pStyle w:val="ListParagraph"/>
        <w:numPr>
          <w:ilvl w:val="0"/>
          <w:numId w:val="11"/>
        </w:numPr>
        <w:spacing w:line="240" w:lineRule="auto"/>
        <w:jc w:val="both"/>
        <w:rPr>
          <w:rFonts w:asciiTheme="majorBidi" w:hAnsiTheme="majorBidi" w:cstheme="majorBidi"/>
          <w:sz w:val="24"/>
          <w:szCs w:val="24"/>
        </w:rPr>
      </w:pPr>
      <w:r>
        <w:rPr>
          <w:rFonts w:asciiTheme="majorBidi" w:hAnsiTheme="majorBidi" w:cstheme="majorBidi"/>
          <w:sz w:val="24"/>
          <w:szCs w:val="24"/>
        </w:rPr>
        <w:t>Define</w:t>
      </w:r>
    </w:p>
    <w:p w:rsidR="00E64359" w:rsidRDefault="00E64359" w:rsidP="00E64359">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Pada tahap define diperoleh 3 resep acuan takoyaki</w:t>
      </w:r>
    </w:p>
    <w:p w:rsidR="00BE38C8" w:rsidRDefault="00BE38C8" w:rsidP="00E64359">
      <w:pPr>
        <w:pStyle w:val="ListParagraph"/>
        <w:spacing w:line="240" w:lineRule="auto"/>
        <w:jc w:val="both"/>
        <w:rPr>
          <w:rFonts w:asciiTheme="majorBidi" w:hAnsiTheme="majorBidi" w:cstheme="majorBidi"/>
          <w:sz w:val="24"/>
          <w:szCs w:val="24"/>
        </w:rPr>
      </w:pPr>
      <w:proofErr w:type="gramStart"/>
      <w:r>
        <w:rPr>
          <w:rFonts w:asciiTheme="majorBidi" w:hAnsiTheme="majorBidi" w:cstheme="majorBidi"/>
          <w:sz w:val="24"/>
          <w:szCs w:val="24"/>
        </w:rPr>
        <w:t>Tabel 1.</w:t>
      </w:r>
      <w:proofErr w:type="gramEnd"/>
      <w:r>
        <w:rPr>
          <w:rFonts w:asciiTheme="majorBidi" w:hAnsiTheme="majorBidi" w:cstheme="majorBidi"/>
          <w:sz w:val="24"/>
          <w:szCs w:val="24"/>
        </w:rPr>
        <w:t xml:space="preserve"> Resep Produk Acuan Takoyaki</w:t>
      </w: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tblPr>
      <w:tblGrid>
        <w:gridCol w:w="707"/>
        <w:gridCol w:w="1163"/>
        <w:gridCol w:w="710"/>
        <w:gridCol w:w="786"/>
        <w:gridCol w:w="786"/>
      </w:tblGrid>
      <w:tr w:rsidR="00BE38C8" w:rsidTr="00BE38C8">
        <w:tc>
          <w:tcPr>
            <w:tcW w:w="946" w:type="dxa"/>
            <w:tcBorders>
              <w:top w:val="single" w:sz="4" w:space="0" w:color="000000" w:themeColor="text1"/>
              <w:bottom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No.</w:t>
            </w:r>
          </w:p>
        </w:tc>
        <w:tc>
          <w:tcPr>
            <w:tcW w:w="946" w:type="dxa"/>
            <w:tcBorders>
              <w:top w:val="single" w:sz="4" w:space="0" w:color="000000" w:themeColor="text1"/>
              <w:bottom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Nama Bahan</w:t>
            </w:r>
          </w:p>
        </w:tc>
        <w:tc>
          <w:tcPr>
            <w:tcW w:w="946" w:type="dxa"/>
            <w:tcBorders>
              <w:top w:val="single" w:sz="4" w:space="0" w:color="000000" w:themeColor="text1"/>
              <w:bottom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R1</w:t>
            </w:r>
          </w:p>
        </w:tc>
        <w:tc>
          <w:tcPr>
            <w:tcW w:w="946" w:type="dxa"/>
            <w:tcBorders>
              <w:top w:val="single" w:sz="4" w:space="0" w:color="000000" w:themeColor="text1"/>
              <w:bottom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R2</w:t>
            </w:r>
          </w:p>
        </w:tc>
        <w:tc>
          <w:tcPr>
            <w:tcW w:w="946" w:type="dxa"/>
            <w:tcBorders>
              <w:top w:val="single" w:sz="4" w:space="0" w:color="000000" w:themeColor="text1"/>
              <w:bottom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R3</w:t>
            </w:r>
          </w:p>
        </w:tc>
      </w:tr>
      <w:tr w:rsidR="00BE38C8" w:rsidTr="00BE38C8">
        <w:tc>
          <w:tcPr>
            <w:tcW w:w="946" w:type="dxa"/>
            <w:tcBorders>
              <w:top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946" w:type="dxa"/>
            <w:tcBorders>
              <w:top w:val="single" w:sz="4" w:space="0" w:color="000000" w:themeColor="text1"/>
            </w:tcBorders>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Tepung terigu</w:t>
            </w:r>
          </w:p>
        </w:tc>
        <w:tc>
          <w:tcPr>
            <w:tcW w:w="946" w:type="dxa"/>
            <w:tcBorders>
              <w:top w:val="single" w:sz="4" w:space="0" w:color="000000" w:themeColor="text1"/>
            </w:tcBorders>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130 gr</w:t>
            </w:r>
          </w:p>
        </w:tc>
        <w:tc>
          <w:tcPr>
            <w:tcW w:w="946" w:type="dxa"/>
            <w:tcBorders>
              <w:top w:val="single" w:sz="4" w:space="0" w:color="000000" w:themeColor="text1"/>
            </w:tcBorders>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150 gr</w:t>
            </w:r>
          </w:p>
        </w:tc>
        <w:tc>
          <w:tcPr>
            <w:tcW w:w="946" w:type="dxa"/>
            <w:tcBorders>
              <w:top w:val="single" w:sz="4" w:space="0" w:color="000000" w:themeColor="text1"/>
            </w:tcBorders>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125 gr</w:t>
            </w: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Maizena </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50 gr</w:t>
            </w:r>
          </w:p>
        </w:tc>
        <w:tc>
          <w:tcPr>
            <w:tcW w:w="946" w:type="dxa"/>
          </w:tcPr>
          <w:p w:rsidR="00B63B75" w:rsidRDefault="00B63B75" w:rsidP="00E64359">
            <w:pPr>
              <w:pStyle w:val="ListParagraph"/>
              <w:ind w:left="0"/>
              <w:jc w:val="both"/>
              <w:rPr>
                <w:rFonts w:asciiTheme="majorBidi" w:hAnsiTheme="majorBidi" w:cstheme="majorBidi"/>
                <w:sz w:val="24"/>
                <w:szCs w:val="24"/>
              </w:rPr>
            </w:pPr>
          </w:p>
        </w:tc>
        <w:tc>
          <w:tcPr>
            <w:tcW w:w="946" w:type="dxa"/>
          </w:tcPr>
          <w:p w:rsidR="00B63B75" w:rsidRDefault="00B63B75" w:rsidP="00E64359">
            <w:pPr>
              <w:pStyle w:val="ListParagraph"/>
              <w:ind w:left="0"/>
              <w:jc w:val="both"/>
              <w:rPr>
                <w:rFonts w:asciiTheme="majorBidi" w:hAnsiTheme="majorBidi" w:cstheme="majorBidi"/>
                <w:sz w:val="24"/>
                <w:szCs w:val="24"/>
              </w:rPr>
            </w:pP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3.</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Baking powder</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 ½ sdt</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 sdt</w:t>
            </w: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Garam </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5.</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Gula </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 ½ sdt</w:t>
            </w:r>
          </w:p>
        </w:tc>
        <w:tc>
          <w:tcPr>
            <w:tcW w:w="946" w:type="dxa"/>
          </w:tcPr>
          <w:p w:rsidR="00B63B75" w:rsidRDefault="00B63B75" w:rsidP="00E64359">
            <w:pPr>
              <w:pStyle w:val="ListParagraph"/>
              <w:ind w:left="0"/>
              <w:jc w:val="both"/>
              <w:rPr>
                <w:rFonts w:asciiTheme="majorBidi" w:hAnsiTheme="majorBidi" w:cstheme="majorBidi"/>
                <w:sz w:val="24"/>
                <w:szCs w:val="24"/>
              </w:rPr>
            </w:pP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6.</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Kaldu bubuk</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200 ml</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r>
      <w:tr w:rsidR="00BE38C8" w:rsidTr="00BE38C8">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7.</w:t>
            </w:r>
          </w:p>
        </w:tc>
        <w:tc>
          <w:tcPr>
            <w:tcW w:w="946" w:type="dxa"/>
          </w:tcPr>
          <w:p w:rsidR="00B63B75" w:rsidRDefault="00B63B75"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Telur </w:t>
            </w:r>
          </w:p>
        </w:tc>
        <w:tc>
          <w:tcPr>
            <w:tcW w:w="946" w:type="dxa"/>
          </w:tcPr>
          <w:p w:rsidR="00B63B75"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 btr</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 btr</w:t>
            </w:r>
          </w:p>
        </w:tc>
        <w:tc>
          <w:tcPr>
            <w:tcW w:w="946" w:type="dxa"/>
          </w:tcPr>
          <w:p w:rsidR="00B63B75"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 btr</w:t>
            </w:r>
          </w:p>
        </w:tc>
      </w:tr>
      <w:tr w:rsidR="00FB3B8E" w:rsidTr="00BE38C8">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Air </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300 ml</w:t>
            </w: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200 ml</w:t>
            </w: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400 ml</w:t>
            </w:r>
          </w:p>
        </w:tc>
      </w:tr>
      <w:tr w:rsidR="00FB3B8E" w:rsidTr="00BE38C8">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9.</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Udang cincang</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100 gr</w:t>
            </w:r>
          </w:p>
        </w:tc>
        <w:tc>
          <w:tcPr>
            <w:tcW w:w="946" w:type="dxa"/>
          </w:tcPr>
          <w:p w:rsidR="00FB3B8E" w:rsidRDefault="00FB3B8E" w:rsidP="00E64359">
            <w:pPr>
              <w:pStyle w:val="ListParagraph"/>
              <w:ind w:left="0"/>
              <w:jc w:val="both"/>
              <w:rPr>
                <w:rFonts w:asciiTheme="majorBidi" w:hAnsiTheme="majorBidi" w:cstheme="majorBidi"/>
                <w:sz w:val="24"/>
                <w:szCs w:val="24"/>
              </w:rPr>
            </w:pPr>
          </w:p>
        </w:tc>
        <w:tc>
          <w:tcPr>
            <w:tcW w:w="946" w:type="dxa"/>
          </w:tcPr>
          <w:p w:rsidR="00FB3B8E" w:rsidRDefault="00FB3B8E" w:rsidP="00E64359">
            <w:pPr>
              <w:pStyle w:val="ListParagraph"/>
              <w:ind w:left="0"/>
              <w:jc w:val="both"/>
              <w:rPr>
                <w:rFonts w:asciiTheme="majorBidi" w:hAnsiTheme="majorBidi" w:cstheme="majorBidi"/>
                <w:sz w:val="24"/>
                <w:szCs w:val="24"/>
              </w:rPr>
            </w:pPr>
          </w:p>
        </w:tc>
      </w:tr>
      <w:tr w:rsidR="00FB3B8E" w:rsidTr="00BE38C8">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10.</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Daun bawang </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 btg</w:t>
            </w: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 btg</w:t>
            </w: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 btg</w:t>
            </w:r>
          </w:p>
        </w:tc>
      </w:tr>
      <w:tr w:rsidR="00FB3B8E" w:rsidTr="00BE38C8">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11.</w:t>
            </w:r>
          </w:p>
        </w:tc>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Sosis ayam </w:t>
            </w:r>
          </w:p>
        </w:tc>
        <w:tc>
          <w:tcPr>
            <w:tcW w:w="946" w:type="dxa"/>
          </w:tcPr>
          <w:p w:rsidR="00FB3B8E" w:rsidRDefault="00FB3B8E" w:rsidP="00E64359">
            <w:pPr>
              <w:pStyle w:val="ListParagraph"/>
              <w:ind w:left="0"/>
              <w:jc w:val="both"/>
              <w:rPr>
                <w:rFonts w:asciiTheme="majorBidi" w:hAnsiTheme="majorBidi" w:cstheme="majorBidi"/>
                <w:sz w:val="24"/>
                <w:szCs w:val="24"/>
              </w:rPr>
            </w:pPr>
          </w:p>
        </w:tc>
        <w:tc>
          <w:tcPr>
            <w:tcW w:w="946" w:type="dxa"/>
          </w:tcPr>
          <w:p w:rsidR="00FB3B8E" w:rsidRDefault="00FB3B8E" w:rsidP="00E64359">
            <w:pPr>
              <w:pStyle w:val="ListParagraph"/>
              <w:ind w:left="0"/>
              <w:jc w:val="both"/>
              <w:rPr>
                <w:rFonts w:asciiTheme="majorBidi" w:hAnsiTheme="majorBidi" w:cstheme="majorBidi"/>
                <w:sz w:val="24"/>
                <w:szCs w:val="24"/>
              </w:rPr>
            </w:pP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2 bh</w:t>
            </w:r>
          </w:p>
        </w:tc>
      </w:tr>
      <w:tr w:rsidR="00FB3B8E" w:rsidTr="00BE38C8">
        <w:tc>
          <w:tcPr>
            <w:tcW w:w="946" w:type="dxa"/>
          </w:tcPr>
          <w:p w:rsidR="00FB3B8E" w:rsidRDefault="00FB3B8E"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12.</w:t>
            </w: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Mayonais</w:t>
            </w:r>
          </w:p>
        </w:tc>
        <w:tc>
          <w:tcPr>
            <w:tcW w:w="946" w:type="dxa"/>
          </w:tcPr>
          <w:p w:rsidR="00FB3B8E" w:rsidRDefault="00FB3B8E" w:rsidP="00E64359">
            <w:pPr>
              <w:pStyle w:val="ListParagraph"/>
              <w:ind w:left="0"/>
              <w:jc w:val="both"/>
              <w:rPr>
                <w:rFonts w:asciiTheme="majorBidi" w:hAnsiTheme="majorBidi" w:cstheme="majorBidi"/>
                <w:sz w:val="24"/>
                <w:szCs w:val="24"/>
              </w:rPr>
            </w:pPr>
          </w:p>
        </w:tc>
        <w:tc>
          <w:tcPr>
            <w:tcW w:w="946" w:type="dxa"/>
          </w:tcPr>
          <w:p w:rsidR="00FB3B8E" w:rsidRDefault="00FB3B8E" w:rsidP="00E64359">
            <w:pPr>
              <w:pStyle w:val="ListParagraph"/>
              <w:ind w:left="0"/>
              <w:jc w:val="both"/>
              <w:rPr>
                <w:rFonts w:asciiTheme="majorBidi" w:hAnsiTheme="majorBidi" w:cstheme="majorBidi"/>
                <w:sz w:val="24"/>
                <w:szCs w:val="24"/>
              </w:rPr>
            </w:pPr>
          </w:p>
        </w:tc>
        <w:tc>
          <w:tcPr>
            <w:tcW w:w="946" w:type="dxa"/>
          </w:tcPr>
          <w:p w:rsidR="00FB3B8E"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Sckp</w:t>
            </w: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13.</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Saus tomat</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Sckp</w:t>
            </w:r>
          </w:p>
        </w:tc>
        <w:tc>
          <w:tcPr>
            <w:tcW w:w="946" w:type="dxa"/>
          </w:tcPr>
          <w:p w:rsidR="00BE38C8" w:rsidRDefault="00BE38C8" w:rsidP="00E64359">
            <w:pPr>
              <w:pStyle w:val="ListParagraph"/>
              <w:ind w:left="0"/>
              <w:jc w:val="both"/>
              <w:rPr>
                <w:rFonts w:asciiTheme="majorBidi" w:hAnsiTheme="majorBidi" w:cstheme="majorBidi"/>
                <w:sz w:val="24"/>
                <w:szCs w:val="24"/>
              </w:rPr>
            </w:pP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14.</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Kecap inggris </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15.</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Lada</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½ sdt</w:t>
            </w:r>
          </w:p>
        </w:tc>
        <w:tc>
          <w:tcPr>
            <w:tcW w:w="946" w:type="dxa"/>
          </w:tcPr>
          <w:p w:rsidR="00BE38C8" w:rsidRDefault="00BE38C8" w:rsidP="00E64359">
            <w:pPr>
              <w:pStyle w:val="ListParagraph"/>
              <w:ind w:left="0"/>
              <w:jc w:val="both"/>
              <w:rPr>
                <w:rFonts w:asciiTheme="majorBidi" w:hAnsiTheme="majorBidi" w:cstheme="majorBidi"/>
                <w:sz w:val="24"/>
                <w:szCs w:val="24"/>
              </w:rPr>
            </w:pP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16.</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Ikan </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100 gr</w:t>
            </w:r>
          </w:p>
        </w:tc>
        <w:tc>
          <w:tcPr>
            <w:tcW w:w="946" w:type="dxa"/>
          </w:tcPr>
          <w:p w:rsidR="00BE38C8" w:rsidRDefault="00BE38C8" w:rsidP="00E64359">
            <w:pPr>
              <w:pStyle w:val="ListParagraph"/>
              <w:ind w:left="0"/>
              <w:jc w:val="both"/>
              <w:rPr>
                <w:rFonts w:asciiTheme="majorBidi" w:hAnsiTheme="majorBidi" w:cstheme="majorBidi"/>
                <w:sz w:val="24"/>
                <w:szCs w:val="24"/>
              </w:rPr>
            </w:pP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17. </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Wortel </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Sckp </w:t>
            </w:r>
          </w:p>
        </w:tc>
        <w:tc>
          <w:tcPr>
            <w:tcW w:w="946" w:type="dxa"/>
          </w:tcPr>
          <w:p w:rsidR="00BE38C8" w:rsidRDefault="00BE38C8" w:rsidP="00E64359">
            <w:pPr>
              <w:pStyle w:val="ListParagraph"/>
              <w:ind w:left="0"/>
              <w:jc w:val="both"/>
              <w:rPr>
                <w:rFonts w:asciiTheme="majorBidi" w:hAnsiTheme="majorBidi" w:cstheme="majorBidi"/>
                <w:sz w:val="24"/>
                <w:szCs w:val="24"/>
              </w:rPr>
            </w:pPr>
          </w:p>
        </w:tc>
      </w:tr>
      <w:tr w:rsidR="00BE38C8" w:rsidTr="00BE38C8">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18.</w:t>
            </w: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Kol </w:t>
            </w:r>
          </w:p>
        </w:tc>
        <w:tc>
          <w:tcPr>
            <w:tcW w:w="946" w:type="dxa"/>
          </w:tcPr>
          <w:p w:rsidR="00BE38C8" w:rsidRDefault="00BE38C8" w:rsidP="00E64359">
            <w:pPr>
              <w:pStyle w:val="ListParagraph"/>
              <w:ind w:left="0"/>
              <w:jc w:val="both"/>
              <w:rPr>
                <w:rFonts w:asciiTheme="majorBidi" w:hAnsiTheme="majorBidi" w:cstheme="majorBidi"/>
                <w:sz w:val="24"/>
                <w:szCs w:val="24"/>
              </w:rPr>
            </w:pPr>
          </w:p>
        </w:tc>
        <w:tc>
          <w:tcPr>
            <w:tcW w:w="946" w:type="dxa"/>
          </w:tcPr>
          <w:p w:rsidR="00BE38C8" w:rsidRDefault="00BE38C8" w:rsidP="00E64359">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Sckp </w:t>
            </w:r>
          </w:p>
        </w:tc>
        <w:tc>
          <w:tcPr>
            <w:tcW w:w="946" w:type="dxa"/>
          </w:tcPr>
          <w:p w:rsidR="00BE38C8" w:rsidRDefault="00BE38C8" w:rsidP="00E64359">
            <w:pPr>
              <w:pStyle w:val="ListParagraph"/>
              <w:ind w:left="0"/>
              <w:jc w:val="both"/>
              <w:rPr>
                <w:rFonts w:asciiTheme="majorBidi" w:hAnsiTheme="majorBidi" w:cstheme="majorBidi"/>
                <w:sz w:val="24"/>
                <w:szCs w:val="24"/>
              </w:rPr>
            </w:pPr>
          </w:p>
        </w:tc>
      </w:tr>
    </w:tbl>
    <w:p w:rsidR="00B63B75" w:rsidRDefault="00B63B75" w:rsidP="00E64359">
      <w:pPr>
        <w:pStyle w:val="ListParagraph"/>
        <w:spacing w:line="240" w:lineRule="auto"/>
        <w:jc w:val="both"/>
        <w:rPr>
          <w:rFonts w:asciiTheme="majorBidi" w:hAnsiTheme="majorBidi" w:cstheme="majorBidi"/>
          <w:sz w:val="24"/>
          <w:szCs w:val="24"/>
        </w:rPr>
      </w:pPr>
    </w:p>
    <w:p w:rsidR="00BE38C8" w:rsidRDefault="00BE38C8" w:rsidP="00BA42A8">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R1 =</w:t>
      </w:r>
      <w:r w:rsidR="00BA42A8">
        <w:rPr>
          <w:rFonts w:asciiTheme="majorBidi" w:hAnsiTheme="majorBidi" w:cstheme="majorBidi"/>
          <w:sz w:val="24"/>
          <w:szCs w:val="24"/>
        </w:rPr>
        <w:t xml:space="preserve"> Tim Bhuana Ilmu Populer. 2015. Master Chef Indonesia Cook Book: the Famous Street Food.</w:t>
      </w:r>
    </w:p>
    <w:p w:rsidR="00BA42A8" w:rsidRDefault="00BA42A8" w:rsidP="00BA42A8">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R2 = PPM Kelompok Dosen. 2019. Peningkatan Kemampuan Ibu Dalam Penataan Menu Sehat Balita untuk </w:t>
      </w:r>
      <w:r>
        <w:rPr>
          <w:rFonts w:asciiTheme="majorBidi" w:hAnsiTheme="majorBidi" w:cstheme="majorBidi"/>
          <w:sz w:val="24"/>
          <w:szCs w:val="24"/>
        </w:rPr>
        <w:lastRenderedPageBreak/>
        <w:t xml:space="preserve">Mencapai Status Kesehatan Prima di Rejowinangun: Universitas Negeri Yogyakarta. </w:t>
      </w:r>
    </w:p>
    <w:p w:rsidR="00BA42A8" w:rsidRDefault="00BA42A8" w:rsidP="00BA42A8">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R3 = </w:t>
      </w:r>
      <w:r w:rsidR="009A1769">
        <w:rPr>
          <w:rFonts w:asciiTheme="majorBidi" w:hAnsiTheme="majorBidi" w:cstheme="majorBidi"/>
          <w:sz w:val="24"/>
          <w:szCs w:val="24"/>
        </w:rPr>
        <w:t>Saraswati Putri. 2020. Takoyaki (Cookpad).</w:t>
      </w:r>
    </w:p>
    <w:p w:rsidR="009A1769" w:rsidRDefault="009A1769" w:rsidP="00BA42A8">
      <w:pPr>
        <w:pStyle w:val="ListParagraph"/>
        <w:spacing w:line="240" w:lineRule="auto"/>
        <w:jc w:val="both"/>
        <w:rPr>
          <w:rFonts w:asciiTheme="majorBidi" w:hAnsiTheme="majorBidi" w:cstheme="majorBidi"/>
          <w:sz w:val="24"/>
          <w:szCs w:val="24"/>
        </w:rPr>
      </w:pPr>
    </w:p>
    <w:p w:rsidR="009A1769" w:rsidRDefault="009A1769" w:rsidP="009A1769">
      <w:pPr>
        <w:pStyle w:val="ListParagraph"/>
        <w:numPr>
          <w:ilvl w:val="0"/>
          <w:numId w:val="11"/>
        </w:numPr>
        <w:spacing w:line="240" w:lineRule="auto"/>
        <w:ind w:left="142"/>
        <w:jc w:val="both"/>
        <w:rPr>
          <w:rFonts w:asciiTheme="majorBidi" w:hAnsiTheme="majorBidi" w:cstheme="majorBidi"/>
          <w:b/>
          <w:bCs/>
          <w:sz w:val="24"/>
          <w:szCs w:val="24"/>
        </w:rPr>
      </w:pPr>
      <w:r w:rsidRPr="009A1769">
        <w:rPr>
          <w:rFonts w:asciiTheme="majorBidi" w:hAnsiTheme="majorBidi" w:cstheme="majorBidi"/>
          <w:b/>
          <w:bCs/>
          <w:sz w:val="24"/>
          <w:szCs w:val="24"/>
        </w:rPr>
        <w:t xml:space="preserve">Design </w:t>
      </w:r>
    </w:p>
    <w:p w:rsidR="009A1769" w:rsidRDefault="003D15F5" w:rsidP="009A1769">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9A1769">
        <w:rPr>
          <w:rFonts w:asciiTheme="majorBidi" w:hAnsiTheme="majorBidi" w:cstheme="majorBidi"/>
          <w:sz w:val="24"/>
          <w:szCs w:val="24"/>
        </w:rPr>
        <w:t xml:space="preserve">Pada tahap design ini ditentukan resep acuan yang </w:t>
      </w:r>
      <w:proofErr w:type="gramStart"/>
      <w:r w:rsidR="009A1769">
        <w:rPr>
          <w:rFonts w:asciiTheme="majorBidi" w:hAnsiTheme="majorBidi" w:cstheme="majorBidi"/>
          <w:sz w:val="24"/>
          <w:szCs w:val="24"/>
        </w:rPr>
        <w:t>akan</w:t>
      </w:r>
      <w:proofErr w:type="gramEnd"/>
      <w:r w:rsidR="009A1769">
        <w:rPr>
          <w:rFonts w:asciiTheme="majorBidi" w:hAnsiTheme="majorBidi" w:cstheme="majorBidi"/>
          <w:sz w:val="24"/>
          <w:szCs w:val="24"/>
        </w:rPr>
        <w:t xml:space="preserve"> digunakan dan dikembangkan. </w:t>
      </w:r>
      <w:proofErr w:type="gramStart"/>
      <w:r w:rsidR="009A1769">
        <w:rPr>
          <w:rFonts w:asciiTheme="majorBidi" w:hAnsiTheme="majorBidi" w:cstheme="majorBidi"/>
          <w:sz w:val="24"/>
          <w:szCs w:val="24"/>
        </w:rPr>
        <w:t>Penambahan pasta ikan cakalang yang digunakan pada tahap ini adalah 25%, 50%, dan 75%.</w:t>
      </w:r>
      <w:proofErr w:type="gramEnd"/>
    </w:p>
    <w:p w:rsidR="009A1769" w:rsidRDefault="009A1769" w:rsidP="009A1769">
      <w:pPr>
        <w:pStyle w:val="ListParagraph"/>
        <w:spacing w:line="240" w:lineRule="auto"/>
        <w:ind w:left="142"/>
        <w:jc w:val="both"/>
        <w:rPr>
          <w:rFonts w:asciiTheme="majorBidi" w:hAnsiTheme="majorBidi" w:cstheme="majorBidi"/>
          <w:sz w:val="24"/>
          <w:szCs w:val="24"/>
        </w:rPr>
      </w:pPr>
    </w:p>
    <w:p w:rsidR="009A1769" w:rsidRDefault="009A1769" w:rsidP="009A1769">
      <w:pPr>
        <w:pStyle w:val="ListParagraph"/>
        <w:spacing w:line="240" w:lineRule="auto"/>
        <w:ind w:left="142"/>
        <w:jc w:val="both"/>
        <w:rPr>
          <w:rFonts w:asciiTheme="majorBidi" w:hAnsiTheme="majorBidi" w:cstheme="majorBidi"/>
          <w:sz w:val="24"/>
          <w:szCs w:val="24"/>
        </w:rPr>
      </w:pPr>
      <w:proofErr w:type="gramStart"/>
      <w:r>
        <w:rPr>
          <w:rFonts w:asciiTheme="majorBidi" w:hAnsiTheme="majorBidi" w:cstheme="majorBidi"/>
          <w:sz w:val="24"/>
          <w:szCs w:val="24"/>
        </w:rPr>
        <w:t>Tabel 2.</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Pengembangan resep acuan takoyaki.</w:t>
      </w:r>
      <w:proofErr w:type="gramEnd"/>
    </w:p>
    <w:tbl>
      <w:tblPr>
        <w:tblStyle w:val="TableGrid"/>
        <w:tblW w:w="0" w:type="auto"/>
        <w:tblInd w:w="250" w:type="dxa"/>
        <w:tblBorders>
          <w:left w:val="none" w:sz="0" w:space="0" w:color="auto"/>
          <w:right w:val="none" w:sz="0" w:space="0" w:color="auto"/>
          <w:insideH w:val="none" w:sz="0" w:space="0" w:color="auto"/>
          <w:insideV w:val="none" w:sz="0" w:space="0" w:color="auto"/>
        </w:tblBorders>
        <w:tblLayout w:type="fixed"/>
        <w:tblLook w:val="04A0"/>
      </w:tblPr>
      <w:tblGrid>
        <w:gridCol w:w="567"/>
        <w:gridCol w:w="992"/>
        <w:gridCol w:w="851"/>
        <w:gridCol w:w="654"/>
        <w:gridCol w:w="708"/>
        <w:gridCol w:w="708"/>
      </w:tblGrid>
      <w:tr w:rsidR="00ED7690" w:rsidTr="00D04639">
        <w:tc>
          <w:tcPr>
            <w:tcW w:w="567" w:type="dxa"/>
            <w:tcBorders>
              <w:top w:val="single" w:sz="4" w:space="0" w:color="000000" w:themeColor="text1"/>
              <w:bottom w:val="single" w:sz="4" w:space="0" w:color="000000" w:themeColor="text1"/>
            </w:tcBorders>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No</w:t>
            </w:r>
          </w:p>
        </w:tc>
        <w:tc>
          <w:tcPr>
            <w:tcW w:w="992" w:type="dxa"/>
            <w:tcBorders>
              <w:top w:val="single" w:sz="4" w:space="0" w:color="000000" w:themeColor="text1"/>
              <w:bottom w:val="single" w:sz="4" w:space="0" w:color="000000" w:themeColor="text1"/>
            </w:tcBorders>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Nama Bahan </w:t>
            </w:r>
          </w:p>
        </w:tc>
        <w:tc>
          <w:tcPr>
            <w:tcW w:w="851" w:type="dxa"/>
            <w:tcBorders>
              <w:top w:val="single" w:sz="4" w:space="0" w:color="000000" w:themeColor="text1"/>
              <w:bottom w:val="single" w:sz="4" w:space="0" w:color="000000" w:themeColor="text1"/>
            </w:tcBorders>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Resep Acuan</w:t>
            </w:r>
          </w:p>
        </w:tc>
        <w:tc>
          <w:tcPr>
            <w:tcW w:w="654" w:type="dxa"/>
            <w:tcBorders>
              <w:top w:val="single" w:sz="4" w:space="0" w:color="000000" w:themeColor="text1"/>
              <w:bottom w:val="single" w:sz="4" w:space="0" w:color="000000" w:themeColor="text1"/>
            </w:tcBorders>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F1 25%</w:t>
            </w:r>
          </w:p>
        </w:tc>
        <w:tc>
          <w:tcPr>
            <w:tcW w:w="708" w:type="dxa"/>
            <w:tcBorders>
              <w:top w:val="single" w:sz="4" w:space="0" w:color="000000" w:themeColor="text1"/>
              <w:bottom w:val="single" w:sz="4" w:space="0" w:color="000000" w:themeColor="text1"/>
            </w:tcBorders>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F2 50%</w:t>
            </w:r>
          </w:p>
        </w:tc>
        <w:tc>
          <w:tcPr>
            <w:tcW w:w="708" w:type="dxa"/>
            <w:tcBorders>
              <w:top w:val="single" w:sz="4" w:space="0" w:color="000000" w:themeColor="text1"/>
              <w:bottom w:val="single" w:sz="4" w:space="0" w:color="000000" w:themeColor="text1"/>
            </w:tcBorders>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F3 75%</w:t>
            </w:r>
          </w:p>
        </w:tc>
      </w:tr>
      <w:tr w:rsidR="00ED7690" w:rsidTr="00D04639">
        <w:tc>
          <w:tcPr>
            <w:tcW w:w="567" w:type="dxa"/>
            <w:tcBorders>
              <w:top w:val="single" w:sz="4" w:space="0" w:color="000000" w:themeColor="text1"/>
            </w:tcBorders>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1.</w:t>
            </w:r>
          </w:p>
        </w:tc>
        <w:tc>
          <w:tcPr>
            <w:tcW w:w="992" w:type="dxa"/>
            <w:tcBorders>
              <w:top w:val="single" w:sz="4" w:space="0" w:color="000000" w:themeColor="text1"/>
            </w:tcBorders>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Tepung terigu</w:t>
            </w:r>
          </w:p>
        </w:tc>
        <w:tc>
          <w:tcPr>
            <w:tcW w:w="851" w:type="dxa"/>
            <w:tcBorders>
              <w:top w:val="single" w:sz="4" w:space="0" w:color="000000" w:themeColor="text1"/>
            </w:tcBorders>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125 gr</w:t>
            </w:r>
          </w:p>
        </w:tc>
        <w:tc>
          <w:tcPr>
            <w:tcW w:w="654" w:type="dxa"/>
            <w:tcBorders>
              <w:top w:val="single" w:sz="4" w:space="0" w:color="000000" w:themeColor="text1"/>
            </w:tcBorders>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125 gr</w:t>
            </w:r>
          </w:p>
        </w:tc>
        <w:tc>
          <w:tcPr>
            <w:tcW w:w="708" w:type="dxa"/>
            <w:tcBorders>
              <w:top w:val="single" w:sz="4" w:space="0" w:color="000000" w:themeColor="text1"/>
            </w:tcBorders>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125 gr</w:t>
            </w:r>
          </w:p>
        </w:tc>
        <w:tc>
          <w:tcPr>
            <w:tcW w:w="708" w:type="dxa"/>
            <w:tcBorders>
              <w:top w:val="single" w:sz="4" w:space="0" w:color="000000" w:themeColor="text1"/>
            </w:tcBorders>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125 gr</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2.</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Baking powder</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 sdt</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 sdt</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3.</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Garage </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4.</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Gula </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5.</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Kaldu bubuk </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½ sdt</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6.</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Air </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400 ml</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225 ml</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150 ml</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75 ml</w:t>
            </w:r>
          </w:p>
        </w:tc>
      </w:tr>
      <w:tr w:rsidR="00ED7690"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7.</w:t>
            </w:r>
          </w:p>
        </w:tc>
        <w:tc>
          <w:tcPr>
            <w:tcW w:w="992"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Daun bawang</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btg</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btg</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btg</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btg</w:t>
            </w:r>
          </w:p>
        </w:tc>
      </w:tr>
      <w:tr w:rsidR="009A1769"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8.</w:t>
            </w:r>
          </w:p>
        </w:tc>
        <w:tc>
          <w:tcPr>
            <w:tcW w:w="992"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Sosis ayam</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bh</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bh</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bh</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 bh</w:t>
            </w:r>
          </w:p>
        </w:tc>
      </w:tr>
      <w:tr w:rsidR="009A1769" w:rsidTr="00D04639">
        <w:tc>
          <w:tcPr>
            <w:tcW w:w="567" w:type="dxa"/>
          </w:tcPr>
          <w:p w:rsidR="009A1769" w:rsidRDefault="009A1769" w:rsidP="009A1769">
            <w:pPr>
              <w:pStyle w:val="ListParagraph"/>
              <w:ind w:left="142"/>
              <w:jc w:val="both"/>
              <w:rPr>
                <w:rFonts w:asciiTheme="majorBidi" w:hAnsiTheme="majorBidi" w:cstheme="majorBidi"/>
                <w:sz w:val="24"/>
                <w:szCs w:val="24"/>
              </w:rPr>
            </w:pPr>
            <w:r>
              <w:rPr>
                <w:rFonts w:asciiTheme="majorBidi" w:hAnsiTheme="majorBidi" w:cstheme="majorBidi"/>
                <w:sz w:val="24"/>
                <w:szCs w:val="24"/>
              </w:rPr>
              <w:t>9.</w:t>
            </w:r>
          </w:p>
        </w:tc>
        <w:tc>
          <w:tcPr>
            <w:tcW w:w="992"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Mayonnaise </w:t>
            </w:r>
          </w:p>
        </w:tc>
        <w:tc>
          <w:tcPr>
            <w:tcW w:w="851"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Sckp</w:t>
            </w: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Sckp</w:t>
            </w:r>
            <w:r>
              <w:rPr>
                <w:rFonts w:asciiTheme="majorBidi" w:hAnsiTheme="majorBidi" w:cstheme="majorBidi"/>
                <w:sz w:val="24"/>
                <w:szCs w:val="24"/>
              </w:rPr>
              <w:t xml:space="preserve"> </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 xml:space="preserve">Sckp </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Sckp</w:t>
            </w:r>
            <w:r>
              <w:rPr>
                <w:rFonts w:asciiTheme="majorBidi" w:hAnsiTheme="majorBidi" w:cstheme="majorBidi"/>
                <w:sz w:val="24"/>
                <w:szCs w:val="24"/>
              </w:rPr>
              <w:t xml:space="preserve"> </w:t>
            </w:r>
          </w:p>
        </w:tc>
      </w:tr>
      <w:tr w:rsidR="009A1769" w:rsidTr="00D04639">
        <w:tc>
          <w:tcPr>
            <w:tcW w:w="567" w:type="dxa"/>
          </w:tcPr>
          <w:p w:rsidR="009A1769" w:rsidRPr="00ED7690" w:rsidRDefault="009A1769" w:rsidP="00ED7690">
            <w:pPr>
              <w:jc w:val="both"/>
              <w:rPr>
                <w:rFonts w:asciiTheme="majorBidi" w:hAnsiTheme="majorBidi" w:cstheme="majorBidi"/>
                <w:sz w:val="24"/>
                <w:szCs w:val="24"/>
              </w:rPr>
            </w:pPr>
            <w:r w:rsidRPr="00ED7690">
              <w:rPr>
                <w:rFonts w:asciiTheme="majorBidi" w:hAnsiTheme="majorBidi" w:cstheme="majorBidi"/>
                <w:sz w:val="24"/>
                <w:szCs w:val="24"/>
              </w:rPr>
              <w:t>10.</w:t>
            </w:r>
          </w:p>
        </w:tc>
        <w:tc>
          <w:tcPr>
            <w:tcW w:w="992"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Pasta ikan cakalang</w:t>
            </w:r>
          </w:p>
        </w:tc>
        <w:tc>
          <w:tcPr>
            <w:tcW w:w="851" w:type="dxa"/>
          </w:tcPr>
          <w:p w:rsidR="009A1769" w:rsidRDefault="009A1769" w:rsidP="009A1769">
            <w:pPr>
              <w:pStyle w:val="ListParagraph"/>
              <w:ind w:left="142"/>
              <w:jc w:val="both"/>
              <w:rPr>
                <w:rFonts w:asciiTheme="majorBidi" w:hAnsiTheme="majorBidi" w:cstheme="majorBidi"/>
                <w:sz w:val="24"/>
                <w:szCs w:val="24"/>
              </w:rPr>
            </w:pPr>
          </w:p>
        </w:tc>
        <w:tc>
          <w:tcPr>
            <w:tcW w:w="654"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75 ml</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150 ml</w:t>
            </w:r>
          </w:p>
        </w:tc>
        <w:tc>
          <w:tcPr>
            <w:tcW w:w="708" w:type="dxa"/>
          </w:tcPr>
          <w:p w:rsidR="009A1769" w:rsidRPr="00ED7690" w:rsidRDefault="00ED7690" w:rsidP="00ED7690">
            <w:pPr>
              <w:jc w:val="both"/>
              <w:rPr>
                <w:rFonts w:asciiTheme="majorBidi" w:hAnsiTheme="majorBidi" w:cstheme="majorBidi"/>
                <w:sz w:val="24"/>
                <w:szCs w:val="24"/>
              </w:rPr>
            </w:pPr>
            <w:r w:rsidRPr="00ED7690">
              <w:rPr>
                <w:rFonts w:asciiTheme="majorBidi" w:hAnsiTheme="majorBidi" w:cstheme="majorBidi"/>
                <w:sz w:val="24"/>
                <w:szCs w:val="24"/>
              </w:rPr>
              <w:t>225 ml</w:t>
            </w:r>
          </w:p>
        </w:tc>
      </w:tr>
    </w:tbl>
    <w:p w:rsidR="00E64359" w:rsidRDefault="00E64359" w:rsidP="00E64359">
      <w:pPr>
        <w:pStyle w:val="ListParagraph"/>
        <w:spacing w:line="240" w:lineRule="auto"/>
        <w:jc w:val="both"/>
        <w:rPr>
          <w:rFonts w:asciiTheme="majorBidi" w:hAnsiTheme="majorBidi" w:cstheme="majorBidi"/>
          <w:sz w:val="24"/>
          <w:szCs w:val="24"/>
        </w:rPr>
      </w:pPr>
    </w:p>
    <w:p w:rsidR="00ED7690" w:rsidRDefault="003D15F5" w:rsidP="003D15F5">
      <w:pPr>
        <w:pStyle w:val="ListParagraph"/>
        <w:spacing w:line="240" w:lineRule="auto"/>
        <w:ind w:left="142"/>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00ED7690">
        <w:rPr>
          <w:rFonts w:asciiTheme="majorBidi" w:hAnsiTheme="majorBidi" w:cstheme="majorBidi"/>
          <w:sz w:val="24"/>
          <w:szCs w:val="24"/>
        </w:rPr>
        <w:t xml:space="preserve">Dari ketiga resep pengembangan ini, yang terpilih menjadi yaitu dengan penambahan pasta ikan cakalang sejumlah </w:t>
      </w:r>
      <w:r>
        <w:rPr>
          <w:rFonts w:asciiTheme="majorBidi" w:hAnsiTheme="majorBidi" w:cstheme="majorBidi"/>
          <w:sz w:val="24"/>
          <w:szCs w:val="24"/>
        </w:rPr>
        <w:t>25%.</w:t>
      </w:r>
      <w:proofErr w:type="gramEnd"/>
    </w:p>
    <w:p w:rsidR="003D15F5" w:rsidRDefault="003D15F5" w:rsidP="003D15F5">
      <w:pPr>
        <w:pStyle w:val="ListParagraph"/>
        <w:spacing w:line="240" w:lineRule="auto"/>
        <w:ind w:left="142"/>
        <w:jc w:val="both"/>
        <w:rPr>
          <w:rFonts w:asciiTheme="majorBidi" w:hAnsiTheme="majorBidi" w:cstheme="majorBidi"/>
          <w:sz w:val="24"/>
          <w:szCs w:val="24"/>
        </w:rPr>
      </w:pPr>
    </w:p>
    <w:p w:rsidR="003D15F5" w:rsidRPr="00BE6925" w:rsidRDefault="003D15F5" w:rsidP="003D15F5">
      <w:pPr>
        <w:pStyle w:val="ListParagraph"/>
        <w:numPr>
          <w:ilvl w:val="0"/>
          <w:numId w:val="11"/>
        </w:numPr>
        <w:spacing w:line="240" w:lineRule="auto"/>
        <w:jc w:val="both"/>
        <w:rPr>
          <w:rFonts w:asciiTheme="majorBidi" w:hAnsiTheme="majorBidi" w:cstheme="majorBidi"/>
          <w:b/>
          <w:bCs/>
          <w:sz w:val="24"/>
          <w:szCs w:val="24"/>
        </w:rPr>
      </w:pPr>
      <w:r w:rsidRPr="00BE6925">
        <w:rPr>
          <w:rFonts w:asciiTheme="majorBidi" w:hAnsiTheme="majorBidi" w:cstheme="majorBidi"/>
          <w:b/>
          <w:bCs/>
          <w:sz w:val="24"/>
          <w:szCs w:val="24"/>
        </w:rPr>
        <w:t>Develop</w:t>
      </w:r>
    </w:p>
    <w:p w:rsidR="003D15F5" w:rsidRDefault="00BE6925" w:rsidP="003D15F5">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 </w:t>
      </w:r>
      <w:r>
        <w:rPr>
          <w:rFonts w:asciiTheme="majorBidi" w:hAnsiTheme="majorBidi" w:cstheme="majorBidi"/>
          <w:sz w:val="24"/>
          <w:szCs w:val="24"/>
        </w:rPr>
        <w:tab/>
        <w:t xml:space="preserve">Pada tahap develop ini dilakukan perancangan teknik penyajian berupa garnish, plating, </w:t>
      </w:r>
      <w:proofErr w:type="gramStart"/>
      <w:r>
        <w:rPr>
          <w:rFonts w:asciiTheme="majorBidi" w:hAnsiTheme="majorBidi" w:cstheme="majorBidi"/>
          <w:sz w:val="24"/>
          <w:szCs w:val="24"/>
        </w:rPr>
        <w:t>dan</w:t>
      </w:r>
      <w:proofErr w:type="gramEnd"/>
      <w:r>
        <w:rPr>
          <w:rFonts w:asciiTheme="majorBidi" w:hAnsiTheme="majorBidi" w:cstheme="majorBidi"/>
          <w:sz w:val="24"/>
          <w:szCs w:val="24"/>
        </w:rPr>
        <w:t xml:space="preserve"> kemasan. Garnish yang digunakan dalam penyajian yaitu timun, tomat, dan wortel. </w:t>
      </w:r>
      <w:proofErr w:type="gramStart"/>
      <w:r>
        <w:rPr>
          <w:rFonts w:asciiTheme="majorBidi" w:hAnsiTheme="majorBidi" w:cstheme="majorBidi"/>
          <w:sz w:val="24"/>
          <w:szCs w:val="24"/>
        </w:rPr>
        <w:t>Kemasan yang digunakan adalah plastik makanan yang di desain khusus untuk produk takoyaki dengan penambahan pasta ikan cakalang.</w:t>
      </w:r>
      <w:proofErr w:type="gramEnd"/>
    </w:p>
    <w:p w:rsidR="00BE6925" w:rsidRDefault="00BE6925" w:rsidP="003D15F5">
      <w:pPr>
        <w:pStyle w:val="ListParagraph"/>
        <w:spacing w:line="240" w:lineRule="auto"/>
        <w:jc w:val="both"/>
        <w:rPr>
          <w:rFonts w:asciiTheme="majorBidi" w:hAnsiTheme="majorBidi" w:cstheme="majorBidi"/>
          <w:sz w:val="24"/>
          <w:szCs w:val="24"/>
        </w:rPr>
      </w:pPr>
    </w:p>
    <w:p w:rsidR="00BE6925" w:rsidRPr="00BE6925" w:rsidRDefault="00BE6925" w:rsidP="00BE6925">
      <w:pPr>
        <w:pStyle w:val="ListParagraph"/>
        <w:numPr>
          <w:ilvl w:val="0"/>
          <w:numId w:val="11"/>
        </w:numPr>
        <w:spacing w:line="240" w:lineRule="auto"/>
        <w:jc w:val="both"/>
        <w:rPr>
          <w:rFonts w:asciiTheme="majorBidi" w:hAnsiTheme="majorBidi" w:cstheme="majorBidi"/>
          <w:b/>
          <w:bCs/>
          <w:sz w:val="24"/>
          <w:szCs w:val="24"/>
        </w:rPr>
      </w:pPr>
      <w:r w:rsidRPr="00BE6925">
        <w:rPr>
          <w:rFonts w:asciiTheme="majorBidi" w:hAnsiTheme="majorBidi" w:cstheme="majorBidi"/>
          <w:b/>
          <w:bCs/>
          <w:sz w:val="24"/>
          <w:szCs w:val="24"/>
        </w:rPr>
        <w:t xml:space="preserve">Dessiminate </w:t>
      </w:r>
    </w:p>
    <w:p w:rsidR="00BE6925" w:rsidRDefault="00BE6925" w:rsidP="00BE6925">
      <w:pPr>
        <w:pStyle w:val="ListParagraph"/>
        <w:spacing w:line="240" w:lineRule="auto"/>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Pr>
          <w:rFonts w:asciiTheme="majorBidi" w:hAnsiTheme="majorBidi" w:cstheme="majorBidi"/>
          <w:sz w:val="24"/>
          <w:szCs w:val="24"/>
        </w:rPr>
        <w:t>Pada tahap ini dilakukan penyebarluasan produk takoyaki kepada 30 panelis tidak terlatih.</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Panelis diminta untuk mengisi borang yang diberikan dengan skala 1 – 5 pada karakteristik warna, aroma, tekstur, rasa, dan keseluruhan.</w:t>
      </w:r>
      <w:proofErr w:type="gramEnd"/>
      <w:r>
        <w:rPr>
          <w:rFonts w:asciiTheme="majorBidi" w:hAnsiTheme="majorBidi" w:cstheme="majorBidi"/>
          <w:sz w:val="24"/>
          <w:szCs w:val="24"/>
        </w:rPr>
        <w:t xml:space="preserve"> </w:t>
      </w:r>
    </w:p>
    <w:p w:rsidR="00BE6925" w:rsidRDefault="00BE6925" w:rsidP="00BE6925">
      <w:pPr>
        <w:pStyle w:val="ListParagraph"/>
        <w:spacing w:line="240" w:lineRule="auto"/>
        <w:jc w:val="both"/>
        <w:rPr>
          <w:rFonts w:asciiTheme="majorBidi" w:hAnsiTheme="majorBidi" w:cstheme="majorBidi"/>
          <w:sz w:val="24"/>
          <w:szCs w:val="24"/>
        </w:rPr>
      </w:pPr>
    </w:p>
    <w:p w:rsidR="00BE6925" w:rsidRDefault="00BE6925" w:rsidP="00BE6925">
      <w:pPr>
        <w:pStyle w:val="ListParagraph"/>
        <w:spacing w:line="240" w:lineRule="auto"/>
        <w:ind w:left="426"/>
        <w:jc w:val="both"/>
        <w:rPr>
          <w:rFonts w:asciiTheme="majorBidi" w:hAnsiTheme="majorBidi" w:cstheme="majorBidi"/>
          <w:sz w:val="24"/>
          <w:szCs w:val="24"/>
        </w:rPr>
      </w:pPr>
      <w:r>
        <w:rPr>
          <w:rFonts w:asciiTheme="majorBidi" w:hAnsiTheme="majorBidi" w:cstheme="majorBidi"/>
          <w:sz w:val="24"/>
          <w:szCs w:val="24"/>
        </w:rPr>
        <w:t xml:space="preserve">Hasil Uji Organoleptik terhadap 30 panelis tidak terlatih adalah sebagai berikut: </w:t>
      </w:r>
    </w:p>
    <w:p w:rsidR="00BE6925" w:rsidRDefault="00BE6925" w:rsidP="00BE6925">
      <w:pPr>
        <w:pStyle w:val="ListParagraph"/>
        <w:spacing w:line="240" w:lineRule="auto"/>
        <w:ind w:left="426"/>
        <w:jc w:val="both"/>
        <w:rPr>
          <w:rFonts w:asciiTheme="majorBidi" w:hAnsiTheme="majorBidi" w:cstheme="majorBidi"/>
          <w:sz w:val="24"/>
          <w:szCs w:val="24"/>
        </w:rPr>
      </w:pPr>
    </w:p>
    <w:p w:rsidR="00BE6925" w:rsidRPr="00D07B93" w:rsidRDefault="00BE6925" w:rsidP="00BE6925">
      <w:pPr>
        <w:pStyle w:val="ListParagraph"/>
        <w:numPr>
          <w:ilvl w:val="0"/>
          <w:numId w:val="12"/>
        </w:numPr>
        <w:spacing w:line="240" w:lineRule="auto"/>
        <w:jc w:val="both"/>
        <w:rPr>
          <w:rFonts w:asciiTheme="majorBidi" w:hAnsiTheme="majorBidi" w:cstheme="majorBidi"/>
          <w:b/>
          <w:bCs/>
          <w:sz w:val="24"/>
          <w:szCs w:val="24"/>
        </w:rPr>
      </w:pPr>
      <w:r w:rsidRPr="00D07B93">
        <w:rPr>
          <w:rFonts w:asciiTheme="majorBidi" w:hAnsiTheme="majorBidi" w:cstheme="majorBidi"/>
          <w:b/>
          <w:bCs/>
          <w:sz w:val="24"/>
          <w:szCs w:val="24"/>
        </w:rPr>
        <w:t xml:space="preserve">Warna </w:t>
      </w:r>
    </w:p>
    <w:p w:rsidR="00BE6925" w:rsidRDefault="00EA0A1E" w:rsidP="00BE6925">
      <w:pPr>
        <w:pStyle w:val="ListParagraph"/>
        <w:spacing w:line="240" w:lineRule="auto"/>
        <w:ind w:left="786"/>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00D755CF">
        <w:rPr>
          <w:rFonts w:asciiTheme="majorBidi" w:hAnsiTheme="majorBidi" w:cstheme="majorBidi"/>
          <w:sz w:val="24"/>
          <w:szCs w:val="24"/>
        </w:rPr>
        <w:t xml:space="preserve">Pengujian organoleptik dari segi warna terhadap takoyaki dengan penambahan pasta ikan cakalang dikedua sampel dapat dilihat bahwa terdapat perbedaan </w:t>
      </w:r>
      <w:r>
        <w:rPr>
          <w:rFonts w:asciiTheme="majorBidi" w:hAnsiTheme="majorBidi" w:cstheme="majorBidi"/>
          <w:sz w:val="24"/>
          <w:szCs w:val="24"/>
        </w:rPr>
        <w:t>yang signifikan dari kedua sampel.</w:t>
      </w:r>
      <w:proofErr w:type="gramEnd"/>
      <w:r>
        <w:rPr>
          <w:rFonts w:asciiTheme="majorBidi" w:hAnsiTheme="majorBidi" w:cstheme="majorBidi"/>
          <w:sz w:val="24"/>
          <w:szCs w:val="24"/>
        </w:rPr>
        <w:t xml:space="preserve"> Hal ini dapat diperoleh dari hasil rata-rata dimana control dengan kode 110 mempunyai skor 108 dan rata-rata 3,6 sedangkan pengembangan dengan kode 111 mempunyai skor 133 dan rata-rata 4,43. </w:t>
      </w:r>
    </w:p>
    <w:p w:rsidR="00EA0A1E" w:rsidRDefault="00EA0A1E" w:rsidP="00BE6925">
      <w:pPr>
        <w:pStyle w:val="ListParagraph"/>
        <w:spacing w:line="240" w:lineRule="auto"/>
        <w:ind w:left="786"/>
        <w:jc w:val="both"/>
        <w:rPr>
          <w:rFonts w:asciiTheme="majorBidi" w:hAnsiTheme="majorBidi" w:cstheme="majorBidi"/>
          <w:sz w:val="24"/>
          <w:szCs w:val="24"/>
        </w:rPr>
      </w:pPr>
    </w:p>
    <w:p w:rsidR="00EA0A1E" w:rsidRDefault="00EA0A1E" w:rsidP="00BE6925">
      <w:pPr>
        <w:pStyle w:val="ListParagraph"/>
        <w:spacing w:line="240" w:lineRule="auto"/>
        <w:ind w:left="786"/>
        <w:jc w:val="both"/>
        <w:rPr>
          <w:rFonts w:asciiTheme="majorBidi" w:hAnsiTheme="majorBidi" w:cstheme="majorBidi"/>
          <w:sz w:val="24"/>
          <w:szCs w:val="24"/>
        </w:rPr>
      </w:pPr>
      <w:proofErr w:type="gramStart"/>
      <w:r>
        <w:rPr>
          <w:rFonts w:asciiTheme="majorBidi" w:hAnsiTheme="majorBidi" w:cstheme="majorBidi"/>
          <w:sz w:val="24"/>
          <w:szCs w:val="24"/>
        </w:rPr>
        <w:t>Tabel 3.</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Hasil uji organoleptik tingkat kesukaan pada warna.</w:t>
      </w:r>
      <w:proofErr w:type="gramEnd"/>
    </w:p>
    <w:p w:rsidR="001F0932" w:rsidRDefault="001F0932" w:rsidP="00BE6925">
      <w:pPr>
        <w:pStyle w:val="ListParagraph"/>
        <w:spacing w:line="240" w:lineRule="auto"/>
        <w:ind w:left="786"/>
        <w:jc w:val="both"/>
        <w:rPr>
          <w:rFonts w:asciiTheme="majorBidi" w:hAnsiTheme="majorBidi" w:cstheme="majorBidi"/>
          <w:sz w:val="24"/>
          <w:szCs w:val="24"/>
        </w:rPr>
      </w:pPr>
    </w:p>
    <w:tbl>
      <w:tblPr>
        <w:tblStyle w:val="TableGrid"/>
        <w:tblW w:w="4338" w:type="dxa"/>
        <w:tblInd w:w="534" w:type="dxa"/>
        <w:tblLayout w:type="fixed"/>
        <w:tblLook w:val="04A0"/>
      </w:tblPr>
      <w:tblGrid>
        <w:gridCol w:w="851"/>
        <w:gridCol w:w="625"/>
        <w:gridCol w:w="650"/>
        <w:gridCol w:w="726"/>
        <w:gridCol w:w="691"/>
        <w:gridCol w:w="795"/>
      </w:tblGrid>
      <w:tr w:rsidR="001F0932" w:rsidTr="001F0932">
        <w:trPr>
          <w:trHeight w:val="111"/>
        </w:trPr>
        <w:tc>
          <w:tcPr>
            <w:tcW w:w="851" w:type="dxa"/>
            <w:vMerge w:val="restart"/>
            <w:tcBorders>
              <w:left w:val="nil"/>
              <w:bottom w:val="nil"/>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Kriteria warna </w:t>
            </w:r>
          </w:p>
        </w:tc>
        <w:tc>
          <w:tcPr>
            <w:tcW w:w="625" w:type="dxa"/>
            <w:vMerge w:val="restart"/>
            <w:tcBorders>
              <w:left w:val="nil"/>
              <w:bottom w:val="nil"/>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Nilai </w:t>
            </w:r>
          </w:p>
        </w:tc>
        <w:tc>
          <w:tcPr>
            <w:tcW w:w="1376" w:type="dxa"/>
            <w:gridSpan w:val="2"/>
            <w:tcBorders>
              <w:left w:val="nil"/>
              <w:bottom w:val="nil"/>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Produk acuan</w:t>
            </w:r>
          </w:p>
        </w:tc>
        <w:tc>
          <w:tcPr>
            <w:tcW w:w="1486" w:type="dxa"/>
            <w:gridSpan w:val="2"/>
            <w:tcBorders>
              <w:left w:val="nil"/>
              <w:bottom w:val="nil"/>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Produk pengembangan</w:t>
            </w:r>
          </w:p>
        </w:tc>
      </w:tr>
      <w:tr w:rsidR="001F0932" w:rsidTr="001F0932">
        <w:trPr>
          <w:trHeight w:val="1"/>
        </w:trPr>
        <w:tc>
          <w:tcPr>
            <w:tcW w:w="851" w:type="dxa"/>
            <w:vMerge/>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p>
        </w:tc>
        <w:tc>
          <w:tcPr>
            <w:tcW w:w="625" w:type="dxa"/>
            <w:vMerge/>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p>
        </w:tc>
        <w:tc>
          <w:tcPr>
            <w:tcW w:w="650" w:type="dxa"/>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Panelis </w:t>
            </w:r>
          </w:p>
        </w:tc>
        <w:tc>
          <w:tcPr>
            <w:tcW w:w="726" w:type="dxa"/>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c>
          <w:tcPr>
            <w:tcW w:w="691" w:type="dxa"/>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panelis</w:t>
            </w:r>
          </w:p>
        </w:tc>
        <w:tc>
          <w:tcPr>
            <w:tcW w:w="795" w:type="dxa"/>
            <w:tcBorders>
              <w:top w:val="nil"/>
              <w:left w:val="nil"/>
              <w:bottom w:val="single" w:sz="4" w:space="0" w:color="000000" w:themeColor="text1"/>
              <w:right w:val="nil"/>
            </w:tcBorders>
          </w:tcPr>
          <w:p w:rsidR="00D04639"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r>
      <w:tr w:rsidR="001F0932" w:rsidTr="001F0932">
        <w:tc>
          <w:tcPr>
            <w:tcW w:w="851" w:type="dxa"/>
            <w:tcBorders>
              <w:left w:val="nil"/>
              <w:bottom w:val="nil"/>
              <w:right w:val="nil"/>
            </w:tcBorders>
          </w:tcPr>
          <w:p w:rsidR="00EA0A1E"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Sangat tidak suka</w:t>
            </w:r>
          </w:p>
        </w:tc>
        <w:tc>
          <w:tcPr>
            <w:tcW w:w="625" w:type="dxa"/>
            <w:tcBorders>
              <w:left w:val="nil"/>
              <w:bottom w:val="nil"/>
              <w:right w:val="nil"/>
            </w:tcBorders>
          </w:tcPr>
          <w:p w:rsidR="00EA0A1E"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650" w:type="dxa"/>
            <w:tcBorders>
              <w:left w:val="nil"/>
              <w:bottom w:val="nil"/>
              <w:right w:val="nil"/>
            </w:tcBorders>
          </w:tcPr>
          <w:p w:rsidR="00EA0A1E" w:rsidRDefault="00EA0A1E" w:rsidP="002F44A9">
            <w:pPr>
              <w:pStyle w:val="ListParagraph"/>
              <w:numPr>
                <w:ilvl w:val="0"/>
                <w:numId w:val="13"/>
              </w:numPr>
              <w:jc w:val="both"/>
              <w:rPr>
                <w:rFonts w:asciiTheme="majorBidi" w:hAnsiTheme="majorBidi" w:cstheme="majorBidi"/>
                <w:sz w:val="24"/>
                <w:szCs w:val="24"/>
              </w:rPr>
            </w:pPr>
          </w:p>
        </w:tc>
        <w:tc>
          <w:tcPr>
            <w:tcW w:w="726" w:type="dxa"/>
            <w:tcBorders>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691" w:type="dxa"/>
            <w:tcBorders>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795" w:type="dxa"/>
            <w:tcBorders>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1F0932" w:rsidTr="001F0932">
        <w:trPr>
          <w:trHeight w:val="53"/>
        </w:trPr>
        <w:tc>
          <w:tcPr>
            <w:tcW w:w="851" w:type="dxa"/>
            <w:tcBorders>
              <w:top w:val="nil"/>
              <w:left w:val="nil"/>
              <w:bottom w:val="nil"/>
              <w:right w:val="nil"/>
            </w:tcBorders>
          </w:tcPr>
          <w:p w:rsidR="00EA0A1E"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lastRenderedPageBreak/>
              <w:t>Tidak suka</w:t>
            </w:r>
          </w:p>
        </w:tc>
        <w:tc>
          <w:tcPr>
            <w:tcW w:w="625" w:type="dxa"/>
            <w:tcBorders>
              <w:top w:val="nil"/>
              <w:left w:val="nil"/>
              <w:bottom w:val="nil"/>
              <w:right w:val="nil"/>
            </w:tcBorders>
          </w:tcPr>
          <w:p w:rsidR="00EA0A1E" w:rsidRDefault="00D0463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50" w:type="dxa"/>
            <w:tcBorders>
              <w:top w:val="nil"/>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c>
          <w:tcPr>
            <w:tcW w:w="726" w:type="dxa"/>
            <w:tcBorders>
              <w:top w:val="nil"/>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8</w:t>
            </w:r>
          </w:p>
        </w:tc>
        <w:tc>
          <w:tcPr>
            <w:tcW w:w="691" w:type="dxa"/>
            <w:tcBorders>
              <w:top w:val="nil"/>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795" w:type="dxa"/>
            <w:tcBorders>
              <w:top w:val="nil"/>
              <w:left w:val="nil"/>
              <w:bottom w:val="nil"/>
              <w:right w:val="nil"/>
            </w:tcBorders>
          </w:tcPr>
          <w:p w:rsidR="00EA0A1E" w:rsidRDefault="002F44A9" w:rsidP="00BE6925">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r>
      <w:tr w:rsidR="001F0932" w:rsidTr="001F0932">
        <w:trPr>
          <w:trHeight w:val="9"/>
        </w:trPr>
        <w:tc>
          <w:tcPr>
            <w:tcW w:w="851"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Agak suka </w:t>
            </w:r>
          </w:p>
        </w:tc>
        <w:tc>
          <w:tcPr>
            <w:tcW w:w="625"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50" w:type="dxa"/>
            <w:tcBorders>
              <w:top w:val="nil"/>
              <w:left w:val="nil"/>
              <w:bottom w:val="nil"/>
              <w:right w:val="nil"/>
            </w:tcBorders>
          </w:tcPr>
          <w:p w:rsidR="00EA0A1E" w:rsidRDefault="002F44A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w:t>
            </w:r>
          </w:p>
        </w:tc>
        <w:tc>
          <w:tcPr>
            <w:tcW w:w="726"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18</w:t>
            </w:r>
          </w:p>
        </w:tc>
        <w:tc>
          <w:tcPr>
            <w:tcW w:w="691" w:type="dxa"/>
            <w:tcBorders>
              <w:top w:val="nil"/>
              <w:left w:val="nil"/>
              <w:bottom w:val="nil"/>
              <w:right w:val="nil"/>
            </w:tcBorders>
          </w:tcPr>
          <w:p w:rsidR="00EA0A1E" w:rsidRDefault="002F44A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795"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12</w:t>
            </w:r>
          </w:p>
        </w:tc>
      </w:tr>
      <w:tr w:rsidR="001F0932" w:rsidTr="001F0932">
        <w:trPr>
          <w:trHeight w:val="4"/>
        </w:trPr>
        <w:tc>
          <w:tcPr>
            <w:tcW w:w="851"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Suka </w:t>
            </w:r>
          </w:p>
        </w:tc>
        <w:tc>
          <w:tcPr>
            <w:tcW w:w="625"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650"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18</w:t>
            </w:r>
          </w:p>
        </w:tc>
        <w:tc>
          <w:tcPr>
            <w:tcW w:w="726"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72</w:t>
            </w:r>
          </w:p>
        </w:tc>
        <w:tc>
          <w:tcPr>
            <w:tcW w:w="691"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w:t>
            </w:r>
          </w:p>
        </w:tc>
        <w:tc>
          <w:tcPr>
            <w:tcW w:w="795"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24</w:t>
            </w:r>
          </w:p>
        </w:tc>
      </w:tr>
      <w:tr w:rsidR="001F0932" w:rsidTr="001F0932">
        <w:trPr>
          <w:trHeight w:val="9"/>
        </w:trPr>
        <w:tc>
          <w:tcPr>
            <w:tcW w:w="851"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Sangat suka </w:t>
            </w:r>
          </w:p>
        </w:tc>
        <w:tc>
          <w:tcPr>
            <w:tcW w:w="625"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w:t>
            </w:r>
          </w:p>
        </w:tc>
        <w:tc>
          <w:tcPr>
            <w:tcW w:w="650"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2</w:t>
            </w:r>
          </w:p>
        </w:tc>
        <w:tc>
          <w:tcPr>
            <w:tcW w:w="726"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10</w:t>
            </w:r>
          </w:p>
        </w:tc>
        <w:tc>
          <w:tcPr>
            <w:tcW w:w="691"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19</w:t>
            </w:r>
          </w:p>
        </w:tc>
        <w:tc>
          <w:tcPr>
            <w:tcW w:w="795"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95</w:t>
            </w:r>
          </w:p>
        </w:tc>
      </w:tr>
      <w:tr w:rsidR="001F0932" w:rsidTr="001F0932">
        <w:trPr>
          <w:trHeight w:val="4"/>
        </w:trPr>
        <w:tc>
          <w:tcPr>
            <w:tcW w:w="851" w:type="dxa"/>
            <w:tcBorders>
              <w:top w:val="nil"/>
              <w:left w:val="nil"/>
              <w:bottom w:val="nil"/>
              <w:right w:val="nil"/>
            </w:tcBorders>
          </w:tcPr>
          <w:p w:rsidR="00EA0A1E"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Total </w:t>
            </w:r>
          </w:p>
        </w:tc>
        <w:tc>
          <w:tcPr>
            <w:tcW w:w="625" w:type="dxa"/>
            <w:tcBorders>
              <w:top w:val="nil"/>
              <w:left w:val="nil"/>
              <w:bottom w:val="nil"/>
              <w:right w:val="nil"/>
            </w:tcBorders>
          </w:tcPr>
          <w:p w:rsidR="00EA0A1E" w:rsidRDefault="00EA0A1E" w:rsidP="00D04639">
            <w:pPr>
              <w:pStyle w:val="ListParagraph"/>
              <w:tabs>
                <w:tab w:val="left" w:pos="426"/>
              </w:tabs>
              <w:ind w:left="0"/>
              <w:jc w:val="both"/>
              <w:rPr>
                <w:rFonts w:asciiTheme="majorBidi" w:hAnsiTheme="majorBidi" w:cstheme="majorBidi"/>
                <w:sz w:val="24"/>
                <w:szCs w:val="24"/>
              </w:rPr>
            </w:pPr>
          </w:p>
        </w:tc>
        <w:tc>
          <w:tcPr>
            <w:tcW w:w="650"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26"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108</w:t>
            </w:r>
          </w:p>
        </w:tc>
        <w:tc>
          <w:tcPr>
            <w:tcW w:w="691"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95" w:type="dxa"/>
            <w:tcBorders>
              <w:top w:val="nil"/>
              <w:left w:val="nil"/>
              <w:bottom w:val="nil"/>
              <w:right w:val="nil"/>
            </w:tcBorders>
          </w:tcPr>
          <w:p w:rsidR="00EA0A1E"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133</w:t>
            </w:r>
          </w:p>
        </w:tc>
      </w:tr>
      <w:tr w:rsidR="001F0932" w:rsidTr="001F0932">
        <w:trPr>
          <w:trHeight w:val="44"/>
        </w:trPr>
        <w:tc>
          <w:tcPr>
            <w:tcW w:w="851" w:type="dxa"/>
            <w:tcBorders>
              <w:top w:val="nil"/>
              <w:left w:val="nil"/>
              <w:right w:val="nil"/>
            </w:tcBorders>
          </w:tcPr>
          <w:p w:rsidR="00D04639" w:rsidRDefault="00D04639"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Rata-rata</w:t>
            </w:r>
          </w:p>
        </w:tc>
        <w:tc>
          <w:tcPr>
            <w:tcW w:w="625" w:type="dxa"/>
            <w:tcBorders>
              <w:top w:val="nil"/>
              <w:left w:val="nil"/>
              <w:right w:val="nil"/>
            </w:tcBorders>
          </w:tcPr>
          <w:p w:rsidR="00D04639" w:rsidRDefault="00D04639" w:rsidP="00D04639">
            <w:pPr>
              <w:pStyle w:val="ListParagraph"/>
              <w:tabs>
                <w:tab w:val="left" w:pos="426"/>
              </w:tabs>
              <w:ind w:left="0"/>
              <w:jc w:val="both"/>
              <w:rPr>
                <w:rFonts w:asciiTheme="majorBidi" w:hAnsiTheme="majorBidi" w:cstheme="majorBidi"/>
                <w:sz w:val="24"/>
                <w:szCs w:val="24"/>
              </w:rPr>
            </w:pPr>
          </w:p>
        </w:tc>
        <w:tc>
          <w:tcPr>
            <w:tcW w:w="650" w:type="dxa"/>
            <w:tcBorders>
              <w:top w:val="nil"/>
              <w:left w:val="nil"/>
              <w:right w:val="nil"/>
            </w:tcBorders>
          </w:tcPr>
          <w:p w:rsidR="00D04639" w:rsidRDefault="00D04639" w:rsidP="00D04639">
            <w:pPr>
              <w:pStyle w:val="ListParagraph"/>
              <w:tabs>
                <w:tab w:val="left" w:pos="426"/>
              </w:tabs>
              <w:ind w:left="0"/>
              <w:jc w:val="both"/>
              <w:rPr>
                <w:rFonts w:asciiTheme="majorBidi" w:hAnsiTheme="majorBidi" w:cstheme="majorBidi"/>
                <w:sz w:val="24"/>
                <w:szCs w:val="24"/>
              </w:rPr>
            </w:pPr>
          </w:p>
        </w:tc>
        <w:tc>
          <w:tcPr>
            <w:tcW w:w="726" w:type="dxa"/>
            <w:tcBorders>
              <w:top w:val="nil"/>
              <w:left w:val="nil"/>
              <w:right w:val="nil"/>
            </w:tcBorders>
          </w:tcPr>
          <w:p w:rsidR="00D04639"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3,6</w:t>
            </w:r>
          </w:p>
        </w:tc>
        <w:tc>
          <w:tcPr>
            <w:tcW w:w="691" w:type="dxa"/>
            <w:tcBorders>
              <w:top w:val="nil"/>
              <w:left w:val="nil"/>
              <w:right w:val="nil"/>
            </w:tcBorders>
          </w:tcPr>
          <w:p w:rsidR="00D04639" w:rsidRDefault="00D04639" w:rsidP="00D04639">
            <w:pPr>
              <w:pStyle w:val="ListParagraph"/>
              <w:tabs>
                <w:tab w:val="left" w:pos="426"/>
              </w:tabs>
              <w:ind w:left="0"/>
              <w:jc w:val="both"/>
              <w:rPr>
                <w:rFonts w:asciiTheme="majorBidi" w:hAnsiTheme="majorBidi" w:cstheme="majorBidi"/>
                <w:sz w:val="24"/>
                <w:szCs w:val="24"/>
              </w:rPr>
            </w:pPr>
          </w:p>
        </w:tc>
        <w:tc>
          <w:tcPr>
            <w:tcW w:w="795" w:type="dxa"/>
            <w:tcBorders>
              <w:top w:val="nil"/>
              <w:left w:val="nil"/>
              <w:right w:val="nil"/>
            </w:tcBorders>
          </w:tcPr>
          <w:p w:rsidR="00D04639" w:rsidRDefault="001F0932" w:rsidP="00D04639">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4,43</w:t>
            </w:r>
          </w:p>
        </w:tc>
      </w:tr>
    </w:tbl>
    <w:p w:rsidR="00EA0A1E" w:rsidRDefault="00EA0A1E" w:rsidP="00D04639">
      <w:pPr>
        <w:pStyle w:val="ListParagraph"/>
        <w:tabs>
          <w:tab w:val="left" w:pos="426"/>
        </w:tabs>
        <w:spacing w:line="240" w:lineRule="auto"/>
        <w:ind w:left="786"/>
        <w:jc w:val="both"/>
        <w:rPr>
          <w:rFonts w:asciiTheme="majorBidi" w:hAnsiTheme="majorBidi" w:cstheme="majorBidi"/>
          <w:sz w:val="24"/>
          <w:szCs w:val="24"/>
        </w:rPr>
      </w:pPr>
    </w:p>
    <w:p w:rsidR="000D3219" w:rsidRPr="00703108" w:rsidRDefault="001F0932" w:rsidP="000D3219">
      <w:pPr>
        <w:pStyle w:val="ListParagraph"/>
        <w:numPr>
          <w:ilvl w:val="0"/>
          <w:numId w:val="12"/>
        </w:numPr>
        <w:spacing w:line="240" w:lineRule="auto"/>
        <w:ind w:right="-306"/>
        <w:jc w:val="both"/>
        <w:rPr>
          <w:rFonts w:asciiTheme="majorBidi" w:hAnsiTheme="majorBidi" w:cstheme="majorBidi"/>
          <w:b/>
          <w:bCs/>
          <w:sz w:val="24"/>
          <w:szCs w:val="24"/>
        </w:rPr>
      </w:pPr>
      <w:r w:rsidRPr="00703108">
        <w:rPr>
          <w:rFonts w:asciiTheme="majorBidi" w:hAnsiTheme="majorBidi" w:cstheme="majorBidi"/>
          <w:b/>
          <w:bCs/>
          <w:sz w:val="24"/>
          <w:szCs w:val="24"/>
        </w:rPr>
        <w:t>Aroma</w:t>
      </w:r>
    </w:p>
    <w:p w:rsidR="001F0932" w:rsidRDefault="000D3219" w:rsidP="000D3219">
      <w:pPr>
        <w:spacing w:line="240" w:lineRule="auto"/>
        <w:ind w:right="12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001F0932" w:rsidRPr="000D3219">
        <w:rPr>
          <w:rFonts w:asciiTheme="majorBidi" w:hAnsiTheme="majorBidi" w:cstheme="majorBidi"/>
          <w:sz w:val="24"/>
          <w:szCs w:val="24"/>
        </w:rPr>
        <w:t xml:space="preserve">Pengujian </w:t>
      </w:r>
      <w:r>
        <w:rPr>
          <w:rFonts w:asciiTheme="majorBidi" w:hAnsiTheme="majorBidi" w:cstheme="majorBidi"/>
          <w:sz w:val="24"/>
          <w:szCs w:val="24"/>
        </w:rPr>
        <w:t xml:space="preserve">organoleptik dari segi aroma </w:t>
      </w:r>
      <w:r w:rsidR="001F0932" w:rsidRPr="000D3219">
        <w:rPr>
          <w:rFonts w:asciiTheme="majorBidi" w:hAnsiTheme="majorBidi" w:cstheme="majorBidi"/>
          <w:sz w:val="24"/>
          <w:szCs w:val="24"/>
        </w:rPr>
        <w:t>terhadap takoyaki dengan penambahan pasta ikan cakalang dikedua sampel dapat dilihat bahwa</w:t>
      </w:r>
      <w:r>
        <w:rPr>
          <w:rFonts w:asciiTheme="majorBidi" w:hAnsiTheme="majorBidi" w:cstheme="majorBidi"/>
          <w:sz w:val="24"/>
          <w:szCs w:val="24"/>
        </w:rPr>
        <w:t xml:space="preserve"> tidak ada perbedaan signifikan pada kedua sampel.</w:t>
      </w:r>
      <w:proofErr w:type="gramEnd"/>
      <w:r>
        <w:rPr>
          <w:rFonts w:asciiTheme="majorBidi" w:hAnsiTheme="majorBidi" w:cstheme="majorBidi"/>
          <w:sz w:val="24"/>
          <w:szCs w:val="24"/>
        </w:rPr>
        <w:t xml:space="preserve"> Hal ini dapat diperoleh dari hasil rata-rata dimana kontrol dengan k</w:t>
      </w:r>
      <w:r w:rsidR="00703108">
        <w:rPr>
          <w:rFonts w:asciiTheme="majorBidi" w:hAnsiTheme="majorBidi" w:cstheme="majorBidi"/>
          <w:sz w:val="24"/>
          <w:szCs w:val="24"/>
        </w:rPr>
        <w:t>o</w:t>
      </w:r>
      <w:r>
        <w:rPr>
          <w:rFonts w:asciiTheme="majorBidi" w:hAnsiTheme="majorBidi" w:cstheme="majorBidi"/>
          <w:sz w:val="24"/>
          <w:szCs w:val="24"/>
        </w:rPr>
        <w:t>de 110 mempunyai skor 115 san rata-rata 3,83 sedangkan pengembangan dengan kode 111 mempunyai skor 117 dan rata-rata 3,9.</w:t>
      </w:r>
    </w:p>
    <w:p w:rsidR="000D3219" w:rsidRDefault="000D3219" w:rsidP="000D3219">
      <w:pPr>
        <w:spacing w:line="240" w:lineRule="auto"/>
        <w:ind w:left="-567" w:right="120"/>
        <w:jc w:val="both"/>
        <w:rPr>
          <w:rFonts w:asciiTheme="majorBidi" w:hAnsiTheme="majorBidi" w:cstheme="majorBidi"/>
          <w:sz w:val="24"/>
          <w:szCs w:val="24"/>
        </w:rPr>
      </w:pPr>
      <w:proofErr w:type="gramStart"/>
      <w:r>
        <w:rPr>
          <w:rFonts w:asciiTheme="majorBidi" w:hAnsiTheme="majorBidi" w:cstheme="majorBidi"/>
          <w:sz w:val="24"/>
          <w:szCs w:val="24"/>
        </w:rPr>
        <w:t>Table 4.</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hasil</w:t>
      </w:r>
      <w:proofErr w:type="gramEnd"/>
      <w:r>
        <w:rPr>
          <w:rFonts w:asciiTheme="majorBidi" w:hAnsiTheme="majorBidi" w:cstheme="majorBidi"/>
          <w:sz w:val="24"/>
          <w:szCs w:val="24"/>
        </w:rPr>
        <w:t xml:space="preserve"> uji organoleptik tingkat kesukaan pada aroma</w:t>
      </w:r>
    </w:p>
    <w:tbl>
      <w:tblPr>
        <w:tblStyle w:val="TableGrid"/>
        <w:tblW w:w="5245" w:type="dxa"/>
        <w:tblInd w:w="-459" w:type="dxa"/>
        <w:tblLayout w:type="fixed"/>
        <w:tblLook w:val="04A0"/>
      </w:tblPr>
      <w:tblGrid>
        <w:gridCol w:w="1310"/>
        <w:gridCol w:w="625"/>
        <w:gridCol w:w="650"/>
        <w:gridCol w:w="726"/>
        <w:gridCol w:w="691"/>
        <w:gridCol w:w="1243"/>
      </w:tblGrid>
      <w:tr w:rsidR="000D3219" w:rsidTr="000D3219">
        <w:trPr>
          <w:trHeight w:val="111"/>
        </w:trPr>
        <w:tc>
          <w:tcPr>
            <w:tcW w:w="1310" w:type="dxa"/>
            <w:vMerge w:val="restart"/>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Kriteria warna </w:t>
            </w:r>
          </w:p>
        </w:tc>
        <w:tc>
          <w:tcPr>
            <w:tcW w:w="625" w:type="dxa"/>
            <w:vMerge w:val="restart"/>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Nilai </w:t>
            </w:r>
          </w:p>
        </w:tc>
        <w:tc>
          <w:tcPr>
            <w:tcW w:w="1376" w:type="dxa"/>
            <w:gridSpan w:val="2"/>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acuan</w:t>
            </w:r>
          </w:p>
        </w:tc>
        <w:tc>
          <w:tcPr>
            <w:tcW w:w="1934" w:type="dxa"/>
            <w:gridSpan w:val="2"/>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pengembangan</w:t>
            </w:r>
          </w:p>
        </w:tc>
      </w:tr>
      <w:tr w:rsidR="000D3219" w:rsidTr="000D3219">
        <w:trPr>
          <w:trHeight w:val="1"/>
        </w:trPr>
        <w:tc>
          <w:tcPr>
            <w:tcW w:w="1310" w:type="dxa"/>
            <w:vMerge/>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p>
        </w:tc>
        <w:tc>
          <w:tcPr>
            <w:tcW w:w="625" w:type="dxa"/>
            <w:vMerge/>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p>
        </w:tc>
        <w:tc>
          <w:tcPr>
            <w:tcW w:w="650" w:type="dxa"/>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Panelis </w:t>
            </w:r>
          </w:p>
        </w:tc>
        <w:tc>
          <w:tcPr>
            <w:tcW w:w="726" w:type="dxa"/>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c>
          <w:tcPr>
            <w:tcW w:w="691" w:type="dxa"/>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panelis</w:t>
            </w:r>
          </w:p>
        </w:tc>
        <w:tc>
          <w:tcPr>
            <w:tcW w:w="1243" w:type="dxa"/>
            <w:tcBorders>
              <w:top w:val="nil"/>
              <w:left w:val="nil"/>
              <w:bottom w:val="single" w:sz="4" w:space="0" w:color="000000" w:themeColor="text1"/>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r>
      <w:tr w:rsidR="000D3219" w:rsidTr="000D3219">
        <w:tc>
          <w:tcPr>
            <w:tcW w:w="1310" w:type="dxa"/>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Sangat tidak suka</w:t>
            </w:r>
          </w:p>
        </w:tc>
        <w:tc>
          <w:tcPr>
            <w:tcW w:w="625" w:type="dxa"/>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650" w:type="dxa"/>
            <w:tcBorders>
              <w:left w:val="nil"/>
              <w:bottom w:val="nil"/>
              <w:right w:val="nil"/>
            </w:tcBorders>
          </w:tcPr>
          <w:p w:rsidR="000D3219" w:rsidRDefault="000D3219" w:rsidP="00E172E8">
            <w:pPr>
              <w:pStyle w:val="ListParagraph"/>
              <w:numPr>
                <w:ilvl w:val="0"/>
                <w:numId w:val="13"/>
              </w:numPr>
              <w:jc w:val="both"/>
              <w:rPr>
                <w:rFonts w:asciiTheme="majorBidi" w:hAnsiTheme="majorBidi" w:cstheme="majorBidi"/>
                <w:sz w:val="24"/>
                <w:szCs w:val="24"/>
              </w:rPr>
            </w:pPr>
          </w:p>
        </w:tc>
        <w:tc>
          <w:tcPr>
            <w:tcW w:w="726" w:type="dxa"/>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691" w:type="dxa"/>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1243" w:type="dxa"/>
            <w:tcBorders>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0D3219" w:rsidTr="000D3219">
        <w:trPr>
          <w:trHeight w:val="53"/>
        </w:trPr>
        <w:tc>
          <w:tcPr>
            <w:tcW w:w="1310"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Tidak suka</w:t>
            </w:r>
          </w:p>
        </w:tc>
        <w:tc>
          <w:tcPr>
            <w:tcW w:w="625"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50"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726"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91"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1243" w:type="dxa"/>
            <w:tcBorders>
              <w:top w:val="nil"/>
              <w:left w:val="nil"/>
              <w:bottom w:val="nil"/>
              <w:right w:val="nil"/>
            </w:tcBorders>
          </w:tcPr>
          <w:p w:rsidR="000D3219" w:rsidRDefault="000D3219"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r>
      <w:tr w:rsidR="000D3219" w:rsidTr="000D3219">
        <w:trPr>
          <w:trHeight w:val="9"/>
        </w:trPr>
        <w:tc>
          <w:tcPr>
            <w:tcW w:w="131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Agak suka </w:t>
            </w:r>
          </w:p>
        </w:tc>
        <w:tc>
          <w:tcPr>
            <w:tcW w:w="625"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5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10</w:t>
            </w:r>
          </w:p>
        </w:tc>
        <w:tc>
          <w:tcPr>
            <w:tcW w:w="726"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691"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w:t>
            </w:r>
          </w:p>
        </w:tc>
        <w:tc>
          <w:tcPr>
            <w:tcW w:w="1243"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18</w:t>
            </w:r>
          </w:p>
        </w:tc>
      </w:tr>
      <w:tr w:rsidR="000D3219" w:rsidTr="000D3219">
        <w:trPr>
          <w:trHeight w:val="4"/>
        </w:trPr>
        <w:tc>
          <w:tcPr>
            <w:tcW w:w="131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Suka </w:t>
            </w:r>
          </w:p>
        </w:tc>
        <w:tc>
          <w:tcPr>
            <w:tcW w:w="625"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65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12</w:t>
            </w:r>
          </w:p>
        </w:tc>
        <w:tc>
          <w:tcPr>
            <w:tcW w:w="726"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48</w:t>
            </w:r>
          </w:p>
        </w:tc>
        <w:tc>
          <w:tcPr>
            <w:tcW w:w="691"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15</w:t>
            </w:r>
          </w:p>
        </w:tc>
        <w:tc>
          <w:tcPr>
            <w:tcW w:w="1243"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60</w:t>
            </w:r>
          </w:p>
        </w:tc>
      </w:tr>
      <w:tr w:rsidR="000D3219" w:rsidTr="000D3219">
        <w:trPr>
          <w:trHeight w:val="9"/>
        </w:trPr>
        <w:tc>
          <w:tcPr>
            <w:tcW w:w="131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Sangat suka </w:t>
            </w:r>
          </w:p>
        </w:tc>
        <w:tc>
          <w:tcPr>
            <w:tcW w:w="625"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w:t>
            </w:r>
          </w:p>
        </w:tc>
        <w:tc>
          <w:tcPr>
            <w:tcW w:w="65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w:t>
            </w:r>
          </w:p>
        </w:tc>
        <w:tc>
          <w:tcPr>
            <w:tcW w:w="726"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35</w:t>
            </w:r>
          </w:p>
        </w:tc>
        <w:tc>
          <w:tcPr>
            <w:tcW w:w="691"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w:t>
            </w:r>
          </w:p>
        </w:tc>
        <w:tc>
          <w:tcPr>
            <w:tcW w:w="1243"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35</w:t>
            </w:r>
          </w:p>
        </w:tc>
      </w:tr>
      <w:tr w:rsidR="000D3219" w:rsidTr="000D3219">
        <w:trPr>
          <w:trHeight w:val="4"/>
        </w:trPr>
        <w:tc>
          <w:tcPr>
            <w:tcW w:w="131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Total </w:t>
            </w:r>
          </w:p>
        </w:tc>
        <w:tc>
          <w:tcPr>
            <w:tcW w:w="625"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26"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115</w:t>
            </w:r>
          </w:p>
        </w:tc>
        <w:tc>
          <w:tcPr>
            <w:tcW w:w="691"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1243" w:type="dxa"/>
            <w:tcBorders>
              <w:top w:val="nil"/>
              <w:left w:val="nil"/>
              <w:bottom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117</w:t>
            </w:r>
          </w:p>
        </w:tc>
      </w:tr>
      <w:tr w:rsidR="000D3219" w:rsidTr="000D3219">
        <w:trPr>
          <w:trHeight w:val="44"/>
        </w:trPr>
        <w:tc>
          <w:tcPr>
            <w:tcW w:w="1310"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Rata-rata</w:t>
            </w:r>
          </w:p>
        </w:tc>
        <w:tc>
          <w:tcPr>
            <w:tcW w:w="625"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p>
        </w:tc>
        <w:tc>
          <w:tcPr>
            <w:tcW w:w="726"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3,83</w:t>
            </w:r>
          </w:p>
        </w:tc>
        <w:tc>
          <w:tcPr>
            <w:tcW w:w="691"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p>
        </w:tc>
        <w:tc>
          <w:tcPr>
            <w:tcW w:w="1243" w:type="dxa"/>
            <w:tcBorders>
              <w:top w:val="nil"/>
              <w:left w:val="nil"/>
              <w:right w:val="nil"/>
            </w:tcBorders>
          </w:tcPr>
          <w:p w:rsidR="000D3219" w:rsidRDefault="000D3219"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3,9</w:t>
            </w:r>
          </w:p>
        </w:tc>
      </w:tr>
    </w:tbl>
    <w:p w:rsidR="000D3219" w:rsidRDefault="000D3219" w:rsidP="000D3219">
      <w:pPr>
        <w:pStyle w:val="ListParagraph"/>
        <w:tabs>
          <w:tab w:val="left" w:pos="426"/>
        </w:tabs>
        <w:spacing w:line="240" w:lineRule="auto"/>
        <w:ind w:left="786"/>
        <w:jc w:val="both"/>
        <w:rPr>
          <w:rFonts w:asciiTheme="majorBidi" w:hAnsiTheme="majorBidi" w:cstheme="majorBidi"/>
          <w:sz w:val="24"/>
          <w:szCs w:val="24"/>
        </w:rPr>
      </w:pPr>
    </w:p>
    <w:p w:rsidR="000D3219" w:rsidRPr="00703108" w:rsidRDefault="000D3219" w:rsidP="000D3219">
      <w:pPr>
        <w:pStyle w:val="ListParagraph"/>
        <w:numPr>
          <w:ilvl w:val="0"/>
          <w:numId w:val="12"/>
        </w:numPr>
        <w:spacing w:line="240" w:lineRule="auto"/>
        <w:ind w:right="120"/>
        <w:jc w:val="both"/>
        <w:rPr>
          <w:rFonts w:asciiTheme="majorBidi" w:hAnsiTheme="majorBidi" w:cstheme="majorBidi"/>
          <w:b/>
          <w:bCs/>
          <w:sz w:val="24"/>
          <w:szCs w:val="24"/>
        </w:rPr>
      </w:pPr>
      <w:r w:rsidRPr="00703108">
        <w:rPr>
          <w:rFonts w:asciiTheme="majorBidi" w:hAnsiTheme="majorBidi" w:cstheme="majorBidi"/>
          <w:b/>
          <w:bCs/>
          <w:sz w:val="24"/>
          <w:szCs w:val="24"/>
        </w:rPr>
        <w:t>Rasa</w:t>
      </w:r>
    </w:p>
    <w:p w:rsidR="000D3219" w:rsidRDefault="000D3219" w:rsidP="000D3219">
      <w:pPr>
        <w:spacing w:line="240" w:lineRule="auto"/>
        <w:ind w:right="12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0D3219">
        <w:rPr>
          <w:rFonts w:asciiTheme="majorBidi" w:hAnsiTheme="majorBidi" w:cstheme="majorBidi"/>
          <w:sz w:val="24"/>
          <w:szCs w:val="24"/>
        </w:rPr>
        <w:t xml:space="preserve">Pengujian </w:t>
      </w:r>
      <w:r>
        <w:rPr>
          <w:rFonts w:asciiTheme="majorBidi" w:hAnsiTheme="majorBidi" w:cstheme="majorBidi"/>
          <w:sz w:val="24"/>
          <w:szCs w:val="24"/>
        </w:rPr>
        <w:t xml:space="preserve">organoleptik dari segi aroma </w:t>
      </w:r>
      <w:r w:rsidRPr="000D3219">
        <w:rPr>
          <w:rFonts w:asciiTheme="majorBidi" w:hAnsiTheme="majorBidi" w:cstheme="majorBidi"/>
          <w:sz w:val="24"/>
          <w:szCs w:val="24"/>
        </w:rPr>
        <w:t>terhadap takoyaki dengan penambahan pasta ikan cakalang dikedua sampel dapat dilihat bahwa</w:t>
      </w:r>
      <w:r>
        <w:rPr>
          <w:rFonts w:asciiTheme="majorBidi" w:hAnsiTheme="majorBidi" w:cstheme="majorBidi"/>
          <w:sz w:val="24"/>
          <w:szCs w:val="24"/>
        </w:rPr>
        <w:t xml:space="preserve"> </w:t>
      </w:r>
      <w:r w:rsidR="00703108">
        <w:rPr>
          <w:rFonts w:asciiTheme="majorBidi" w:hAnsiTheme="majorBidi" w:cstheme="majorBidi"/>
          <w:sz w:val="24"/>
          <w:szCs w:val="24"/>
        </w:rPr>
        <w:t>tidak ada perbedaan yang signifikan pada kedua sampel.</w:t>
      </w:r>
      <w:proofErr w:type="gramEnd"/>
      <w:r w:rsidR="00703108">
        <w:rPr>
          <w:rFonts w:asciiTheme="majorBidi" w:hAnsiTheme="majorBidi" w:cstheme="majorBidi"/>
          <w:sz w:val="24"/>
          <w:szCs w:val="24"/>
        </w:rPr>
        <w:t xml:space="preserve"> Hal ini dapat diperoleh </w:t>
      </w:r>
      <w:r w:rsidR="00703108">
        <w:rPr>
          <w:rFonts w:asciiTheme="majorBidi" w:hAnsiTheme="majorBidi" w:cstheme="majorBidi"/>
          <w:sz w:val="24"/>
          <w:szCs w:val="24"/>
        </w:rPr>
        <w:lastRenderedPageBreak/>
        <w:t>dari hasil rata-rata dimana kontrol dengan kode 110 mempunyai skor 119 dan rata-rata 4,0 sedangkan pengembangan dengan kode 111 mempunyai skor 125 dan rata-rata 4,2.</w:t>
      </w:r>
    </w:p>
    <w:p w:rsidR="00703108" w:rsidRDefault="00703108" w:rsidP="000D3219">
      <w:pPr>
        <w:spacing w:line="240" w:lineRule="auto"/>
        <w:ind w:right="120"/>
        <w:jc w:val="both"/>
        <w:rPr>
          <w:rFonts w:asciiTheme="majorBidi" w:hAnsiTheme="majorBidi" w:cstheme="majorBidi"/>
          <w:sz w:val="24"/>
          <w:szCs w:val="24"/>
        </w:rPr>
      </w:pPr>
      <w:proofErr w:type="gramStart"/>
      <w:r>
        <w:rPr>
          <w:rFonts w:asciiTheme="majorBidi" w:hAnsiTheme="majorBidi" w:cstheme="majorBidi"/>
          <w:sz w:val="24"/>
          <w:szCs w:val="24"/>
        </w:rPr>
        <w:t>Table 5.</w:t>
      </w:r>
      <w:proofErr w:type="gramEnd"/>
      <w:r>
        <w:rPr>
          <w:rFonts w:asciiTheme="majorBidi" w:hAnsiTheme="majorBidi" w:cstheme="majorBidi"/>
          <w:sz w:val="24"/>
          <w:szCs w:val="24"/>
        </w:rPr>
        <w:t xml:space="preserve"> Hasil uji organoleptik tingkat kesukaan pada rasa</w:t>
      </w:r>
    </w:p>
    <w:tbl>
      <w:tblPr>
        <w:tblStyle w:val="TableGrid"/>
        <w:tblW w:w="5245" w:type="dxa"/>
        <w:tblInd w:w="108" w:type="dxa"/>
        <w:tblLayout w:type="fixed"/>
        <w:tblLook w:val="04A0"/>
      </w:tblPr>
      <w:tblGrid>
        <w:gridCol w:w="1310"/>
        <w:gridCol w:w="625"/>
        <w:gridCol w:w="650"/>
        <w:gridCol w:w="726"/>
        <w:gridCol w:w="691"/>
        <w:gridCol w:w="1243"/>
      </w:tblGrid>
      <w:tr w:rsidR="00703108" w:rsidTr="00703108">
        <w:trPr>
          <w:trHeight w:val="111"/>
        </w:trPr>
        <w:tc>
          <w:tcPr>
            <w:tcW w:w="1310" w:type="dxa"/>
            <w:vMerge w:val="restart"/>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Kriteria warna </w:t>
            </w:r>
          </w:p>
        </w:tc>
        <w:tc>
          <w:tcPr>
            <w:tcW w:w="625" w:type="dxa"/>
            <w:vMerge w:val="restart"/>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Nilai </w:t>
            </w:r>
          </w:p>
        </w:tc>
        <w:tc>
          <w:tcPr>
            <w:tcW w:w="1376" w:type="dxa"/>
            <w:gridSpan w:val="2"/>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acuan</w:t>
            </w:r>
          </w:p>
        </w:tc>
        <w:tc>
          <w:tcPr>
            <w:tcW w:w="1934" w:type="dxa"/>
            <w:gridSpan w:val="2"/>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pengembangan</w:t>
            </w:r>
          </w:p>
        </w:tc>
      </w:tr>
      <w:tr w:rsidR="00703108" w:rsidTr="00703108">
        <w:trPr>
          <w:trHeight w:val="1"/>
        </w:trPr>
        <w:tc>
          <w:tcPr>
            <w:tcW w:w="1310" w:type="dxa"/>
            <w:vMerge/>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p>
        </w:tc>
        <w:tc>
          <w:tcPr>
            <w:tcW w:w="625" w:type="dxa"/>
            <w:vMerge/>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p>
        </w:tc>
        <w:tc>
          <w:tcPr>
            <w:tcW w:w="650" w:type="dxa"/>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Panelis </w:t>
            </w:r>
          </w:p>
        </w:tc>
        <w:tc>
          <w:tcPr>
            <w:tcW w:w="726" w:type="dxa"/>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c>
          <w:tcPr>
            <w:tcW w:w="691" w:type="dxa"/>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panelis</w:t>
            </w:r>
          </w:p>
        </w:tc>
        <w:tc>
          <w:tcPr>
            <w:tcW w:w="1243" w:type="dxa"/>
            <w:tcBorders>
              <w:top w:val="nil"/>
              <w:left w:val="nil"/>
              <w:bottom w:val="single" w:sz="4" w:space="0" w:color="000000" w:themeColor="text1"/>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r>
      <w:tr w:rsidR="00703108" w:rsidTr="00703108">
        <w:tc>
          <w:tcPr>
            <w:tcW w:w="1310" w:type="dxa"/>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Sangat tidak suka</w:t>
            </w:r>
          </w:p>
        </w:tc>
        <w:tc>
          <w:tcPr>
            <w:tcW w:w="625" w:type="dxa"/>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650" w:type="dxa"/>
            <w:tcBorders>
              <w:left w:val="nil"/>
              <w:bottom w:val="nil"/>
              <w:right w:val="nil"/>
            </w:tcBorders>
          </w:tcPr>
          <w:p w:rsidR="00703108" w:rsidRDefault="00703108" w:rsidP="00E172E8">
            <w:pPr>
              <w:pStyle w:val="ListParagraph"/>
              <w:numPr>
                <w:ilvl w:val="0"/>
                <w:numId w:val="13"/>
              </w:numPr>
              <w:jc w:val="both"/>
              <w:rPr>
                <w:rFonts w:asciiTheme="majorBidi" w:hAnsiTheme="majorBidi" w:cstheme="majorBidi"/>
                <w:sz w:val="24"/>
                <w:szCs w:val="24"/>
              </w:rPr>
            </w:pPr>
          </w:p>
        </w:tc>
        <w:tc>
          <w:tcPr>
            <w:tcW w:w="726" w:type="dxa"/>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691" w:type="dxa"/>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1243" w:type="dxa"/>
            <w:tcBorders>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703108" w:rsidTr="00703108">
        <w:trPr>
          <w:trHeight w:val="53"/>
        </w:trPr>
        <w:tc>
          <w:tcPr>
            <w:tcW w:w="1310"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Tidak suka</w:t>
            </w:r>
          </w:p>
        </w:tc>
        <w:tc>
          <w:tcPr>
            <w:tcW w:w="625"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50"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726"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91"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1243" w:type="dxa"/>
            <w:tcBorders>
              <w:top w:val="nil"/>
              <w:left w:val="nil"/>
              <w:bottom w:val="nil"/>
              <w:right w:val="nil"/>
            </w:tcBorders>
          </w:tcPr>
          <w:p w:rsidR="00703108" w:rsidRDefault="0070310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4</w:t>
            </w:r>
          </w:p>
        </w:tc>
      </w:tr>
      <w:tr w:rsidR="00703108" w:rsidTr="00703108">
        <w:trPr>
          <w:trHeight w:val="9"/>
        </w:trPr>
        <w:tc>
          <w:tcPr>
            <w:tcW w:w="131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Agak suka </w:t>
            </w:r>
          </w:p>
        </w:tc>
        <w:tc>
          <w:tcPr>
            <w:tcW w:w="625"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5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w:t>
            </w:r>
          </w:p>
        </w:tc>
        <w:tc>
          <w:tcPr>
            <w:tcW w:w="726"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21</w:t>
            </w:r>
          </w:p>
        </w:tc>
        <w:tc>
          <w:tcPr>
            <w:tcW w:w="691"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w:t>
            </w:r>
          </w:p>
        </w:tc>
        <w:tc>
          <w:tcPr>
            <w:tcW w:w="1243"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r>
      <w:tr w:rsidR="00703108" w:rsidTr="00703108">
        <w:trPr>
          <w:trHeight w:val="4"/>
        </w:trPr>
        <w:tc>
          <w:tcPr>
            <w:tcW w:w="131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Suka </w:t>
            </w:r>
          </w:p>
        </w:tc>
        <w:tc>
          <w:tcPr>
            <w:tcW w:w="625"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65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14</w:t>
            </w:r>
          </w:p>
        </w:tc>
        <w:tc>
          <w:tcPr>
            <w:tcW w:w="726"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56</w:t>
            </w:r>
          </w:p>
        </w:tc>
        <w:tc>
          <w:tcPr>
            <w:tcW w:w="691"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17</w:t>
            </w:r>
          </w:p>
        </w:tc>
        <w:tc>
          <w:tcPr>
            <w:tcW w:w="1243"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68</w:t>
            </w:r>
          </w:p>
        </w:tc>
      </w:tr>
      <w:tr w:rsidR="00703108" w:rsidTr="00703108">
        <w:trPr>
          <w:trHeight w:val="9"/>
        </w:trPr>
        <w:tc>
          <w:tcPr>
            <w:tcW w:w="131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Sangat suka </w:t>
            </w:r>
          </w:p>
        </w:tc>
        <w:tc>
          <w:tcPr>
            <w:tcW w:w="625"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w:t>
            </w:r>
          </w:p>
        </w:tc>
        <w:tc>
          <w:tcPr>
            <w:tcW w:w="65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8</w:t>
            </w:r>
          </w:p>
        </w:tc>
        <w:tc>
          <w:tcPr>
            <w:tcW w:w="726"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40</w:t>
            </w:r>
          </w:p>
        </w:tc>
        <w:tc>
          <w:tcPr>
            <w:tcW w:w="691"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10</w:t>
            </w:r>
          </w:p>
        </w:tc>
        <w:tc>
          <w:tcPr>
            <w:tcW w:w="1243"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50</w:t>
            </w:r>
          </w:p>
        </w:tc>
      </w:tr>
      <w:tr w:rsidR="00703108" w:rsidTr="00703108">
        <w:trPr>
          <w:trHeight w:val="4"/>
        </w:trPr>
        <w:tc>
          <w:tcPr>
            <w:tcW w:w="131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Total </w:t>
            </w:r>
          </w:p>
        </w:tc>
        <w:tc>
          <w:tcPr>
            <w:tcW w:w="625"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26"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119</w:t>
            </w:r>
          </w:p>
        </w:tc>
        <w:tc>
          <w:tcPr>
            <w:tcW w:w="691"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1243" w:type="dxa"/>
            <w:tcBorders>
              <w:top w:val="nil"/>
              <w:left w:val="nil"/>
              <w:bottom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125</w:t>
            </w:r>
          </w:p>
        </w:tc>
      </w:tr>
      <w:tr w:rsidR="00703108" w:rsidTr="00703108">
        <w:trPr>
          <w:trHeight w:val="44"/>
        </w:trPr>
        <w:tc>
          <w:tcPr>
            <w:tcW w:w="1310"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Rata-rata</w:t>
            </w:r>
          </w:p>
        </w:tc>
        <w:tc>
          <w:tcPr>
            <w:tcW w:w="625"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p>
        </w:tc>
        <w:tc>
          <w:tcPr>
            <w:tcW w:w="726"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4,0</w:t>
            </w:r>
          </w:p>
        </w:tc>
        <w:tc>
          <w:tcPr>
            <w:tcW w:w="691"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p>
        </w:tc>
        <w:tc>
          <w:tcPr>
            <w:tcW w:w="1243" w:type="dxa"/>
            <w:tcBorders>
              <w:top w:val="nil"/>
              <w:left w:val="nil"/>
              <w:right w:val="nil"/>
            </w:tcBorders>
          </w:tcPr>
          <w:p w:rsidR="00703108" w:rsidRDefault="0070310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4,2</w:t>
            </w:r>
          </w:p>
        </w:tc>
      </w:tr>
    </w:tbl>
    <w:p w:rsidR="00703108" w:rsidRPr="000D3219" w:rsidRDefault="00703108" w:rsidP="00703108">
      <w:pPr>
        <w:spacing w:line="240" w:lineRule="auto"/>
        <w:ind w:left="142" w:right="120"/>
        <w:jc w:val="both"/>
        <w:rPr>
          <w:rFonts w:asciiTheme="majorBidi" w:hAnsiTheme="majorBidi" w:cstheme="majorBidi"/>
          <w:sz w:val="24"/>
          <w:szCs w:val="24"/>
        </w:rPr>
      </w:pPr>
    </w:p>
    <w:p w:rsidR="00E64359" w:rsidRDefault="00703108" w:rsidP="00703108">
      <w:pPr>
        <w:pStyle w:val="ListParagraph"/>
        <w:numPr>
          <w:ilvl w:val="0"/>
          <w:numId w:val="12"/>
        </w:numPr>
        <w:spacing w:line="240" w:lineRule="auto"/>
        <w:jc w:val="both"/>
        <w:rPr>
          <w:rFonts w:asciiTheme="majorBidi" w:hAnsiTheme="majorBidi" w:cstheme="majorBidi"/>
          <w:b/>
          <w:bCs/>
          <w:sz w:val="24"/>
          <w:szCs w:val="24"/>
        </w:rPr>
      </w:pPr>
      <w:r>
        <w:rPr>
          <w:rFonts w:asciiTheme="majorBidi" w:hAnsiTheme="majorBidi" w:cstheme="majorBidi"/>
          <w:b/>
          <w:bCs/>
          <w:sz w:val="24"/>
          <w:szCs w:val="24"/>
        </w:rPr>
        <w:t>Tekstur</w:t>
      </w:r>
    </w:p>
    <w:p w:rsidR="00703108" w:rsidRDefault="00703108" w:rsidP="00703108">
      <w:pPr>
        <w:pStyle w:val="ListParagraph"/>
        <w:spacing w:line="240" w:lineRule="auto"/>
        <w:ind w:left="786"/>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0D3219">
        <w:rPr>
          <w:rFonts w:asciiTheme="majorBidi" w:hAnsiTheme="majorBidi" w:cstheme="majorBidi"/>
          <w:sz w:val="24"/>
          <w:szCs w:val="24"/>
        </w:rPr>
        <w:t xml:space="preserve">Pengujian </w:t>
      </w:r>
      <w:r>
        <w:rPr>
          <w:rFonts w:asciiTheme="majorBidi" w:hAnsiTheme="majorBidi" w:cstheme="majorBidi"/>
          <w:sz w:val="24"/>
          <w:szCs w:val="24"/>
        </w:rPr>
        <w:t xml:space="preserve">organoleptik dari segi aroma </w:t>
      </w:r>
      <w:r w:rsidRPr="000D3219">
        <w:rPr>
          <w:rFonts w:asciiTheme="majorBidi" w:hAnsiTheme="majorBidi" w:cstheme="majorBidi"/>
          <w:sz w:val="24"/>
          <w:szCs w:val="24"/>
        </w:rPr>
        <w:t>terhadap takoyaki dengan penambahan pasta ikan cakalang dikedua sampel dapat dilihat bahwa</w:t>
      </w:r>
      <w:r>
        <w:rPr>
          <w:rFonts w:asciiTheme="majorBidi" w:hAnsiTheme="majorBidi" w:cstheme="majorBidi"/>
          <w:sz w:val="24"/>
          <w:szCs w:val="24"/>
        </w:rPr>
        <w:t xml:space="preserve"> tidak ada perbedaan signifikan pada kedua sampel.</w:t>
      </w:r>
      <w:proofErr w:type="gramEnd"/>
      <w:r>
        <w:rPr>
          <w:rFonts w:asciiTheme="majorBidi" w:hAnsiTheme="majorBidi" w:cstheme="majorBidi"/>
          <w:sz w:val="24"/>
          <w:szCs w:val="24"/>
        </w:rPr>
        <w:t xml:space="preserve"> Hal ini dapat diperoleh dari hasil rata-rata dimana kontrol dengan kode 110 mempunyai skor </w:t>
      </w:r>
      <w:r w:rsidR="00E172E8">
        <w:rPr>
          <w:rFonts w:asciiTheme="majorBidi" w:hAnsiTheme="majorBidi" w:cstheme="majorBidi"/>
          <w:sz w:val="24"/>
          <w:szCs w:val="24"/>
        </w:rPr>
        <w:t>124 dan rata-rata 4,14 sedangkan pengembangan dengan kode 111 mempunyai skor 133 dan rata-rata 4,43.</w:t>
      </w:r>
    </w:p>
    <w:p w:rsidR="00E172E8" w:rsidRDefault="00E172E8" w:rsidP="00703108">
      <w:pPr>
        <w:pStyle w:val="ListParagraph"/>
        <w:spacing w:line="240" w:lineRule="auto"/>
        <w:ind w:left="786"/>
        <w:jc w:val="both"/>
        <w:rPr>
          <w:rFonts w:asciiTheme="majorBidi" w:hAnsiTheme="majorBidi" w:cstheme="majorBidi"/>
          <w:sz w:val="24"/>
          <w:szCs w:val="24"/>
        </w:rPr>
      </w:pPr>
    </w:p>
    <w:p w:rsidR="00E172E8" w:rsidRDefault="00E172E8" w:rsidP="00703108">
      <w:pPr>
        <w:pStyle w:val="ListParagraph"/>
        <w:spacing w:line="240" w:lineRule="auto"/>
        <w:ind w:left="786"/>
        <w:jc w:val="both"/>
        <w:rPr>
          <w:rFonts w:asciiTheme="majorBidi" w:hAnsiTheme="majorBidi" w:cstheme="majorBidi"/>
          <w:b/>
          <w:bCs/>
          <w:sz w:val="24"/>
          <w:szCs w:val="24"/>
        </w:rPr>
      </w:pPr>
      <w:proofErr w:type="gramStart"/>
      <w:r>
        <w:rPr>
          <w:rFonts w:asciiTheme="majorBidi" w:hAnsiTheme="majorBidi" w:cstheme="majorBidi"/>
          <w:sz w:val="24"/>
          <w:szCs w:val="24"/>
        </w:rPr>
        <w:t>Table 6.</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Hasil uji organoleptik tingkat kesukaan tekstur.</w:t>
      </w:r>
      <w:proofErr w:type="gramEnd"/>
    </w:p>
    <w:tbl>
      <w:tblPr>
        <w:tblStyle w:val="TableGrid"/>
        <w:tblW w:w="5245" w:type="dxa"/>
        <w:tblInd w:w="108" w:type="dxa"/>
        <w:tblLayout w:type="fixed"/>
        <w:tblLook w:val="04A0"/>
      </w:tblPr>
      <w:tblGrid>
        <w:gridCol w:w="1310"/>
        <w:gridCol w:w="625"/>
        <w:gridCol w:w="650"/>
        <w:gridCol w:w="726"/>
        <w:gridCol w:w="691"/>
        <w:gridCol w:w="1243"/>
      </w:tblGrid>
      <w:tr w:rsidR="00E172E8" w:rsidTr="00E172E8">
        <w:trPr>
          <w:trHeight w:val="111"/>
        </w:trPr>
        <w:tc>
          <w:tcPr>
            <w:tcW w:w="1310" w:type="dxa"/>
            <w:vMerge w:val="restart"/>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Kriteria warna </w:t>
            </w:r>
          </w:p>
        </w:tc>
        <w:tc>
          <w:tcPr>
            <w:tcW w:w="625" w:type="dxa"/>
            <w:vMerge w:val="restart"/>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Nilai </w:t>
            </w:r>
          </w:p>
        </w:tc>
        <w:tc>
          <w:tcPr>
            <w:tcW w:w="1376" w:type="dxa"/>
            <w:gridSpan w:val="2"/>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acuan</w:t>
            </w:r>
          </w:p>
        </w:tc>
        <w:tc>
          <w:tcPr>
            <w:tcW w:w="1934" w:type="dxa"/>
            <w:gridSpan w:val="2"/>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pengembangan</w:t>
            </w:r>
          </w:p>
        </w:tc>
      </w:tr>
      <w:tr w:rsidR="00E172E8" w:rsidTr="00E172E8">
        <w:trPr>
          <w:trHeight w:val="1"/>
        </w:trPr>
        <w:tc>
          <w:tcPr>
            <w:tcW w:w="1310" w:type="dxa"/>
            <w:vMerge/>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p>
        </w:tc>
        <w:tc>
          <w:tcPr>
            <w:tcW w:w="625" w:type="dxa"/>
            <w:vMerge/>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p>
        </w:tc>
        <w:tc>
          <w:tcPr>
            <w:tcW w:w="650"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Panelis </w:t>
            </w:r>
          </w:p>
        </w:tc>
        <w:tc>
          <w:tcPr>
            <w:tcW w:w="726"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c>
          <w:tcPr>
            <w:tcW w:w="691"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panelis</w:t>
            </w:r>
          </w:p>
        </w:tc>
        <w:tc>
          <w:tcPr>
            <w:tcW w:w="1243"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r>
      <w:tr w:rsidR="00E172E8" w:rsidTr="00E172E8">
        <w:tc>
          <w:tcPr>
            <w:tcW w:w="1310"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Sangat tidak suka</w:t>
            </w:r>
          </w:p>
        </w:tc>
        <w:tc>
          <w:tcPr>
            <w:tcW w:w="625"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650" w:type="dxa"/>
            <w:tcBorders>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726"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691"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1243"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 </w:t>
            </w:r>
          </w:p>
        </w:tc>
      </w:tr>
      <w:tr w:rsidR="00E172E8" w:rsidTr="00E172E8">
        <w:trPr>
          <w:trHeight w:val="53"/>
        </w:trPr>
        <w:tc>
          <w:tcPr>
            <w:tcW w:w="1310" w:type="dxa"/>
            <w:tcBorders>
              <w:top w:val="nil"/>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Tidak suka</w:t>
            </w:r>
          </w:p>
        </w:tc>
        <w:tc>
          <w:tcPr>
            <w:tcW w:w="625" w:type="dxa"/>
            <w:tcBorders>
              <w:top w:val="nil"/>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50"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726"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691"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1243"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r>
      <w:tr w:rsidR="00E172E8" w:rsidTr="00E172E8">
        <w:trPr>
          <w:trHeight w:val="9"/>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Agak 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9</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r>
      <w:tr w:rsidR="00E172E8" w:rsidTr="00E172E8">
        <w:trPr>
          <w:trHeight w:val="4"/>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20</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80</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15</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60</w:t>
            </w:r>
          </w:p>
        </w:tc>
      </w:tr>
      <w:tr w:rsidR="00E172E8" w:rsidTr="00E172E8">
        <w:trPr>
          <w:trHeight w:val="9"/>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lastRenderedPageBreak/>
              <w:t xml:space="preserve">Sangat 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35</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14</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70</w:t>
            </w:r>
          </w:p>
        </w:tc>
      </w:tr>
      <w:tr w:rsidR="00E172E8" w:rsidTr="00E172E8">
        <w:trPr>
          <w:trHeight w:val="4"/>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Total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124</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133</w:t>
            </w:r>
          </w:p>
        </w:tc>
      </w:tr>
      <w:tr w:rsidR="00E172E8" w:rsidTr="00E172E8">
        <w:trPr>
          <w:trHeight w:val="44"/>
        </w:trPr>
        <w:tc>
          <w:tcPr>
            <w:tcW w:w="1310"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Rata-rata</w:t>
            </w:r>
          </w:p>
        </w:tc>
        <w:tc>
          <w:tcPr>
            <w:tcW w:w="625"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726"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4,14</w:t>
            </w:r>
          </w:p>
        </w:tc>
        <w:tc>
          <w:tcPr>
            <w:tcW w:w="691"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1243"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4,43</w:t>
            </w:r>
          </w:p>
        </w:tc>
      </w:tr>
    </w:tbl>
    <w:p w:rsidR="00703108" w:rsidRPr="00703108" w:rsidRDefault="00703108" w:rsidP="00703108">
      <w:pPr>
        <w:pStyle w:val="ListParagraph"/>
        <w:spacing w:line="240" w:lineRule="auto"/>
        <w:ind w:left="786"/>
        <w:jc w:val="both"/>
        <w:rPr>
          <w:rFonts w:asciiTheme="majorBidi" w:hAnsiTheme="majorBidi" w:cstheme="majorBidi"/>
          <w:b/>
          <w:bCs/>
          <w:sz w:val="24"/>
          <w:szCs w:val="24"/>
        </w:rPr>
      </w:pPr>
    </w:p>
    <w:p w:rsidR="00687852" w:rsidRPr="00D07B93" w:rsidRDefault="00E172E8" w:rsidP="00E172E8">
      <w:pPr>
        <w:pStyle w:val="ListParagraph"/>
        <w:numPr>
          <w:ilvl w:val="0"/>
          <w:numId w:val="12"/>
        </w:numPr>
        <w:jc w:val="both"/>
        <w:rPr>
          <w:rFonts w:asciiTheme="majorBidi" w:hAnsiTheme="majorBidi" w:cstheme="majorBidi"/>
          <w:b/>
          <w:bCs/>
          <w:sz w:val="24"/>
          <w:szCs w:val="24"/>
        </w:rPr>
      </w:pPr>
      <w:r w:rsidRPr="00D07B93">
        <w:rPr>
          <w:rFonts w:asciiTheme="majorBidi" w:hAnsiTheme="majorBidi" w:cstheme="majorBidi"/>
          <w:b/>
          <w:bCs/>
          <w:sz w:val="24"/>
          <w:szCs w:val="24"/>
        </w:rPr>
        <w:t xml:space="preserve">Keseluruhan </w:t>
      </w:r>
    </w:p>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0D3219">
        <w:rPr>
          <w:rFonts w:asciiTheme="majorBidi" w:hAnsiTheme="majorBidi" w:cstheme="majorBidi"/>
          <w:sz w:val="24"/>
          <w:szCs w:val="24"/>
        </w:rPr>
        <w:t xml:space="preserve">Pengujian </w:t>
      </w:r>
      <w:r>
        <w:rPr>
          <w:rFonts w:asciiTheme="majorBidi" w:hAnsiTheme="majorBidi" w:cstheme="majorBidi"/>
          <w:sz w:val="24"/>
          <w:szCs w:val="24"/>
        </w:rPr>
        <w:t xml:space="preserve">organoleptik dari segi aroma </w:t>
      </w:r>
      <w:r w:rsidRPr="000D3219">
        <w:rPr>
          <w:rFonts w:asciiTheme="majorBidi" w:hAnsiTheme="majorBidi" w:cstheme="majorBidi"/>
          <w:sz w:val="24"/>
          <w:szCs w:val="24"/>
        </w:rPr>
        <w:t>terhadap takoyaki dengan penambahan pasta ikan cakalang dikedua sampel dapat dilihat bahwa</w:t>
      </w:r>
      <w:r>
        <w:rPr>
          <w:rFonts w:asciiTheme="majorBidi" w:hAnsiTheme="majorBidi" w:cstheme="majorBidi"/>
          <w:sz w:val="24"/>
          <w:szCs w:val="24"/>
        </w:rPr>
        <w:t xml:space="preserve"> tidak ada perbedaan signifikan pada kedua sampel.</w:t>
      </w:r>
      <w:proofErr w:type="gramEnd"/>
      <w:r>
        <w:rPr>
          <w:rFonts w:asciiTheme="majorBidi" w:hAnsiTheme="majorBidi" w:cstheme="majorBidi"/>
          <w:sz w:val="24"/>
          <w:szCs w:val="24"/>
        </w:rPr>
        <w:t xml:space="preserve"> Hal ini dapat diperoleh dari hasil rata-rata dimana kontrol dengan kode 110 mempunyai skor 131 dan rata-rata 4,4 sedangkan pengembangan dengan kode 111 mempunyai skor 138 dan rata-rata 4,6.</w:t>
      </w:r>
    </w:p>
    <w:p w:rsidR="00E172E8" w:rsidRDefault="00E172E8" w:rsidP="00E172E8">
      <w:pPr>
        <w:pStyle w:val="ListParagraph"/>
        <w:ind w:left="0"/>
        <w:jc w:val="both"/>
        <w:rPr>
          <w:rFonts w:asciiTheme="majorBidi" w:hAnsiTheme="majorBidi" w:cstheme="majorBidi"/>
          <w:sz w:val="24"/>
          <w:szCs w:val="24"/>
        </w:rPr>
      </w:pPr>
    </w:p>
    <w:p w:rsidR="00E172E8" w:rsidRDefault="00E172E8" w:rsidP="00E172E8">
      <w:pPr>
        <w:pStyle w:val="ListParagraph"/>
        <w:ind w:left="0"/>
        <w:jc w:val="both"/>
        <w:rPr>
          <w:rFonts w:asciiTheme="majorBidi" w:hAnsiTheme="majorBidi" w:cstheme="majorBidi"/>
          <w:sz w:val="24"/>
          <w:szCs w:val="24"/>
        </w:rPr>
      </w:pPr>
      <w:proofErr w:type="gramStart"/>
      <w:r>
        <w:rPr>
          <w:rFonts w:asciiTheme="majorBidi" w:hAnsiTheme="majorBidi" w:cstheme="majorBidi"/>
          <w:sz w:val="24"/>
          <w:szCs w:val="24"/>
        </w:rPr>
        <w:t>Table 7.</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Hasil uji organoleptik tingkat kesukaan keseluruhan.</w:t>
      </w:r>
      <w:proofErr w:type="gramEnd"/>
    </w:p>
    <w:tbl>
      <w:tblPr>
        <w:tblStyle w:val="TableGrid"/>
        <w:tblW w:w="5245" w:type="dxa"/>
        <w:tblInd w:w="-459" w:type="dxa"/>
        <w:tblLayout w:type="fixed"/>
        <w:tblLook w:val="04A0"/>
      </w:tblPr>
      <w:tblGrid>
        <w:gridCol w:w="1310"/>
        <w:gridCol w:w="625"/>
        <w:gridCol w:w="650"/>
        <w:gridCol w:w="726"/>
        <w:gridCol w:w="691"/>
        <w:gridCol w:w="1243"/>
      </w:tblGrid>
      <w:tr w:rsidR="00E172E8" w:rsidTr="00E172E8">
        <w:trPr>
          <w:trHeight w:val="111"/>
        </w:trPr>
        <w:tc>
          <w:tcPr>
            <w:tcW w:w="1310" w:type="dxa"/>
            <w:vMerge w:val="restart"/>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Kriteria warna </w:t>
            </w:r>
          </w:p>
        </w:tc>
        <w:tc>
          <w:tcPr>
            <w:tcW w:w="625" w:type="dxa"/>
            <w:vMerge w:val="restart"/>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Nilai </w:t>
            </w:r>
          </w:p>
        </w:tc>
        <w:tc>
          <w:tcPr>
            <w:tcW w:w="1376" w:type="dxa"/>
            <w:gridSpan w:val="2"/>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acuan</w:t>
            </w:r>
          </w:p>
        </w:tc>
        <w:tc>
          <w:tcPr>
            <w:tcW w:w="1934" w:type="dxa"/>
            <w:gridSpan w:val="2"/>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Produk pengembangan</w:t>
            </w:r>
          </w:p>
        </w:tc>
      </w:tr>
      <w:tr w:rsidR="00E172E8" w:rsidTr="00E172E8">
        <w:trPr>
          <w:trHeight w:val="1"/>
        </w:trPr>
        <w:tc>
          <w:tcPr>
            <w:tcW w:w="1310" w:type="dxa"/>
            <w:vMerge/>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p>
        </w:tc>
        <w:tc>
          <w:tcPr>
            <w:tcW w:w="625" w:type="dxa"/>
            <w:vMerge/>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p>
        </w:tc>
        <w:tc>
          <w:tcPr>
            <w:tcW w:w="650"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 xml:space="preserve">Panelis </w:t>
            </w:r>
          </w:p>
        </w:tc>
        <w:tc>
          <w:tcPr>
            <w:tcW w:w="726"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c>
          <w:tcPr>
            <w:tcW w:w="691"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panelis</w:t>
            </w:r>
          </w:p>
        </w:tc>
        <w:tc>
          <w:tcPr>
            <w:tcW w:w="1243" w:type="dxa"/>
            <w:tcBorders>
              <w:top w:val="nil"/>
              <w:left w:val="nil"/>
              <w:bottom w:val="single" w:sz="4" w:space="0" w:color="000000" w:themeColor="text1"/>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skor</w:t>
            </w:r>
          </w:p>
        </w:tc>
      </w:tr>
      <w:tr w:rsidR="00E172E8" w:rsidTr="00E172E8">
        <w:tc>
          <w:tcPr>
            <w:tcW w:w="1310"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Sangat tidak suka</w:t>
            </w:r>
          </w:p>
        </w:tc>
        <w:tc>
          <w:tcPr>
            <w:tcW w:w="625"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1</w:t>
            </w:r>
          </w:p>
        </w:tc>
        <w:tc>
          <w:tcPr>
            <w:tcW w:w="650" w:type="dxa"/>
            <w:tcBorders>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726"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691"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c>
          <w:tcPr>
            <w:tcW w:w="1243" w:type="dxa"/>
            <w:tcBorders>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w:t>
            </w:r>
          </w:p>
        </w:tc>
      </w:tr>
      <w:tr w:rsidR="00E172E8" w:rsidTr="00E172E8">
        <w:trPr>
          <w:trHeight w:val="53"/>
        </w:trPr>
        <w:tc>
          <w:tcPr>
            <w:tcW w:w="1310" w:type="dxa"/>
            <w:tcBorders>
              <w:top w:val="nil"/>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Tidak suka</w:t>
            </w:r>
          </w:p>
        </w:tc>
        <w:tc>
          <w:tcPr>
            <w:tcW w:w="625" w:type="dxa"/>
            <w:tcBorders>
              <w:top w:val="nil"/>
              <w:left w:val="nil"/>
              <w:bottom w:val="nil"/>
              <w:right w:val="nil"/>
            </w:tcBorders>
          </w:tcPr>
          <w:p w:rsidR="00E172E8" w:rsidRDefault="00E172E8" w:rsidP="00E172E8">
            <w:pPr>
              <w:pStyle w:val="ListParagraph"/>
              <w:ind w:left="0"/>
              <w:jc w:val="both"/>
              <w:rPr>
                <w:rFonts w:asciiTheme="majorBidi" w:hAnsiTheme="majorBidi" w:cstheme="majorBidi"/>
                <w:sz w:val="24"/>
                <w:szCs w:val="24"/>
              </w:rPr>
            </w:pPr>
            <w:r>
              <w:rPr>
                <w:rFonts w:asciiTheme="majorBidi" w:hAnsiTheme="majorBidi" w:cstheme="majorBidi"/>
                <w:sz w:val="24"/>
                <w:szCs w:val="24"/>
              </w:rPr>
              <w:t>2</w:t>
            </w:r>
          </w:p>
        </w:tc>
        <w:tc>
          <w:tcPr>
            <w:tcW w:w="650"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726"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691"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c>
          <w:tcPr>
            <w:tcW w:w="1243" w:type="dxa"/>
            <w:tcBorders>
              <w:top w:val="nil"/>
              <w:left w:val="nil"/>
              <w:bottom w:val="nil"/>
              <w:right w:val="nil"/>
            </w:tcBorders>
          </w:tcPr>
          <w:p w:rsidR="00E172E8" w:rsidRDefault="00E172E8" w:rsidP="00E172E8">
            <w:pPr>
              <w:pStyle w:val="ListParagraph"/>
              <w:numPr>
                <w:ilvl w:val="0"/>
                <w:numId w:val="13"/>
              </w:numPr>
              <w:jc w:val="both"/>
              <w:rPr>
                <w:rFonts w:asciiTheme="majorBidi" w:hAnsiTheme="majorBidi" w:cstheme="majorBidi"/>
                <w:sz w:val="24"/>
                <w:szCs w:val="24"/>
              </w:rPr>
            </w:pPr>
          </w:p>
        </w:tc>
      </w:tr>
      <w:tr w:rsidR="00E172E8" w:rsidTr="00E172E8">
        <w:trPr>
          <w:trHeight w:val="9"/>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Agak 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w:t>
            </w:r>
          </w:p>
        </w:tc>
      </w:tr>
      <w:tr w:rsidR="00E172E8" w:rsidTr="00E172E8">
        <w:trPr>
          <w:trHeight w:val="4"/>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17</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68</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10</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40</w:t>
            </w:r>
          </w:p>
        </w:tc>
      </w:tr>
      <w:tr w:rsidR="00E172E8" w:rsidTr="00E172E8">
        <w:trPr>
          <w:trHeight w:val="9"/>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Sangat suka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5</w:t>
            </w: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12</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60</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19</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95</w:t>
            </w:r>
          </w:p>
        </w:tc>
      </w:tr>
      <w:tr w:rsidR="00E172E8" w:rsidTr="00E172E8">
        <w:trPr>
          <w:trHeight w:val="4"/>
        </w:trPr>
        <w:tc>
          <w:tcPr>
            <w:tcW w:w="131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 xml:space="preserve">Total </w:t>
            </w:r>
          </w:p>
        </w:tc>
        <w:tc>
          <w:tcPr>
            <w:tcW w:w="625"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726"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131</w:t>
            </w:r>
          </w:p>
        </w:tc>
        <w:tc>
          <w:tcPr>
            <w:tcW w:w="691"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30</w:t>
            </w:r>
          </w:p>
        </w:tc>
        <w:tc>
          <w:tcPr>
            <w:tcW w:w="1243" w:type="dxa"/>
            <w:tcBorders>
              <w:top w:val="nil"/>
              <w:left w:val="nil"/>
              <w:bottom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138</w:t>
            </w:r>
          </w:p>
        </w:tc>
      </w:tr>
      <w:tr w:rsidR="00E172E8" w:rsidTr="00E172E8">
        <w:trPr>
          <w:trHeight w:val="44"/>
        </w:trPr>
        <w:tc>
          <w:tcPr>
            <w:tcW w:w="1310"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Rata-rata</w:t>
            </w:r>
          </w:p>
        </w:tc>
        <w:tc>
          <w:tcPr>
            <w:tcW w:w="625"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650"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726"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4,4</w:t>
            </w:r>
          </w:p>
        </w:tc>
        <w:tc>
          <w:tcPr>
            <w:tcW w:w="691"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p>
        </w:tc>
        <w:tc>
          <w:tcPr>
            <w:tcW w:w="1243" w:type="dxa"/>
            <w:tcBorders>
              <w:top w:val="nil"/>
              <w:left w:val="nil"/>
              <w:right w:val="nil"/>
            </w:tcBorders>
          </w:tcPr>
          <w:p w:rsidR="00E172E8" w:rsidRDefault="00E172E8" w:rsidP="00E172E8">
            <w:pPr>
              <w:pStyle w:val="ListParagraph"/>
              <w:tabs>
                <w:tab w:val="left" w:pos="426"/>
              </w:tabs>
              <w:ind w:left="0"/>
              <w:jc w:val="both"/>
              <w:rPr>
                <w:rFonts w:asciiTheme="majorBidi" w:hAnsiTheme="majorBidi" w:cstheme="majorBidi"/>
                <w:sz w:val="24"/>
                <w:szCs w:val="24"/>
              </w:rPr>
            </w:pPr>
            <w:r>
              <w:rPr>
                <w:rFonts w:asciiTheme="majorBidi" w:hAnsiTheme="majorBidi" w:cstheme="majorBidi"/>
                <w:sz w:val="24"/>
                <w:szCs w:val="24"/>
              </w:rPr>
              <w:t>4,6</w:t>
            </w:r>
          </w:p>
        </w:tc>
      </w:tr>
    </w:tbl>
    <w:p w:rsidR="00E172E8" w:rsidRDefault="00E172E8" w:rsidP="00E172E8">
      <w:pPr>
        <w:pStyle w:val="ListParagraph"/>
        <w:ind w:left="0"/>
        <w:jc w:val="both"/>
        <w:rPr>
          <w:rFonts w:asciiTheme="majorBidi" w:hAnsiTheme="majorBidi" w:cstheme="majorBidi"/>
          <w:sz w:val="24"/>
          <w:szCs w:val="24"/>
        </w:rPr>
      </w:pPr>
    </w:p>
    <w:p w:rsidR="00E172E8" w:rsidRDefault="00D07B93" w:rsidP="00E172E8">
      <w:pPr>
        <w:pStyle w:val="ListParagraph"/>
        <w:ind w:left="0"/>
        <w:jc w:val="both"/>
        <w:rPr>
          <w:rFonts w:asciiTheme="majorBidi" w:hAnsiTheme="majorBidi" w:cstheme="majorBidi"/>
          <w:b/>
          <w:bCs/>
          <w:sz w:val="24"/>
          <w:szCs w:val="24"/>
        </w:rPr>
      </w:pPr>
      <w:r w:rsidRPr="00D07B93">
        <w:rPr>
          <w:rFonts w:asciiTheme="majorBidi" w:hAnsiTheme="majorBidi" w:cstheme="majorBidi"/>
          <w:b/>
          <w:bCs/>
          <w:sz w:val="24"/>
          <w:szCs w:val="24"/>
        </w:rPr>
        <w:t>SIMPULAN DAN SARAN</w:t>
      </w:r>
    </w:p>
    <w:p w:rsidR="00D07B93" w:rsidRDefault="00D07B93" w:rsidP="00E172E8">
      <w:pPr>
        <w:pStyle w:val="ListParagraph"/>
        <w:ind w:left="0"/>
        <w:jc w:val="both"/>
        <w:rPr>
          <w:rFonts w:asciiTheme="majorBidi" w:hAnsiTheme="majorBidi" w:cstheme="majorBidi"/>
          <w:b/>
          <w:bCs/>
          <w:sz w:val="24"/>
          <w:szCs w:val="24"/>
        </w:rPr>
      </w:pPr>
    </w:p>
    <w:p w:rsidR="00D07B93" w:rsidRDefault="00D07B93" w:rsidP="00E172E8">
      <w:pPr>
        <w:pStyle w:val="ListParagraph"/>
        <w:ind w:left="0"/>
        <w:jc w:val="both"/>
        <w:rPr>
          <w:rFonts w:asciiTheme="majorBidi" w:hAnsiTheme="majorBidi" w:cstheme="majorBidi"/>
          <w:b/>
          <w:bCs/>
          <w:sz w:val="24"/>
          <w:szCs w:val="24"/>
        </w:rPr>
      </w:pPr>
      <w:r>
        <w:rPr>
          <w:rFonts w:asciiTheme="majorBidi" w:hAnsiTheme="majorBidi" w:cstheme="majorBidi"/>
          <w:b/>
          <w:bCs/>
          <w:sz w:val="24"/>
          <w:szCs w:val="24"/>
        </w:rPr>
        <w:t>Simpulan</w:t>
      </w:r>
    </w:p>
    <w:p w:rsidR="00D07B93" w:rsidRDefault="00D07B93" w:rsidP="00D07B93">
      <w:pPr>
        <w:pStyle w:val="ListParagraph"/>
        <w:ind w:left="28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proofErr w:type="gramStart"/>
      <w:r w:rsidRPr="00D07B93">
        <w:rPr>
          <w:rFonts w:asciiTheme="majorBidi" w:hAnsiTheme="majorBidi" w:cstheme="majorBidi"/>
          <w:sz w:val="24"/>
          <w:szCs w:val="24"/>
        </w:rPr>
        <w:t>Bedasarkan penelitian inovasi produk ini dapat diketahui bahwa tingkat penambahan pasta ikan cakalang yang dapat diterima oleh panelis yaitu sebesar 5%.</w:t>
      </w:r>
      <w:proofErr w:type="gramEnd"/>
      <w:r>
        <w:rPr>
          <w:rFonts w:asciiTheme="majorBidi" w:hAnsiTheme="majorBidi" w:cstheme="majorBidi"/>
          <w:sz w:val="24"/>
          <w:szCs w:val="24"/>
        </w:rPr>
        <w:t xml:space="preserve"> Hasil uji organoleptik terhadap 30 orang panelis tidak terlatih menunjukkan bahwa ada perbedaan signifikan dari segi warna akan tetapi tidak ada perbedaan yang signifikan dari segi </w:t>
      </w:r>
      <w:r>
        <w:rPr>
          <w:rFonts w:asciiTheme="majorBidi" w:hAnsiTheme="majorBidi" w:cstheme="majorBidi"/>
          <w:sz w:val="24"/>
          <w:szCs w:val="24"/>
        </w:rPr>
        <w:lastRenderedPageBreak/>
        <w:t xml:space="preserve">tekstur, rasa, aroma, dan secara keseluruhan pada produk kontrol dengan kode 110 dengan produk pengembangan berkode 111. </w:t>
      </w:r>
      <w:proofErr w:type="gramStart"/>
      <w:r>
        <w:rPr>
          <w:rFonts w:asciiTheme="majorBidi" w:hAnsiTheme="majorBidi" w:cstheme="majorBidi"/>
          <w:sz w:val="24"/>
          <w:szCs w:val="24"/>
        </w:rPr>
        <w:t>Hal ini bisa disebabkan karena panelis tidak terlatih sebagian besar adalah orang yang tidak terlalu paham dengan penilaian seperti ini dan banyak dari panelis tidak terlatih yang merupakan anak kecil sehingga sulit untuk mendapatkan data yang akurat.</w:t>
      </w:r>
      <w:proofErr w:type="gramEnd"/>
    </w:p>
    <w:p w:rsidR="00D07B93" w:rsidRDefault="00D07B93" w:rsidP="00D07B93">
      <w:pPr>
        <w:pStyle w:val="ListParagraph"/>
        <w:ind w:left="284"/>
        <w:jc w:val="both"/>
        <w:rPr>
          <w:rFonts w:asciiTheme="majorBidi" w:hAnsiTheme="majorBidi" w:cstheme="majorBidi"/>
          <w:sz w:val="24"/>
          <w:szCs w:val="24"/>
        </w:rPr>
      </w:pPr>
    </w:p>
    <w:p w:rsidR="00D07B93" w:rsidRPr="00D07B93" w:rsidRDefault="00D07B93" w:rsidP="00D07B93">
      <w:pPr>
        <w:pStyle w:val="ListParagraph"/>
        <w:ind w:left="284"/>
        <w:jc w:val="both"/>
        <w:rPr>
          <w:rFonts w:asciiTheme="majorBidi" w:hAnsiTheme="majorBidi" w:cstheme="majorBidi"/>
          <w:b/>
          <w:bCs/>
          <w:sz w:val="24"/>
          <w:szCs w:val="24"/>
        </w:rPr>
      </w:pPr>
      <w:r w:rsidRPr="00D07B93">
        <w:rPr>
          <w:rFonts w:asciiTheme="majorBidi" w:hAnsiTheme="majorBidi" w:cstheme="majorBidi"/>
          <w:b/>
          <w:bCs/>
          <w:sz w:val="24"/>
          <w:szCs w:val="24"/>
        </w:rPr>
        <w:t xml:space="preserve">Saran </w:t>
      </w:r>
    </w:p>
    <w:p w:rsidR="00D07B93" w:rsidRDefault="00B702C0" w:rsidP="00D07B93">
      <w:pPr>
        <w:pStyle w:val="ListParagraph"/>
        <w:ind w:left="284"/>
        <w:jc w:val="both"/>
        <w:rPr>
          <w:rFonts w:asciiTheme="majorBidi" w:hAnsiTheme="majorBidi" w:cstheme="majorBidi"/>
          <w:sz w:val="24"/>
          <w:szCs w:val="24"/>
        </w:rPr>
      </w:pPr>
      <w:r>
        <w:rPr>
          <w:rFonts w:asciiTheme="majorBidi" w:hAnsiTheme="majorBidi" w:cstheme="majorBidi"/>
          <w:sz w:val="24"/>
          <w:szCs w:val="24"/>
        </w:rPr>
        <w:t xml:space="preserve"> </w:t>
      </w:r>
      <w:r>
        <w:rPr>
          <w:rFonts w:asciiTheme="majorBidi" w:hAnsiTheme="majorBidi" w:cstheme="majorBidi"/>
          <w:sz w:val="24"/>
          <w:szCs w:val="24"/>
        </w:rPr>
        <w:tab/>
      </w:r>
      <w:r w:rsidR="00D07B93">
        <w:rPr>
          <w:rFonts w:asciiTheme="majorBidi" w:hAnsiTheme="majorBidi" w:cstheme="majorBidi"/>
          <w:sz w:val="24"/>
          <w:szCs w:val="24"/>
        </w:rPr>
        <w:t xml:space="preserve">Sebaiknya penilaian produk dilakukan oleh panelis yang setidaknya semi terlatih agar bisa mendapatkan data yang lebih akurat, </w:t>
      </w:r>
      <w:r>
        <w:rPr>
          <w:rFonts w:asciiTheme="majorBidi" w:hAnsiTheme="majorBidi" w:cstheme="majorBidi"/>
          <w:sz w:val="24"/>
          <w:szCs w:val="24"/>
        </w:rPr>
        <w:t>dalam proses penilaian produk juga sangat diperlukan pencerdasan atau sosialisai sebelum melakukan penilaian terhadap panelis tidak terlatih.</w:t>
      </w:r>
    </w:p>
    <w:p w:rsidR="00B702C0" w:rsidRDefault="00B702C0" w:rsidP="00D07B93">
      <w:pPr>
        <w:pStyle w:val="ListParagraph"/>
        <w:ind w:left="284"/>
        <w:jc w:val="both"/>
        <w:rPr>
          <w:rFonts w:asciiTheme="majorBidi" w:hAnsiTheme="majorBidi" w:cstheme="majorBidi"/>
          <w:sz w:val="24"/>
          <w:szCs w:val="24"/>
        </w:rPr>
      </w:pPr>
    </w:p>
    <w:p w:rsidR="00B702C0" w:rsidRDefault="00B702C0" w:rsidP="00D07B93">
      <w:pPr>
        <w:pStyle w:val="ListParagraph"/>
        <w:ind w:left="284"/>
        <w:jc w:val="both"/>
        <w:rPr>
          <w:rFonts w:asciiTheme="majorBidi" w:hAnsiTheme="majorBidi" w:cstheme="majorBidi"/>
          <w:b/>
          <w:bCs/>
          <w:sz w:val="24"/>
          <w:szCs w:val="24"/>
        </w:rPr>
      </w:pPr>
      <w:r w:rsidRPr="00B702C0">
        <w:rPr>
          <w:rFonts w:asciiTheme="majorBidi" w:hAnsiTheme="majorBidi" w:cstheme="majorBidi"/>
          <w:b/>
          <w:bCs/>
          <w:sz w:val="24"/>
          <w:szCs w:val="24"/>
        </w:rPr>
        <w:t>DAFTAR PUSTAKA</w:t>
      </w:r>
    </w:p>
    <w:p w:rsidR="00B702C0" w:rsidRDefault="00B702C0" w:rsidP="00B702C0">
      <w:pPr>
        <w:pStyle w:val="ListParagraph"/>
        <w:ind w:left="1134" w:hanging="850"/>
        <w:jc w:val="both"/>
        <w:rPr>
          <w:rFonts w:asciiTheme="majorBidi" w:hAnsiTheme="majorBidi" w:cstheme="majorBidi"/>
          <w:sz w:val="24"/>
          <w:szCs w:val="24"/>
        </w:rPr>
      </w:pPr>
      <w:r>
        <w:rPr>
          <w:rFonts w:asciiTheme="majorBidi" w:hAnsiTheme="majorBidi" w:cstheme="majorBidi"/>
          <w:sz w:val="24"/>
          <w:szCs w:val="24"/>
        </w:rPr>
        <w:t>Tim Bhuana Ilmu Populer. 2015. Master Chef Indonesia Cook Book: the Famous Street Food. Jakarta.</w:t>
      </w:r>
    </w:p>
    <w:p w:rsidR="00B702C0" w:rsidRDefault="00B702C0" w:rsidP="00B702C0">
      <w:pPr>
        <w:pStyle w:val="ListParagraph"/>
        <w:ind w:left="1134" w:hanging="850"/>
        <w:jc w:val="both"/>
        <w:rPr>
          <w:rFonts w:asciiTheme="majorBidi" w:hAnsiTheme="majorBidi" w:cstheme="majorBidi"/>
          <w:sz w:val="24"/>
          <w:szCs w:val="24"/>
        </w:rPr>
      </w:pPr>
      <w:proofErr w:type="gramStart"/>
      <w:r>
        <w:rPr>
          <w:rFonts w:asciiTheme="majorBidi" w:hAnsiTheme="majorBidi" w:cstheme="majorBidi"/>
          <w:sz w:val="24"/>
          <w:szCs w:val="24"/>
        </w:rPr>
        <w:t>PPM Kelompok Dosen.</w:t>
      </w:r>
      <w:proofErr w:type="gramEnd"/>
      <w:r>
        <w:rPr>
          <w:rFonts w:asciiTheme="majorBidi" w:hAnsiTheme="majorBidi" w:cstheme="majorBidi"/>
          <w:sz w:val="24"/>
          <w:szCs w:val="24"/>
        </w:rPr>
        <w:t xml:space="preserve"> 2019. Peningkatan Kemampuan Ibu Dalam Penataan Menu Sehat Balita untuk Mencapai Status Kesehatan Prima di Rejowinangun: Universitas Negeri Yogyakarta. </w:t>
      </w:r>
      <w:proofErr w:type="gramStart"/>
      <w:r>
        <w:rPr>
          <w:rFonts w:asciiTheme="majorBidi" w:hAnsiTheme="majorBidi" w:cstheme="majorBidi"/>
          <w:sz w:val="24"/>
          <w:szCs w:val="24"/>
        </w:rPr>
        <w:t>Yogyakarta.</w:t>
      </w:r>
      <w:proofErr w:type="gramEnd"/>
    </w:p>
    <w:p w:rsidR="00B702C0" w:rsidRPr="00B702C0" w:rsidRDefault="00B702C0" w:rsidP="00B702C0">
      <w:pPr>
        <w:pStyle w:val="ListParagraph"/>
        <w:ind w:left="1134" w:hanging="850"/>
        <w:jc w:val="both"/>
        <w:rPr>
          <w:rFonts w:asciiTheme="majorBidi" w:hAnsiTheme="majorBidi" w:cstheme="majorBidi"/>
          <w:sz w:val="24"/>
          <w:szCs w:val="24"/>
        </w:rPr>
      </w:pPr>
    </w:p>
    <w:p w:rsidR="002B055D" w:rsidRPr="00C37371" w:rsidRDefault="002B055D" w:rsidP="002B055D">
      <w:pPr>
        <w:spacing w:line="240" w:lineRule="auto"/>
        <w:ind w:left="720" w:firstLine="720"/>
        <w:jc w:val="both"/>
        <w:rPr>
          <w:rFonts w:asciiTheme="majorBidi" w:hAnsiTheme="majorBidi" w:cstheme="majorBidi"/>
          <w:sz w:val="24"/>
          <w:szCs w:val="24"/>
        </w:rPr>
      </w:pPr>
    </w:p>
    <w:p w:rsidR="002B055D" w:rsidRPr="002B055D" w:rsidRDefault="002B055D" w:rsidP="002B055D">
      <w:pPr>
        <w:jc w:val="both"/>
        <w:rPr>
          <w:rFonts w:asciiTheme="majorBidi" w:hAnsiTheme="majorBidi" w:cstheme="majorBidi"/>
          <w:b/>
          <w:bCs/>
          <w:sz w:val="24"/>
          <w:szCs w:val="24"/>
        </w:rPr>
      </w:pPr>
    </w:p>
    <w:sectPr w:rsidR="002B055D" w:rsidRPr="002B055D" w:rsidSect="00ED7690">
      <w:type w:val="continuous"/>
      <w:pgSz w:w="12240" w:h="15840"/>
      <w:pgMar w:top="1440" w:right="1440" w:bottom="1440" w:left="1440" w:header="720" w:footer="720" w:gutter="0"/>
      <w:cols w:num="2" w:space="4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3FCE"/>
    <w:multiLevelType w:val="hybridMultilevel"/>
    <w:tmpl w:val="2FD0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7962BC"/>
    <w:multiLevelType w:val="hybridMultilevel"/>
    <w:tmpl w:val="C7A6E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663FF6"/>
    <w:multiLevelType w:val="hybridMultilevel"/>
    <w:tmpl w:val="6ADAA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E5D3D"/>
    <w:multiLevelType w:val="hybridMultilevel"/>
    <w:tmpl w:val="38A22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773E61"/>
    <w:multiLevelType w:val="hybridMultilevel"/>
    <w:tmpl w:val="730AB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2A5238"/>
    <w:multiLevelType w:val="hybridMultilevel"/>
    <w:tmpl w:val="8AB4C140"/>
    <w:lvl w:ilvl="0" w:tplc="EC3C3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1516F87"/>
    <w:multiLevelType w:val="hybridMultilevel"/>
    <w:tmpl w:val="77E27A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737EE7"/>
    <w:multiLevelType w:val="hybridMultilevel"/>
    <w:tmpl w:val="7764CE04"/>
    <w:lvl w:ilvl="0" w:tplc="0D0E2F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CF01D37"/>
    <w:multiLevelType w:val="hybridMultilevel"/>
    <w:tmpl w:val="CC0A1348"/>
    <w:lvl w:ilvl="0" w:tplc="20DE6E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4055886"/>
    <w:multiLevelType w:val="hybridMultilevel"/>
    <w:tmpl w:val="62BE7C2E"/>
    <w:lvl w:ilvl="0" w:tplc="BF1664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D064A61"/>
    <w:multiLevelType w:val="hybridMultilevel"/>
    <w:tmpl w:val="3D18178A"/>
    <w:lvl w:ilvl="0" w:tplc="B6AEA6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76B2570E"/>
    <w:multiLevelType w:val="hybridMultilevel"/>
    <w:tmpl w:val="512A1B18"/>
    <w:lvl w:ilvl="0" w:tplc="4802C2B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nsid w:val="7D5E5D0E"/>
    <w:multiLevelType w:val="hybridMultilevel"/>
    <w:tmpl w:val="6DF27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4"/>
  </w:num>
  <w:num w:numId="4">
    <w:abstractNumId w:val="5"/>
  </w:num>
  <w:num w:numId="5">
    <w:abstractNumId w:val="1"/>
  </w:num>
  <w:num w:numId="6">
    <w:abstractNumId w:val="3"/>
  </w:num>
  <w:num w:numId="7">
    <w:abstractNumId w:val="11"/>
  </w:num>
  <w:num w:numId="8">
    <w:abstractNumId w:val="6"/>
  </w:num>
  <w:num w:numId="9">
    <w:abstractNumId w:val="7"/>
  </w:num>
  <w:num w:numId="10">
    <w:abstractNumId w:val="12"/>
  </w:num>
  <w:num w:numId="11">
    <w:abstractNumId w:val="0"/>
  </w:num>
  <w:num w:numId="12">
    <w:abstractNumId w:val="1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proofState w:grammar="clean"/>
  <w:defaultTabStop w:val="720"/>
  <w:drawingGridHorizontalSpacing w:val="110"/>
  <w:displayHorizontalDrawingGridEvery w:val="2"/>
  <w:characterSpacingControl w:val="doNotCompress"/>
  <w:compat/>
  <w:rsids>
    <w:rsidRoot w:val="00B43E60"/>
    <w:rsid w:val="000336B7"/>
    <w:rsid w:val="000A558C"/>
    <w:rsid w:val="000D3219"/>
    <w:rsid w:val="00167738"/>
    <w:rsid w:val="001F0932"/>
    <w:rsid w:val="002B055D"/>
    <w:rsid w:val="002F44A9"/>
    <w:rsid w:val="0037613D"/>
    <w:rsid w:val="003B2BDA"/>
    <w:rsid w:val="003C4A94"/>
    <w:rsid w:val="003D15F5"/>
    <w:rsid w:val="003E3D91"/>
    <w:rsid w:val="00414BCF"/>
    <w:rsid w:val="00416ACB"/>
    <w:rsid w:val="00530268"/>
    <w:rsid w:val="005708AE"/>
    <w:rsid w:val="00687852"/>
    <w:rsid w:val="00703108"/>
    <w:rsid w:val="00703939"/>
    <w:rsid w:val="00801B0B"/>
    <w:rsid w:val="0082660B"/>
    <w:rsid w:val="008631AA"/>
    <w:rsid w:val="00891373"/>
    <w:rsid w:val="00970DAE"/>
    <w:rsid w:val="009A1769"/>
    <w:rsid w:val="00A6617D"/>
    <w:rsid w:val="00A8129E"/>
    <w:rsid w:val="00B25662"/>
    <w:rsid w:val="00B43E60"/>
    <w:rsid w:val="00B63B75"/>
    <w:rsid w:val="00B702C0"/>
    <w:rsid w:val="00BA42A8"/>
    <w:rsid w:val="00BA53C6"/>
    <w:rsid w:val="00BE38C8"/>
    <w:rsid w:val="00BE6925"/>
    <w:rsid w:val="00C0739B"/>
    <w:rsid w:val="00C8222C"/>
    <w:rsid w:val="00D04639"/>
    <w:rsid w:val="00D07B93"/>
    <w:rsid w:val="00D755CF"/>
    <w:rsid w:val="00DE5F3F"/>
    <w:rsid w:val="00E172E8"/>
    <w:rsid w:val="00E64359"/>
    <w:rsid w:val="00EA0A1E"/>
    <w:rsid w:val="00ED7690"/>
    <w:rsid w:val="00FB3B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D91"/>
  </w:style>
  <w:style w:type="paragraph" w:styleId="Heading2">
    <w:name w:val="heading 2"/>
    <w:basedOn w:val="Normal"/>
    <w:next w:val="Normal"/>
    <w:link w:val="Heading2Char"/>
    <w:uiPriority w:val="9"/>
    <w:unhideWhenUsed/>
    <w:qFormat/>
    <w:rsid w:val="002B05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6ACB"/>
    <w:rPr>
      <w:color w:val="0000FF" w:themeColor="hyperlink"/>
      <w:u w:val="single"/>
    </w:rPr>
  </w:style>
  <w:style w:type="character" w:customStyle="1" w:styleId="Heading2Char">
    <w:name w:val="Heading 2 Char"/>
    <w:basedOn w:val="DefaultParagraphFont"/>
    <w:link w:val="Heading2"/>
    <w:uiPriority w:val="9"/>
    <w:rsid w:val="002B055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4A94"/>
    <w:pPr>
      <w:ind w:left="720"/>
      <w:contextualSpacing/>
    </w:pPr>
  </w:style>
  <w:style w:type="table" w:styleId="TableGrid">
    <w:name w:val="Table Grid"/>
    <w:basedOn w:val="TableNormal"/>
    <w:uiPriority w:val="59"/>
    <w:rsid w:val="00B63B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hammad754.2017@student.uny.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EC63-1A3C-430D-AA39-14BB1DBD0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2406</Words>
  <Characters>13718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2020-07-06T23:05:00Z</dcterms:created>
  <dcterms:modified xsi:type="dcterms:W3CDTF">2020-07-06T23:05:00Z</dcterms:modified>
</cp:coreProperties>
</file>