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790" w:rsidRDefault="003D2534" w:rsidP="00380D59">
      <w:pPr>
        <w:spacing w:after="0" w:line="240" w:lineRule="auto"/>
        <w:jc w:val="center"/>
        <w:rPr>
          <w:rFonts w:ascii="Times New Roman" w:hAnsi="Times New Roman"/>
          <w:b/>
          <w:sz w:val="24"/>
          <w:szCs w:val="24"/>
        </w:rPr>
      </w:pPr>
      <w:r>
        <w:rPr>
          <w:rFonts w:ascii="Times New Roman" w:hAnsi="Times New Roman"/>
          <w:b/>
          <w:lang w:val="id-ID"/>
        </w:rPr>
        <w:t>PENGARUH RASIO BERAT DAUN SUKUN (</w:t>
      </w:r>
      <w:r w:rsidRPr="003D2534">
        <w:rPr>
          <w:rFonts w:ascii="Times New Roman" w:hAnsi="Times New Roman"/>
          <w:b/>
          <w:i/>
          <w:lang w:val="id-ID"/>
        </w:rPr>
        <w:t>Artocarpus altilis</w:t>
      </w:r>
      <w:r>
        <w:rPr>
          <w:rFonts w:ascii="Times New Roman" w:hAnsi="Times New Roman"/>
          <w:b/>
          <w:lang w:val="id-ID"/>
        </w:rPr>
        <w:t>) DAN DAUN SINOM (</w:t>
      </w:r>
      <w:r w:rsidRPr="003D2534">
        <w:rPr>
          <w:rFonts w:ascii="Times New Roman" w:hAnsi="Times New Roman"/>
          <w:b/>
          <w:i/>
          <w:lang w:val="id-ID"/>
        </w:rPr>
        <w:t xml:space="preserve">Tamarindus indica </w:t>
      </w:r>
      <w:r>
        <w:rPr>
          <w:rFonts w:ascii="Times New Roman" w:hAnsi="Times New Roman"/>
          <w:b/>
          <w:lang w:val="id-ID"/>
        </w:rPr>
        <w:t>L) TERHADAP KAPASITAS ANTIOKSIDAN DAN UJI ORGANOLEPTIK MINUMAN FUNGSIONAL SINOM DAUN SUKUN</w:t>
      </w:r>
    </w:p>
    <w:p w:rsidR="00380D59" w:rsidRPr="00380D59" w:rsidRDefault="00380D59" w:rsidP="00380D59">
      <w:pPr>
        <w:spacing w:after="0" w:line="240" w:lineRule="auto"/>
        <w:jc w:val="center"/>
        <w:rPr>
          <w:rFonts w:ascii="Times New Roman" w:hAnsi="Times New Roman"/>
        </w:rPr>
      </w:pPr>
    </w:p>
    <w:p w:rsidR="007D6147" w:rsidRPr="00962F09" w:rsidRDefault="00962F09" w:rsidP="00962F09">
      <w:pPr>
        <w:spacing w:after="0" w:line="240" w:lineRule="auto"/>
        <w:jc w:val="center"/>
        <w:rPr>
          <w:rFonts w:ascii="Times New Roman" w:hAnsi="Times New Roman"/>
          <w:b/>
          <w:sz w:val="20"/>
          <w:szCs w:val="20"/>
          <w:lang w:val="id-ID"/>
        </w:rPr>
      </w:pPr>
      <w:r>
        <w:rPr>
          <w:rFonts w:ascii="Times New Roman" w:hAnsi="Times New Roman"/>
          <w:b/>
          <w:sz w:val="20"/>
          <w:szCs w:val="20"/>
          <w:lang w:val="id-ID"/>
        </w:rPr>
        <w:t>D</w:t>
      </w:r>
      <w:r w:rsidR="003D2534">
        <w:rPr>
          <w:rFonts w:ascii="Times New Roman" w:hAnsi="Times New Roman"/>
          <w:b/>
          <w:sz w:val="20"/>
          <w:szCs w:val="20"/>
          <w:lang w:val="id-ID"/>
        </w:rPr>
        <w:t>ellasa Febiolla Meis</w:t>
      </w:r>
      <w:r w:rsidRPr="00962F09">
        <w:rPr>
          <w:rFonts w:ascii="Times New Roman" w:hAnsi="Times New Roman"/>
          <w:sz w:val="20"/>
          <w:szCs w:val="20"/>
          <w:vertAlign w:val="superscript"/>
        </w:rPr>
        <w:t>1</w:t>
      </w:r>
      <w:r>
        <w:rPr>
          <w:rFonts w:ascii="Times New Roman" w:hAnsi="Times New Roman"/>
          <w:b/>
          <w:sz w:val="20"/>
          <w:szCs w:val="20"/>
          <w:lang w:val="id-ID"/>
        </w:rPr>
        <w:t xml:space="preserve">, </w:t>
      </w:r>
      <w:r w:rsidR="007D6147" w:rsidRPr="00A270ED">
        <w:rPr>
          <w:rFonts w:ascii="Times New Roman" w:hAnsi="Times New Roman"/>
          <w:b/>
          <w:sz w:val="20"/>
          <w:szCs w:val="20"/>
        </w:rPr>
        <w:t>Mazarina Devi</w:t>
      </w:r>
      <w:r>
        <w:rPr>
          <w:rFonts w:ascii="Times New Roman" w:hAnsi="Times New Roman"/>
          <w:bCs/>
          <w:sz w:val="20"/>
          <w:szCs w:val="20"/>
          <w:vertAlign w:val="superscript"/>
        </w:rPr>
        <w:t>2</w:t>
      </w:r>
      <w:r>
        <w:rPr>
          <w:rFonts w:ascii="Times New Roman" w:hAnsi="Times New Roman"/>
          <w:b/>
          <w:sz w:val="20"/>
          <w:szCs w:val="20"/>
          <w:lang w:val="id-ID"/>
        </w:rPr>
        <w:t xml:space="preserve">, </w:t>
      </w:r>
      <w:r w:rsidR="003D2534">
        <w:rPr>
          <w:rFonts w:ascii="Times New Roman" w:hAnsi="Times New Roman"/>
          <w:b/>
          <w:sz w:val="20"/>
          <w:szCs w:val="20"/>
          <w:lang w:val="id-ID"/>
        </w:rPr>
        <w:t>Budi Wibowotomo</w:t>
      </w:r>
      <w:r>
        <w:rPr>
          <w:rFonts w:ascii="Times New Roman" w:hAnsi="Times New Roman"/>
          <w:bCs/>
          <w:sz w:val="20"/>
          <w:szCs w:val="20"/>
          <w:vertAlign w:val="superscript"/>
        </w:rPr>
        <w:t>3</w:t>
      </w:r>
    </w:p>
    <w:p w:rsidR="007D6147" w:rsidRPr="00A270ED" w:rsidRDefault="007D6147" w:rsidP="007D6147">
      <w:pPr>
        <w:spacing w:after="0"/>
        <w:jc w:val="center"/>
        <w:rPr>
          <w:rFonts w:ascii="Times New Roman" w:hAnsi="Times New Roman"/>
          <w:b/>
          <w:sz w:val="20"/>
          <w:szCs w:val="20"/>
        </w:rPr>
      </w:pPr>
    </w:p>
    <w:p w:rsidR="007D6147" w:rsidRPr="00982345" w:rsidRDefault="007D6147" w:rsidP="007D6147">
      <w:pPr>
        <w:spacing w:after="0" w:line="240" w:lineRule="auto"/>
        <w:contextualSpacing/>
        <w:jc w:val="center"/>
        <w:rPr>
          <w:rFonts w:ascii="Times New Roman" w:hAnsi="Times New Roman"/>
          <w:sz w:val="20"/>
          <w:szCs w:val="20"/>
          <w:lang w:val="id-ID"/>
        </w:rPr>
      </w:pPr>
      <w:r w:rsidRPr="00962F09">
        <w:rPr>
          <w:rFonts w:ascii="Times New Roman" w:hAnsi="Times New Roman"/>
          <w:sz w:val="20"/>
          <w:szCs w:val="20"/>
          <w:vertAlign w:val="superscript"/>
        </w:rPr>
        <w:t>1</w:t>
      </w:r>
      <w:r w:rsidRPr="00A270ED">
        <w:rPr>
          <w:rFonts w:ascii="Times New Roman" w:hAnsi="Times New Roman"/>
          <w:b/>
          <w:sz w:val="20"/>
          <w:szCs w:val="20"/>
          <w:vertAlign w:val="superscript"/>
        </w:rPr>
        <w:t>)</w:t>
      </w:r>
      <w:r w:rsidR="00D52DFE">
        <w:rPr>
          <w:rFonts w:ascii="Times New Roman" w:hAnsi="Times New Roman"/>
          <w:sz w:val="20"/>
          <w:szCs w:val="20"/>
        </w:rPr>
        <w:t>Pendidikan Tata  Boga, Universitas Negeri Malang</w:t>
      </w:r>
      <w:r w:rsidR="00982345">
        <w:rPr>
          <w:rFonts w:ascii="Times New Roman" w:hAnsi="Times New Roman"/>
          <w:sz w:val="20"/>
          <w:szCs w:val="20"/>
          <w:lang w:val="id-ID"/>
        </w:rPr>
        <w:t xml:space="preserve">   </w:t>
      </w:r>
    </w:p>
    <w:p w:rsidR="007D6147" w:rsidRPr="00982345" w:rsidRDefault="007D6147" w:rsidP="007D6147">
      <w:pPr>
        <w:spacing w:after="0" w:line="240" w:lineRule="auto"/>
        <w:contextualSpacing/>
        <w:jc w:val="center"/>
        <w:rPr>
          <w:rFonts w:ascii="Times New Roman" w:hAnsi="Times New Roman"/>
          <w:bCs/>
          <w:sz w:val="20"/>
          <w:szCs w:val="20"/>
          <w:lang w:val="id-ID"/>
        </w:rPr>
      </w:pPr>
      <w:r w:rsidRPr="00A270ED">
        <w:rPr>
          <w:rFonts w:ascii="Times New Roman" w:hAnsi="Times New Roman"/>
          <w:bCs/>
          <w:sz w:val="20"/>
          <w:szCs w:val="20"/>
          <w:vertAlign w:val="superscript"/>
        </w:rPr>
        <w:t>2) 3)</w:t>
      </w:r>
      <w:r w:rsidR="00D52DFE">
        <w:rPr>
          <w:rFonts w:ascii="Times New Roman" w:hAnsi="Times New Roman"/>
          <w:bCs/>
          <w:sz w:val="20"/>
          <w:szCs w:val="20"/>
        </w:rPr>
        <w:t>Staf Pengajar Teknologi Industri, Universitas Negeri Malang</w:t>
      </w:r>
      <w:r w:rsidR="00982345">
        <w:rPr>
          <w:rFonts w:ascii="Times New Roman" w:hAnsi="Times New Roman"/>
          <w:bCs/>
          <w:sz w:val="20"/>
          <w:szCs w:val="20"/>
          <w:lang w:val="id-ID"/>
        </w:rPr>
        <w:t xml:space="preserve">   </w:t>
      </w:r>
    </w:p>
    <w:p w:rsidR="007D6147" w:rsidRPr="00F478CA" w:rsidRDefault="007D6147" w:rsidP="003D2534">
      <w:pPr>
        <w:spacing w:after="0" w:line="240" w:lineRule="auto"/>
        <w:jc w:val="center"/>
        <w:rPr>
          <w:rFonts w:ascii="Times New Roman" w:hAnsi="Times New Roman"/>
          <w:bCs/>
          <w:iCs/>
          <w:color w:val="000000" w:themeColor="text1"/>
          <w:sz w:val="20"/>
          <w:szCs w:val="20"/>
          <w:lang w:val="id-ID"/>
        </w:rPr>
      </w:pPr>
      <w:r w:rsidRPr="00A270ED">
        <w:rPr>
          <w:rFonts w:ascii="Times New Roman" w:hAnsi="Times New Roman"/>
          <w:bCs/>
          <w:iCs/>
          <w:sz w:val="20"/>
          <w:szCs w:val="20"/>
        </w:rPr>
        <w:t xml:space="preserve">Email: </w:t>
      </w:r>
      <w:r w:rsidRPr="00A270ED">
        <w:rPr>
          <w:rFonts w:ascii="Times New Roman" w:hAnsi="Times New Roman"/>
          <w:bCs/>
          <w:iCs/>
          <w:sz w:val="20"/>
          <w:szCs w:val="20"/>
          <w:vertAlign w:val="superscript"/>
        </w:rPr>
        <w:t>1)</w:t>
      </w:r>
      <w:r w:rsidR="009A73BD" w:rsidRPr="00A270ED">
        <w:rPr>
          <w:rFonts w:ascii="Times New Roman" w:hAnsi="Times New Roman"/>
          <w:bCs/>
          <w:iCs/>
          <w:sz w:val="20"/>
          <w:szCs w:val="20"/>
        </w:rPr>
        <w:t xml:space="preserve"> </w:t>
      </w:r>
      <w:hyperlink r:id="rId8" w:history="1">
        <w:r w:rsidR="00F478CA" w:rsidRPr="00F478CA">
          <w:rPr>
            <w:rStyle w:val="Hyperlink"/>
            <w:rFonts w:ascii="Times New Roman" w:hAnsi="Times New Roman"/>
            <w:bCs/>
            <w:iCs/>
            <w:color w:val="000000" w:themeColor="text1"/>
            <w:sz w:val="20"/>
            <w:szCs w:val="20"/>
            <w:u w:val="none"/>
            <w:lang w:val="id-ID"/>
          </w:rPr>
          <w:t>dellasameis7@gmail.com</w:t>
        </w:r>
      </w:hyperlink>
      <w:r w:rsidR="00982345">
        <w:rPr>
          <w:rFonts w:ascii="Times New Roman" w:hAnsi="Times New Roman"/>
          <w:bCs/>
          <w:iCs/>
          <w:color w:val="000000" w:themeColor="text1"/>
          <w:sz w:val="20"/>
          <w:szCs w:val="20"/>
          <w:lang w:val="id-ID"/>
        </w:rPr>
        <w:t xml:space="preserve">   </w:t>
      </w:r>
    </w:p>
    <w:p w:rsidR="00962F09" w:rsidRDefault="00962F09" w:rsidP="00962F09">
      <w:pPr>
        <w:spacing w:after="0" w:line="240" w:lineRule="auto"/>
        <w:jc w:val="center"/>
        <w:rPr>
          <w:rFonts w:ascii="Times New Roman" w:hAnsi="Times New Roman"/>
          <w:bCs/>
          <w:iCs/>
          <w:sz w:val="24"/>
          <w:szCs w:val="24"/>
          <w:lang w:val="id-ID"/>
        </w:rPr>
      </w:pPr>
    </w:p>
    <w:p w:rsidR="00962F09" w:rsidRPr="000E2FC0" w:rsidRDefault="00962F09" w:rsidP="00962F09">
      <w:pPr>
        <w:spacing w:after="0" w:line="240" w:lineRule="auto"/>
        <w:jc w:val="center"/>
        <w:rPr>
          <w:rFonts w:ascii="Times New Roman" w:hAnsi="Times New Roman"/>
          <w:b/>
          <w:sz w:val="24"/>
          <w:szCs w:val="24"/>
        </w:rPr>
      </w:pPr>
      <w:r w:rsidRPr="000E2FC0">
        <w:rPr>
          <w:rFonts w:ascii="Times New Roman" w:hAnsi="Times New Roman"/>
          <w:b/>
          <w:sz w:val="24"/>
          <w:szCs w:val="24"/>
        </w:rPr>
        <w:t>ABSTRAK</w:t>
      </w:r>
    </w:p>
    <w:p w:rsidR="00962F09" w:rsidRPr="000E2FC0" w:rsidRDefault="00962F09" w:rsidP="00962F09">
      <w:pPr>
        <w:spacing w:after="0" w:line="240" w:lineRule="auto"/>
        <w:jc w:val="center"/>
        <w:rPr>
          <w:rFonts w:ascii="Times New Roman" w:hAnsi="Times New Roman"/>
          <w:b/>
          <w:sz w:val="24"/>
          <w:szCs w:val="24"/>
        </w:rPr>
      </w:pPr>
    </w:p>
    <w:p w:rsidR="00982345" w:rsidRPr="000E2FC0" w:rsidRDefault="00982345" w:rsidP="000E2FC0">
      <w:pPr>
        <w:spacing w:after="0" w:line="240" w:lineRule="auto"/>
        <w:ind w:firstLine="720"/>
        <w:jc w:val="both"/>
        <w:rPr>
          <w:rFonts w:ascii="Times New Roman" w:hAnsi="Times New Roman"/>
          <w:sz w:val="24"/>
          <w:szCs w:val="24"/>
        </w:rPr>
      </w:pPr>
      <w:r w:rsidRPr="000E2FC0">
        <w:rPr>
          <w:rFonts w:ascii="Times New Roman" w:hAnsi="Times New Roman"/>
          <w:sz w:val="24"/>
          <w:szCs w:val="24"/>
          <w:lang w:val="id-ID"/>
        </w:rPr>
        <w:t>Minuman fungsional sinom daun sukun</w:t>
      </w:r>
      <w:r w:rsidRPr="000E2FC0">
        <w:rPr>
          <w:rFonts w:ascii="Times New Roman" w:hAnsi="Times New Roman"/>
          <w:sz w:val="24"/>
          <w:szCs w:val="24"/>
        </w:rPr>
        <w:t xml:space="preserve"> memiliki potensi </w:t>
      </w:r>
      <w:r w:rsidRPr="000E2FC0">
        <w:rPr>
          <w:rFonts w:ascii="Times New Roman" w:hAnsi="Times New Roman"/>
          <w:sz w:val="24"/>
          <w:szCs w:val="24"/>
          <w:lang w:val="id-ID"/>
        </w:rPr>
        <w:t>sebagai minuman sumber antioksidan alami</w:t>
      </w:r>
      <w:r w:rsidRPr="000E2FC0">
        <w:rPr>
          <w:rFonts w:ascii="Times New Roman" w:hAnsi="Times New Roman"/>
          <w:sz w:val="24"/>
          <w:szCs w:val="24"/>
        </w:rPr>
        <w:t xml:space="preserve"> karena dibuat dari </w:t>
      </w:r>
      <w:r w:rsidRPr="000E2FC0">
        <w:rPr>
          <w:rFonts w:ascii="Times New Roman" w:hAnsi="Times New Roman"/>
          <w:sz w:val="24"/>
          <w:szCs w:val="24"/>
          <w:lang w:val="id-ID"/>
        </w:rPr>
        <w:t>bahan-bahan</w:t>
      </w:r>
      <w:r w:rsidRPr="000E2FC0">
        <w:rPr>
          <w:rFonts w:ascii="Times New Roman" w:hAnsi="Times New Roman"/>
          <w:sz w:val="24"/>
          <w:szCs w:val="24"/>
        </w:rPr>
        <w:t xml:space="preserve"> yang berpotensi antioksidan. Salah satunya adalah </w:t>
      </w:r>
      <w:r w:rsidRPr="000E2FC0">
        <w:rPr>
          <w:rFonts w:ascii="Times New Roman" w:hAnsi="Times New Roman"/>
          <w:sz w:val="24"/>
          <w:szCs w:val="24"/>
          <w:lang w:val="id-ID"/>
        </w:rPr>
        <w:t>daun sukun</w:t>
      </w:r>
      <w:r w:rsidRPr="000E2FC0">
        <w:rPr>
          <w:rFonts w:ascii="Times New Roman" w:hAnsi="Times New Roman"/>
          <w:sz w:val="24"/>
          <w:szCs w:val="24"/>
        </w:rPr>
        <w:t xml:space="preserve">. </w:t>
      </w:r>
      <w:r w:rsidRPr="000E2FC0">
        <w:rPr>
          <w:rFonts w:ascii="Times New Roman" w:hAnsi="Times New Roman"/>
          <w:sz w:val="24"/>
          <w:szCs w:val="24"/>
          <w:lang w:val="id-ID"/>
        </w:rPr>
        <w:t>Daun sukun</w:t>
      </w:r>
      <w:r w:rsidRPr="000E2FC0">
        <w:rPr>
          <w:rFonts w:ascii="Times New Roman" w:hAnsi="Times New Roman"/>
          <w:sz w:val="24"/>
          <w:szCs w:val="24"/>
        </w:rPr>
        <w:t xml:space="preserve"> (</w:t>
      </w:r>
      <w:r w:rsidRPr="000E2FC0">
        <w:rPr>
          <w:rFonts w:ascii="Times New Roman" w:hAnsi="Times New Roman"/>
          <w:i/>
          <w:sz w:val="24"/>
          <w:szCs w:val="24"/>
          <w:lang w:val="id-ID"/>
        </w:rPr>
        <w:t xml:space="preserve">Artocarpus altilis </w:t>
      </w:r>
      <w:r w:rsidRPr="000E2FC0">
        <w:rPr>
          <w:rFonts w:ascii="Times New Roman" w:hAnsi="Times New Roman"/>
          <w:sz w:val="24"/>
          <w:szCs w:val="24"/>
          <w:lang w:val="id-ID"/>
        </w:rPr>
        <w:t>L</w:t>
      </w:r>
      <w:r w:rsidRPr="000E2FC0">
        <w:rPr>
          <w:rFonts w:ascii="Times New Roman" w:hAnsi="Times New Roman"/>
          <w:sz w:val="24"/>
          <w:szCs w:val="24"/>
        </w:rPr>
        <w:t xml:space="preserve">.) </w:t>
      </w:r>
      <w:r w:rsidRPr="000E2FC0">
        <w:rPr>
          <w:rFonts w:ascii="Times New Roman" w:hAnsi="Times New Roman"/>
          <w:sz w:val="24"/>
          <w:szCs w:val="24"/>
          <w:lang w:val="id-ID"/>
        </w:rPr>
        <w:t>dipercaya memiliki fungsi baik bagi kesehatan manusia.  Kandungan polifenol, flavonoid, dan tanin bisa menjadi sumber potensi antioksidan</w:t>
      </w:r>
      <w:r w:rsidRPr="000E2FC0">
        <w:rPr>
          <w:rFonts w:ascii="Times New Roman" w:hAnsi="Times New Roman"/>
          <w:sz w:val="24"/>
          <w:szCs w:val="24"/>
        </w:rPr>
        <w:t>. Tujuan penelitian ini untuk mengetahui sifat kimia (kapasitas antioksidan dan kandungan timbal (Pb)) dan hedonik (rasa,</w:t>
      </w:r>
      <w:r w:rsidRPr="000E2FC0">
        <w:rPr>
          <w:rFonts w:ascii="Times New Roman" w:hAnsi="Times New Roman"/>
          <w:sz w:val="24"/>
          <w:szCs w:val="24"/>
          <w:lang w:val="id-ID"/>
        </w:rPr>
        <w:t xml:space="preserve"> </w:t>
      </w:r>
      <w:r w:rsidRPr="000E2FC0">
        <w:rPr>
          <w:rFonts w:ascii="Times New Roman" w:hAnsi="Times New Roman"/>
          <w:sz w:val="24"/>
          <w:szCs w:val="24"/>
        </w:rPr>
        <w:t xml:space="preserve">aroma, dan warna) </w:t>
      </w:r>
      <w:r w:rsidRPr="000E2FC0">
        <w:rPr>
          <w:rFonts w:ascii="Times New Roman" w:hAnsi="Times New Roman"/>
          <w:sz w:val="24"/>
          <w:szCs w:val="24"/>
          <w:lang w:val="id-ID"/>
        </w:rPr>
        <w:t>minuman fungsional sinom daun sukun</w:t>
      </w:r>
      <w:r w:rsidRPr="000E2FC0">
        <w:rPr>
          <w:rFonts w:ascii="Times New Roman" w:hAnsi="Times New Roman"/>
          <w:sz w:val="24"/>
          <w:szCs w:val="24"/>
        </w:rPr>
        <w:t xml:space="preserve"> dengan </w:t>
      </w:r>
      <w:r w:rsidRPr="000E2FC0">
        <w:rPr>
          <w:rFonts w:ascii="Times New Roman" w:hAnsi="Times New Roman"/>
          <w:sz w:val="24"/>
          <w:szCs w:val="24"/>
          <w:lang w:val="id-ID"/>
        </w:rPr>
        <w:t>pengaruh rasio berat daun sukun dan daun sinom 70%:30%, 80%:20%, 90%:10%.</w:t>
      </w:r>
      <w:r w:rsidRPr="000E2FC0">
        <w:rPr>
          <w:rFonts w:ascii="Times New Roman" w:hAnsi="Times New Roman"/>
          <w:sz w:val="24"/>
          <w:szCs w:val="24"/>
        </w:rPr>
        <w:t xml:space="preserve"> Rancangan penelitian yang digunakan adalah Rancangan Acak Lengkap Faktorial dengan dua kali pengulangan. Data dianalisis menggunakan ANOVA (</w:t>
      </w:r>
      <w:r w:rsidRPr="000E2FC0">
        <w:rPr>
          <w:rFonts w:ascii="Times New Roman" w:hAnsi="Times New Roman"/>
          <w:i/>
          <w:sz w:val="24"/>
          <w:szCs w:val="24"/>
        </w:rPr>
        <w:t>Analysis of Variance</w:t>
      </w:r>
      <w:r w:rsidRPr="000E2FC0">
        <w:rPr>
          <w:rFonts w:ascii="Times New Roman" w:hAnsi="Times New Roman"/>
          <w:sz w:val="24"/>
          <w:szCs w:val="24"/>
        </w:rPr>
        <w:t xml:space="preserve">), jika terdapat perbedaan, maka dilanjutkan dengan uji DMRT. </w:t>
      </w:r>
    </w:p>
    <w:p w:rsidR="00982345" w:rsidRPr="000E2FC0" w:rsidRDefault="00982345" w:rsidP="000E2FC0">
      <w:pPr>
        <w:spacing w:after="0" w:line="240" w:lineRule="auto"/>
        <w:ind w:firstLine="720"/>
        <w:jc w:val="both"/>
        <w:rPr>
          <w:rFonts w:ascii="Times New Roman" w:hAnsi="Times New Roman"/>
          <w:sz w:val="24"/>
          <w:szCs w:val="24"/>
          <w:lang w:val="id-ID"/>
        </w:rPr>
      </w:pPr>
      <w:r w:rsidRPr="000E2FC0">
        <w:rPr>
          <w:rFonts w:ascii="Times New Roman" w:hAnsi="Times New Roman"/>
          <w:sz w:val="24"/>
          <w:szCs w:val="24"/>
        </w:rPr>
        <w:t xml:space="preserve">Hasil analisis kimia menunjukkan bahwa kapasitas antioksidan tertinggi </w:t>
      </w:r>
      <w:r w:rsidRPr="000E2FC0">
        <w:rPr>
          <w:rFonts w:ascii="Times New Roman" w:hAnsi="Times New Roman"/>
          <w:sz w:val="24"/>
          <w:szCs w:val="24"/>
          <w:lang w:val="id-ID"/>
        </w:rPr>
        <w:t xml:space="preserve">minuman fungsional sinom daun sukun </w:t>
      </w:r>
      <w:r w:rsidRPr="000E2FC0">
        <w:rPr>
          <w:rFonts w:ascii="Times New Roman" w:hAnsi="Times New Roman"/>
          <w:sz w:val="24"/>
          <w:szCs w:val="24"/>
        </w:rPr>
        <w:t xml:space="preserve">diperoleh dari </w:t>
      </w:r>
      <w:r w:rsidRPr="000E2FC0">
        <w:rPr>
          <w:rFonts w:ascii="Times New Roman" w:hAnsi="Times New Roman"/>
          <w:sz w:val="24"/>
          <w:szCs w:val="24"/>
          <w:lang w:val="id-ID"/>
        </w:rPr>
        <w:t>rasio berat daun sukun dan daun sinom 90</w:t>
      </w:r>
      <w:r w:rsidRPr="000E2FC0">
        <w:rPr>
          <w:rFonts w:ascii="Times New Roman" w:hAnsi="Times New Roman"/>
          <w:sz w:val="24"/>
          <w:szCs w:val="24"/>
        </w:rPr>
        <w:t>%</w:t>
      </w:r>
      <w:r w:rsidRPr="000E2FC0">
        <w:rPr>
          <w:rFonts w:ascii="Times New Roman" w:hAnsi="Times New Roman"/>
          <w:sz w:val="24"/>
          <w:szCs w:val="24"/>
          <w:lang w:val="id-ID"/>
        </w:rPr>
        <w:t>:10% yaitu</w:t>
      </w:r>
      <w:r w:rsidRPr="000E2FC0">
        <w:rPr>
          <w:rFonts w:ascii="Times New Roman" w:hAnsi="Times New Roman"/>
          <w:sz w:val="24"/>
          <w:szCs w:val="24"/>
        </w:rPr>
        <w:t xml:space="preserve"> </w:t>
      </w:r>
      <w:r w:rsidRPr="000E2FC0">
        <w:rPr>
          <w:rFonts w:ascii="Times New Roman" w:hAnsi="Times New Roman"/>
          <w:sz w:val="24"/>
          <w:szCs w:val="24"/>
          <w:lang w:val="id-ID"/>
        </w:rPr>
        <w:t>66.400 ppm</w:t>
      </w:r>
      <w:r w:rsidRPr="000E2FC0">
        <w:rPr>
          <w:rFonts w:ascii="Times New Roman" w:hAnsi="Times New Roman"/>
          <w:sz w:val="24"/>
          <w:szCs w:val="24"/>
        </w:rPr>
        <w:t xml:space="preserve">. </w:t>
      </w:r>
      <w:r w:rsidRPr="000E2FC0">
        <w:rPr>
          <w:rFonts w:ascii="Times New Roman" w:hAnsi="Times New Roman"/>
          <w:sz w:val="24"/>
          <w:szCs w:val="24"/>
          <w:lang w:val="id-ID"/>
        </w:rPr>
        <w:t>Kandungan timbal pada ketiga rasio berat daun sukun dan daun sinom tidak mengalami perbedaan yang nyata</w:t>
      </w:r>
      <w:r w:rsidRPr="000E2FC0">
        <w:rPr>
          <w:rFonts w:ascii="Times New Roman" w:hAnsi="Times New Roman"/>
          <w:sz w:val="24"/>
          <w:szCs w:val="24"/>
        </w:rPr>
        <w:t xml:space="preserve">. </w:t>
      </w:r>
      <w:r w:rsidRPr="000E2FC0">
        <w:rPr>
          <w:rFonts w:ascii="Times New Roman" w:hAnsi="Times New Roman"/>
          <w:sz w:val="24"/>
          <w:szCs w:val="24"/>
          <w:lang w:val="id-ID"/>
        </w:rPr>
        <w:t xml:space="preserve">Kandungan timbal pada ketiga rasio sama hanya berkisar antara 0,0019mg/l – 0,020mg/l. </w:t>
      </w:r>
      <w:r w:rsidRPr="000E2FC0">
        <w:rPr>
          <w:rFonts w:ascii="Times New Roman" w:hAnsi="Times New Roman"/>
          <w:sz w:val="24"/>
          <w:szCs w:val="24"/>
        </w:rPr>
        <w:t xml:space="preserve">Hedonik </w:t>
      </w:r>
      <w:r w:rsidRPr="000E2FC0">
        <w:rPr>
          <w:rFonts w:ascii="Times New Roman" w:hAnsi="Times New Roman"/>
          <w:sz w:val="24"/>
          <w:szCs w:val="24"/>
          <w:lang w:val="id-ID"/>
        </w:rPr>
        <w:t>rasa minuman fungsional sinom daun sukun</w:t>
      </w:r>
      <w:r w:rsidRPr="000E2FC0">
        <w:rPr>
          <w:rFonts w:ascii="Times New Roman" w:hAnsi="Times New Roman"/>
          <w:sz w:val="24"/>
          <w:szCs w:val="24"/>
        </w:rPr>
        <w:t xml:space="preserve"> dengan skor tertinggi (4,5</w:t>
      </w:r>
      <w:r w:rsidRPr="000E2FC0">
        <w:rPr>
          <w:rFonts w:ascii="Times New Roman" w:hAnsi="Times New Roman"/>
          <w:sz w:val="24"/>
          <w:szCs w:val="24"/>
          <w:lang w:val="id-ID"/>
        </w:rPr>
        <w:t>7</w:t>
      </w:r>
      <w:r w:rsidRPr="000E2FC0">
        <w:rPr>
          <w:rFonts w:ascii="Times New Roman" w:hAnsi="Times New Roman"/>
          <w:sz w:val="24"/>
          <w:szCs w:val="24"/>
        </w:rPr>
        <w:t xml:space="preserve">) terdapat pada </w:t>
      </w:r>
      <w:r w:rsidRPr="000E2FC0">
        <w:rPr>
          <w:rFonts w:ascii="Times New Roman" w:hAnsi="Times New Roman"/>
          <w:sz w:val="24"/>
          <w:szCs w:val="24"/>
          <w:lang w:val="id-ID"/>
        </w:rPr>
        <w:t>rasio berat daun sukun dan daun sinom 90%:10%</w:t>
      </w:r>
      <w:r w:rsidRPr="000E2FC0">
        <w:rPr>
          <w:rFonts w:ascii="Times New Roman" w:hAnsi="Times New Roman"/>
          <w:sz w:val="24"/>
          <w:szCs w:val="24"/>
        </w:rPr>
        <w:t xml:space="preserve"> yaitu, suka. Hedonik aroma </w:t>
      </w:r>
      <w:r w:rsidRPr="000E2FC0">
        <w:rPr>
          <w:rFonts w:ascii="Times New Roman" w:hAnsi="Times New Roman"/>
          <w:sz w:val="24"/>
          <w:szCs w:val="24"/>
          <w:lang w:val="id-ID"/>
        </w:rPr>
        <w:t>minuman fungsional sinom daun sukun</w:t>
      </w:r>
      <w:r w:rsidRPr="000E2FC0">
        <w:rPr>
          <w:rFonts w:ascii="Times New Roman" w:hAnsi="Times New Roman"/>
          <w:sz w:val="24"/>
          <w:szCs w:val="24"/>
        </w:rPr>
        <w:t xml:space="preserve"> dengan skor tertinggi (4,5) terdapat pada </w:t>
      </w:r>
      <w:r w:rsidRPr="000E2FC0">
        <w:rPr>
          <w:rFonts w:ascii="Times New Roman" w:hAnsi="Times New Roman"/>
          <w:sz w:val="24"/>
          <w:szCs w:val="24"/>
          <w:lang w:val="id-ID"/>
        </w:rPr>
        <w:t>rasio berat daun sukun dan daun sinom 90%:10%</w:t>
      </w:r>
      <w:r w:rsidRPr="000E2FC0">
        <w:rPr>
          <w:rFonts w:ascii="Times New Roman" w:hAnsi="Times New Roman"/>
          <w:sz w:val="24"/>
          <w:szCs w:val="24"/>
        </w:rPr>
        <w:t xml:space="preserve">  yaitu, suka. Hedonik </w:t>
      </w:r>
      <w:r w:rsidRPr="000E2FC0">
        <w:rPr>
          <w:rFonts w:ascii="Times New Roman" w:hAnsi="Times New Roman"/>
          <w:sz w:val="24"/>
          <w:szCs w:val="24"/>
          <w:lang w:val="id-ID"/>
        </w:rPr>
        <w:t>warna</w:t>
      </w:r>
      <w:r w:rsidRPr="000E2FC0">
        <w:rPr>
          <w:rFonts w:ascii="Times New Roman" w:hAnsi="Times New Roman"/>
          <w:sz w:val="24"/>
          <w:szCs w:val="24"/>
        </w:rPr>
        <w:t xml:space="preserve"> </w:t>
      </w:r>
      <w:r w:rsidRPr="000E2FC0">
        <w:rPr>
          <w:rFonts w:ascii="Times New Roman" w:hAnsi="Times New Roman"/>
          <w:sz w:val="24"/>
          <w:szCs w:val="24"/>
          <w:lang w:val="id-ID"/>
        </w:rPr>
        <w:t>minuman fungsional sinom daun sukun</w:t>
      </w:r>
      <w:r w:rsidRPr="000E2FC0">
        <w:rPr>
          <w:rFonts w:ascii="Times New Roman" w:hAnsi="Times New Roman"/>
          <w:sz w:val="24"/>
          <w:szCs w:val="24"/>
        </w:rPr>
        <w:t xml:space="preserve"> dengan skor tertinggi (4,5</w:t>
      </w:r>
      <w:r w:rsidRPr="000E2FC0">
        <w:rPr>
          <w:rFonts w:ascii="Times New Roman" w:hAnsi="Times New Roman"/>
          <w:sz w:val="24"/>
          <w:szCs w:val="24"/>
          <w:lang w:val="id-ID"/>
        </w:rPr>
        <w:t>4</w:t>
      </w:r>
      <w:r w:rsidRPr="000E2FC0">
        <w:rPr>
          <w:rFonts w:ascii="Times New Roman" w:hAnsi="Times New Roman"/>
          <w:sz w:val="24"/>
          <w:szCs w:val="24"/>
        </w:rPr>
        <w:t xml:space="preserve">) terdapat pada </w:t>
      </w:r>
      <w:r w:rsidRPr="000E2FC0">
        <w:rPr>
          <w:rFonts w:ascii="Times New Roman" w:hAnsi="Times New Roman"/>
          <w:sz w:val="24"/>
          <w:szCs w:val="24"/>
          <w:lang w:val="id-ID"/>
        </w:rPr>
        <w:t>rasio berat daun sukun dan daun sinom 90%:10%</w:t>
      </w:r>
      <w:r w:rsidRPr="000E2FC0">
        <w:rPr>
          <w:rFonts w:ascii="Times New Roman" w:hAnsi="Times New Roman"/>
          <w:sz w:val="24"/>
          <w:szCs w:val="24"/>
        </w:rPr>
        <w:t xml:space="preserve">  yaitu, suka</w:t>
      </w:r>
      <w:r w:rsidRPr="000E2FC0">
        <w:rPr>
          <w:rFonts w:ascii="Times New Roman" w:hAnsi="Times New Roman"/>
          <w:sz w:val="24"/>
          <w:szCs w:val="24"/>
          <w:lang w:val="id-ID"/>
        </w:rPr>
        <w:t>.</w:t>
      </w:r>
    </w:p>
    <w:p w:rsidR="00521CD0" w:rsidRPr="000E2FC0" w:rsidRDefault="00521CD0" w:rsidP="00982345">
      <w:pPr>
        <w:spacing w:after="0" w:line="240" w:lineRule="auto"/>
        <w:rPr>
          <w:rFonts w:ascii="Times New Roman" w:hAnsi="Times New Roman"/>
          <w:b/>
          <w:bCs/>
          <w:iCs/>
          <w:sz w:val="24"/>
          <w:szCs w:val="24"/>
        </w:rPr>
      </w:pPr>
    </w:p>
    <w:p w:rsidR="00982345" w:rsidRPr="000E2FC0" w:rsidRDefault="00521CD0" w:rsidP="000E2FC0">
      <w:pPr>
        <w:spacing w:after="0" w:line="240" w:lineRule="auto"/>
        <w:ind w:left="1134" w:right="-142" w:hanging="1134"/>
        <w:contextualSpacing/>
        <w:jc w:val="both"/>
        <w:rPr>
          <w:rFonts w:ascii="Times New Roman" w:hAnsi="Times New Roman"/>
          <w:bCs/>
          <w:iCs/>
          <w:sz w:val="24"/>
          <w:szCs w:val="24"/>
        </w:rPr>
      </w:pPr>
      <w:r w:rsidRPr="000E2FC0">
        <w:rPr>
          <w:rFonts w:ascii="Times New Roman" w:hAnsi="Times New Roman"/>
          <w:b/>
          <w:bCs/>
          <w:iCs/>
          <w:sz w:val="24"/>
          <w:szCs w:val="24"/>
        </w:rPr>
        <w:t>Kata Kunci</w:t>
      </w:r>
      <w:r w:rsidRPr="000E2FC0">
        <w:rPr>
          <w:rFonts w:ascii="Times New Roman" w:hAnsi="Times New Roman"/>
          <w:bCs/>
          <w:iCs/>
          <w:sz w:val="24"/>
          <w:szCs w:val="24"/>
        </w:rPr>
        <w:t xml:space="preserve">: </w:t>
      </w:r>
      <w:r w:rsidR="00982345" w:rsidRPr="000E2FC0">
        <w:rPr>
          <w:rFonts w:ascii="Times New Roman" w:hAnsi="Times New Roman"/>
          <w:bCs/>
          <w:iCs/>
          <w:sz w:val="24"/>
          <w:szCs w:val="24"/>
          <w:lang w:val="id-ID"/>
        </w:rPr>
        <w:t>daun sukun</w:t>
      </w:r>
      <w:r w:rsidR="00982345" w:rsidRPr="000E2FC0">
        <w:rPr>
          <w:rFonts w:ascii="Times New Roman" w:hAnsi="Times New Roman"/>
          <w:bCs/>
          <w:iCs/>
          <w:sz w:val="24"/>
          <w:szCs w:val="24"/>
        </w:rPr>
        <w:t>,</w:t>
      </w:r>
      <w:r w:rsidR="00982345" w:rsidRPr="000E2FC0">
        <w:rPr>
          <w:rFonts w:ascii="Times New Roman" w:hAnsi="Times New Roman"/>
          <w:bCs/>
          <w:iCs/>
          <w:sz w:val="24"/>
          <w:szCs w:val="24"/>
          <w:lang w:val="id-ID"/>
        </w:rPr>
        <w:t xml:space="preserve"> minuman fungsional sinom</w:t>
      </w:r>
      <w:r w:rsidR="00982345" w:rsidRPr="000E2FC0">
        <w:rPr>
          <w:rFonts w:ascii="Times New Roman" w:hAnsi="Times New Roman"/>
          <w:bCs/>
          <w:iCs/>
          <w:sz w:val="24"/>
          <w:szCs w:val="24"/>
        </w:rPr>
        <w:t xml:space="preserve">, kapasitas antioksidan, kandungan </w:t>
      </w:r>
      <w:r w:rsidR="00982345" w:rsidRPr="000E2FC0">
        <w:rPr>
          <w:rFonts w:ascii="Times New Roman" w:hAnsi="Times New Roman"/>
          <w:bCs/>
          <w:iCs/>
          <w:sz w:val="24"/>
          <w:szCs w:val="24"/>
          <w:lang w:val="id-ID"/>
        </w:rPr>
        <w:t>timbal (Pb)</w:t>
      </w:r>
    </w:p>
    <w:p w:rsidR="00181570" w:rsidRPr="000E2FC0" w:rsidRDefault="00181570" w:rsidP="00181570">
      <w:pPr>
        <w:spacing w:after="0" w:line="240" w:lineRule="auto"/>
        <w:contextualSpacing/>
        <w:rPr>
          <w:rFonts w:ascii="Times New Roman" w:hAnsi="Times New Roman"/>
          <w:color w:val="212121"/>
          <w:sz w:val="24"/>
          <w:szCs w:val="24"/>
          <w:shd w:val="clear" w:color="auto" w:fill="FFFFFF"/>
        </w:rPr>
      </w:pPr>
    </w:p>
    <w:p w:rsidR="00181570" w:rsidRPr="000E2FC0" w:rsidRDefault="00181570" w:rsidP="00181570">
      <w:pPr>
        <w:spacing w:after="0" w:line="240" w:lineRule="auto"/>
        <w:contextualSpacing/>
        <w:rPr>
          <w:rFonts w:ascii="Times New Roman" w:hAnsi="Times New Roman"/>
          <w:b/>
          <w:color w:val="212121"/>
          <w:sz w:val="24"/>
          <w:szCs w:val="24"/>
          <w:shd w:val="clear" w:color="auto" w:fill="FFFFFF"/>
          <w:lang w:val="id-ID"/>
        </w:rPr>
      </w:pPr>
      <w:r w:rsidRPr="000E2FC0">
        <w:rPr>
          <w:rFonts w:ascii="Times New Roman" w:hAnsi="Times New Roman"/>
          <w:b/>
          <w:color w:val="212121"/>
          <w:sz w:val="24"/>
          <w:szCs w:val="24"/>
          <w:shd w:val="clear" w:color="auto" w:fill="FFFFFF"/>
          <w:lang w:val="id-ID"/>
        </w:rPr>
        <w:t>PENDAHULUAN</w:t>
      </w:r>
    </w:p>
    <w:p w:rsidR="00962F09" w:rsidRPr="000E2FC0" w:rsidRDefault="00962F09" w:rsidP="00866F6F">
      <w:pPr>
        <w:spacing w:after="0" w:line="240" w:lineRule="auto"/>
        <w:ind w:firstLine="709"/>
        <w:rPr>
          <w:rFonts w:ascii="Times New Roman" w:hAnsi="Times New Roman"/>
          <w:color w:val="000000" w:themeColor="text1"/>
          <w:sz w:val="24"/>
          <w:szCs w:val="24"/>
          <w:shd w:val="clear" w:color="auto" w:fill="FFFFFF"/>
        </w:rPr>
      </w:pPr>
    </w:p>
    <w:p w:rsidR="00962F09" w:rsidRPr="000E2FC0" w:rsidRDefault="00962F09" w:rsidP="00866F6F">
      <w:pPr>
        <w:spacing w:after="0" w:line="240" w:lineRule="auto"/>
        <w:ind w:firstLine="709"/>
        <w:rPr>
          <w:rFonts w:ascii="Times New Roman" w:hAnsi="Times New Roman"/>
          <w:color w:val="000000" w:themeColor="text1"/>
          <w:sz w:val="24"/>
          <w:szCs w:val="24"/>
          <w:shd w:val="clear" w:color="auto" w:fill="FFFFFF"/>
        </w:rPr>
        <w:sectPr w:rsidR="00962F09" w:rsidRPr="000E2FC0" w:rsidSect="00B73B30">
          <w:headerReference w:type="default" r:id="rId9"/>
          <w:headerReference w:type="first" r:id="rId10"/>
          <w:footerReference w:type="first" r:id="rId11"/>
          <w:type w:val="continuous"/>
          <w:pgSz w:w="11907" w:h="16839" w:code="9"/>
          <w:pgMar w:top="1701" w:right="1701" w:bottom="1701" w:left="2268" w:header="720" w:footer="720" w:gutter="0"/>
          <w:pgNumType w:start="1"/>
          <w:cols w:space="720"/>
          <w:titlePg/>
          <w:docGrid w:linePitch="360"/>
        </w:sectPr>
      </w:pPr>
    </w:p>
    <w:p w:rsidR="00962F09" w:rsidRPr="000E2FC0" w:rsidRDefault="00866F6F" w:rsidP="00962F09">
      <w:pPr>
        <w:spacing w:after="0" w:line="240" w:lineRule="auto"/>
        <w:ind w:firstLine="284"/>
        <w:jc w:val="both"/>
        <w:rPr>
          <w:rFonts w:ascii="Times New Roman" w:hAnsi="Times New Roman"/>
          <w:sz w:val="24"/>
          <w:szCs w:val="24"/>
        </w:rPr>
      </w:pPr>
      <w:r w:rsidRPr="000E2FC0">
        <w:rPr>
          <w:rFonts w:ascii="Times New Roman" w:hAnsi="Times New Roman"/>
          <w:color w:val="000000" w:themeColor="text1"/>
          <w:sz w:val="24"/>
          <w:szCs w:val="24"/>
          <w:shd w:val="clear" w:color="auto" w:fill="FFFFFF"/>
        </w:rPr>
        <w:t xml:space="preserve">Indonesia adalah negara yang </w:t>
      </w:r>
      <w:r w:rsidRPr="000E2FC0">
        <w:rPr>
          <w:rFonts w:ascii="Times New Roman" w:hAnsi="Times New Roman"/>
          <w:sz w:val="24"/>
          <w:szCs w:val="24"/>
        </w:rPr>
        <w:t xml:space="preserve">kaya akan olahan pangan baik berupa makanan dan minuman. Salah satu usaha untuk menambah keanekaragaman olahan pangan adalah dengan memanfaatkan potensi sumberdaya alam lokal sebagai bahan baku pembuatan </w:t>
      </w:r>
      <w:r w:rsidRPr="000E2FC0">
        <w:rPr>
          <w:rFonts w:ascii="Times New Roman" w:hAnsi="Times New Roman"/>
          <w:sz w:val="24"/>
          <w:szCs w:val="24"/>
        </w:rPr>
        <w:t xml:space="preserve">makanan dan minuman. Minuman adalah jenis olahan pangan yang dapat dikembangkan lebih lanjut menjadi minuman fungsional. Salah satu senyawa aktif pangan fungsional yang memiliki fungsi fisiologis bagi kesehatan adalah antioksidan. Berdasarkan hal </w:t>
      </w:r>
      <w:r w:rsidRPr="000E2FC0">
        <w:rPr>
          <w:rFonts w:ascii="Times New Roman" w:hAnsi="Times New Roman"/>
          <w:sz w:val="24"/>
          <w:szCs w:val="24"/>
        </w:rPr>
        <w:lastRenderedPageBreak/>
        <w:t>tersebut dibutuhkan sebuah inovasi baru dalam pemenuhan senyawa antioksidan alami yang berasal dari tumbuhan lokal.</w:t>
      </w:r>
    </w:p>
    <w:p w:rsidR="00866F6F" w:rsidRPr="000E2FC0" w:rsidRDefault="00866F6F" w:rsidP="000E2FC0">
      <w:pPr>
        <w:spacing w:after="0" w:line="240" w:lineRule="auto"/>
        <w:ind w:firstLine="284"/>
        <w:jc w:val="both"/>
        <w:rPr>
          <w:rFonts w:ascii="Times New Roman" w:hAnsi="Times New Roman"/>
          <w:sz w:val="24"/>
          <w:szCs w:val="24"/>
        </w:rPr>
      </w:pPr>
      <w:r w:rsidRPr="000E2FC0">
        <w:rPr>
          <w:rFonts w:ascii="Times New Roman" w:hAnsi="Times New Roman"/>
          <w:sz w:val="24"/>
          <w:szCs w:val="24"/>
        </w:rPr>
        <w:t>Salah satu tumbuhan lokal yang berpotensi sebagai antioksidan alami adalah sukun yang memiliki nama latin (</w:t>
      </w:r>
      <w:r w:rsidRPr="000E2FC0">
        <w:rPr>
          <w:rFonts w:ascii="Times New Roman" w:hAnsi="Times New Roman"/>
          <w:i/>
          <w:sz w:val="24"/>
          <w:szCs w:val="24"/>
        </w:rPr>
        <w:t>Artocarpus altilis</w:t>
      </w:r>
      <w:r w:rsidRPr="000E2FC0">
        <w:rPr>
          <w:rFonts w:ascii="Times New Roman" w:hAnsi="Times New Roman"/>
          <w:sz w:val="24"/>
          <w:szCs w:val="24"/>
        </w:rPr>
        <w:t xml:space="preserve">). Daun sukun mengandung senyawa kimia saponin, polifenol, flavonoid, sinom hidrosianat, kalium, tanin, dan riboflavin (Maharani, 2014). Polifenol dan flavonoid adalah salah satu senyawa kimia yang berpotensi sebagai sumber antioksidan. Daun sukun juga mengandung </w:t>
      </w:r>
      <w:r w:rsidRPr="000E2FC0">
        <w:rPr>
          <w:rFonts w:ascii="Times New Roman" w:hAnsi="Times New Roman"/>
          <w:i/>
          <w:sz w:val="24"/>
          <w:szCs w:val="24"/>
        </w:rPr>
        <w:t>flavonoid</w:t>
      </w:r>
      <w:r w:rsidRPr="000E2FC0">
        <w:rPr>
          <w:rFonts w:ascii="Times New Roman" w:hAnsi="Times New Roman"/>
          <w:sz w:val="24"/>
          <w:szCs w:val="24"/>
        </w:rPr>
        <w:t xml:space="preserve"> </w:t>
      </w:r>
      <w:r w:rsidRPr="000E2FC0">
        <w:rPr>
          <w:rFonts w:ascii="Times New Roman" w:hAnsi="Times New Roman"/>
          <w:i/>
          <w:sz w:val="24"/>
          <w:szCs w:val="24"/>
        </w:rPr>
        <w:t>8-geranyl-4,5,7-trihydroxyflavone</w:t>
      </w:r>
      <w:r w:rsidRPr="000E2FC0">
        <w:rPr>
          <w:rFonts w:ascii="Times New Roman" w:hAnsi="Times New Roman"/>
          <w:sz w:val="24"/>
          <w:szCs w:val="24"/>
        </w:rPr>
        <w:t xml:space="preserve"> antidiabetes kuat (Lotulung, dkk., 2013). Kandungan flavonoid pada daun sukun tua yaitu sebesar 100,68 mg/g, daun sukun muda 87,03 mg/g, dan daun sukun tua yang sudah gugur 42,89 mg/g (Mardiana, 2013). Kandungan </w:t>
      </w:r>
      <w:r w:rsidRPr="000E2FC0">
        <w:rPr>
          <w:rFonts w:ascii="Times New Roman" w:hAnsi="Times New Roman"/>
          <w:sz w:val="24"/>
          <w:szCs w:val="24"/>
        </w:rPr>
        <w:t>polifenol yang ada pada daun sukun dapat dimanfaatkan sebagai bahan baku pembuatan minuman fungsional sumber antioksidan.</w:t>
      </w:r>
    </w:p>
    <w:p w:rsidR="007966FD" w:rsidRPr="000E2FC0" w:rsidRDefault="00C07F52" w:rsidP="000E2FC0">
      <w:pPr>
        <w:spacing w:after="0" w:line="240" w:lineRule="auto"/>
        <w:ind w:firstLine="284"/>
        <w:jc w:val="both"/>
        <w:rPr>
          <w:rFonts w:ascii="Times New Roman" w:hAnsi="Times New Roman"/>
          <w:sz w:val="24"/>
          <w:szCs w:val="24"/>
          <w:lang w:val="id-ID"/>
        </w:rPr>
      </w:pPr>
      <w:r w:rsidRPr="000E2FC0">
        <w:rPr>
          <w:rFonts w:ascii="Times New Roman" w:hAnsi="Times New Roman"/>
          <w:sz w:val="24"/>
          <w:szCs w:val="24"/>
        </w:rPr>
        <w:t>Minuman sinom</w:t>
      </w:r>
      <w:r w:rsidR="00D52DFE" w:rsidRPr="000E2FC0">
        <w:rPr>
          <w:rFonts w:ascii="Times New Roman" w:hAnsi="Times New Roman"/>
          <w:sz w:val="24"/>
          <w:szCs w:val="24"/>
          <w:lang w:val="id-ID"/>
        </w:rPr>
        <w:t xml:space="preserve"> merupakan minuman tradisional Indonesia yang berpotensi</w:t>
      </w:r>
      <w:r w:rsidRPr="000E2FC0">
        <w:rPr>
          <w:rFonts w:ascii="Times New Roman" w:hAnsi="Times New Roman"/>
          <w:sz w:val="24"/>
          <w:szCs w:val="24"/>
        </w:rPr>
        <w:t xml:space="preserve"> memiliki aktivitas antioksidan yang baik bagi kesehatan manusia</w:t>
      </w:r>
      <w:r w:rsidR="00962F09" w:rsidRPr="000E2FC0">
        <w:rPr>
          <w:rFonts w:ascii="Times New Roman" w:hAnsi="Times New Roman"/>
          <w:sz w:val="24"/>
          <w:szCs w:val="24"/>
          <w:lang w:val="id-ID"/>
        </w:rPr>
        <w:t xml:space="preserve"> (Mulyani, dkk, 2014). </w:t>
      </w:r>
      <w:r w:rsidRPr="000E2FC0">
        <w:rPr>
          <w:rFonts w:ascii="Times New Roman" w:hAnsi="Times New Roman"/>
          <w:sz w:val="24"/>
          <w:szCs w:val="24"/>
        </w:rPr>
        <w:t>Perpaduan rimpang kunyit dan daun sinom merupakan sumber antioksidan alami. Kunyit memiliki senyawa kurkumin yang dipercaya mempunyai aktivitas antioksidan tinggi (Mardiana, dkk., 2013).</w:t>
      </w:r>
      <w:r w:rsidR="002B68F4" w:rsidRPr="000E2FC0">
        <w:rPr>
          <w:rFonts w:ascii="Times New Roman" w:hAnsi="Times New Roman"/>
          <w:sz w:val="24"/>
          <w:szCs w:val="24"/>
          <w:lang w:val="id-ID"/>
        </w:rPr>
        <w:t xml:space="preserve"> </w:t>
      </w:r>
      <w:r w:rsidR="00271A96" w:rsidRPr="000E2FC0">
        <w:rPr>
          <w:rFonts w:ascii="Times New Roman" w:hAnsi="Times New Roman"/>
          <w:sz w:val="24"/>
          <w:szCs w:val="24"/>
        </w:rPr>
        <w:t xml:space="preserve">Penelitian ini bertujuan untuk mengetahui </w:t>
      </w:r>
      <w:r w:rsidR="002B68F4" w:rsidRPr="000E2FC0">
        <w:rPr>
          <w:rFonts w:ascii="Times New Roman" w:hAnsi="Times New Roman"/>
          <w:sz w:val="24"/>
          <w:szCs w:val="24"/>
        </w:rPr>
        <w:t xml:space="preserve">pengaruh rasio berat daun sukun dan daun sinomterhadap kapasitas antioksidan, kandungan timbal (Pb), dan sifat organoleptik </w:t>
      </w:r>
      <w:r w:rsidR="002B68F4" w:rsidRPr="000E2FC0">
        <w:rPr>
          <w:rFonts w:ascii="Times New Roman" w:hAnsi="Times New Roman"/>
          <w:sz w:val="24"/>
          <w:szCs w:val="24"/>
          <w:lang w:val="id-ID"/>
        </w:rPr>
        <w:t>minuman fungsional sinom daun sukun.</w:t>
      </w:r>
      <w:r w:rsidR="00271A96" w:rsidRPr="000E2FC0">
        <w:rPr>
          <w:rFonts w:ascii="Times New Roman" w:hAnsi="Times New Roman"/>
          <w:sz w:val="24"/>
          <w:szCs w:val="24"/>
        </w:rPr>
        <w:t xml:space="preserve"> </w:t>
      </w:r>
    </w:p>
    <w:p w:rsidR="002B68F4" w:rsidRPr="000E2FC0" w:rsidRDefault="002B68F4" w:rsidP="00962F09">
      <w:pPr>
        <w:spacing w:after="0" w:line="240" w:lineRule="auto"/>
        <w:ind w:firstLine="284"/>
        <w:rPr>
          <w:rFonts w:ascii="Times New Roman" w:hAnsi="Times New Roman"/>
          <w:sz w:val="24"/>
          <w:szCs w:val="24"/>
        </w:rPr>
      </w:pPr>
    </w:p>
    <w:p w:rsidR="00962F09" w:rsidRPr="000E2FC0" w:rsidRDefault="00962F09" w:rsidP="00962F09">
      <w:pPr>
        <w:spacing w:after="0" w:line="240" w:lineRule="auto"/>
        <w:ind w:firstLine="284"/>
        <w:jc w:val="both"/>
        <w:rPr>
          <w:rFonts w:ascii="Times New Roman" w:hAnsi="Times New Roman"/>
          <w:b/>
          <w:sz w:val="24"/>
          <w:szCs w:val="24"/>
        </w:rPr>
        <w:sectPr w:rsidR="00962F09" w:rsidRPr="000E2FC0" w:rsidSect="00962F09">
          <w:type w:val="continuous"/>
          <w:pgSz w:w="11907" w:h="16839" w:code="9"/>
          <w:pgMar w:top="1701" w:right="1701" w:bottom="1701" w:left="2268" w:header="720" w:footer="720" w:gutter="0"/>
          <w:pgNumType w:start="1"/>
          <w:cols w:num="2" w:space="1134"/>
          <w:titlePg/>
          <w:docGrid w:linePitch="360"/>
        </w:sectPr>
      </w:pPr>
    </w:p>
    <w:p w:rsidR="00B73B30" w:rsidRPr="000E2FC0" w:rsidRDefault="00B73B30" w:rsidP="007D6147">
      <w:pPr>
        <w:spacing w:after="0" w:line="240" w:lineRule="auto"/>
        <w:jc w:val="both"/>
        <w:rPr>
          <w:rFonts w:ascii="Times New Roman" w:hAnsi="Times New Roman"/>
          <w:b/>
          <w:sz w:val="24"/>
          <w:szCs w:val="24"/>
        </w:rPr>
      </w:pPr>
    </w:p>
    <w:p w:rsidR="005C244A" w:rsidRPr="000E2FC0" w:rsidRDefault="005C244A" w:rsidP="007D6147">
      <w:pPr>
        <w:spacing w:after="0" w:line="240" w:lineRule="auto"/>
        <w:jc w:val="both"/>
        <w:rPr>
          <w:rFonts w:ascii="Times New Roman" w:hAnsi="Times New Roman"/>
          <w:b/>
          <w:sz w:val="24"/>
          <w:szCs w:val="24"/>
        </w:rPr>
        <w:sectPr w:rsidR="005C244A" w:rsidRPr="000E2FC0" w:rsidSect="00B73B30">
          <w:type w:val="continuous"/>
          <w:pgSz w:w="11907" w:h="16839" w:code="9"/>
          <w:pgMar w:top="1701" w:right="1701" w:bottom="1701" w:left="2268" w:header="720" w:footer="720" w:gutter="0"/>
          <w:pgNumType w:start="1"/>
          <w:cols w:space="720"/>
          <w:titlePg/>
          <w:docGrid w:linePitch="360"/>
        </w:sectPr>
      </w:pPr>
    </w:p>
    <w:p w:rsidR="007D6147" w:rsidRPr="000E2FC0" w:rsidRDefault="00C0710A" w:rsidP="007D6147">
      <w:pPr>
        <w:spacing w:after="0" w:line="240" w:lineRule="auto"/>
        <w:jc w:val="both"/>
        <w:rPr>
          <w:rFonts w:ascii="Times New Roman" w:hAnsi="Times New Roman"/>
          <w:b/>
          <w:sz w:val="24"/>
          <w:szCs w:val="24"/>
        </w:rPr>
      </w:pPr>
      <w:r w:rsidRPr="000E2FC0">
        <w:rPr>
          <w:rFonts w:ascii="Times New Roman" w:hAnsi="Times New Roman"/>
          <w:b/>
          <w:sz w:val="24"/>
          <w:szCs w:val="24"/>
        </w:rPr>
        <w:t>Metode</w:t>
      </w:r>
    </w:p>
    <w:p w:rsidR="00962F09" w:rsidRPr="000E2FC0" w:rsidRDefault="00962F09" w:rsidP="002B68F4">
      <w:pPr>
        <w:spacing w:after="0" w:line="240" w:lineRule="auto"/>
        <w:ind w:firstLine="720"/>
        <w:rPr>
          <w:rFonts w:ascii="Times New Roman" w:hAnsi="Times New Roman"/>
          <w:sz w:val="24"/>
          <w:szCs w:val="24"/>
        </w:rPr>
        <w:sectPr w:rsidR="00962F09" w:rsidRPr="000E2FC0" w:rsidSect="005C244A">
          <w:type w:val="continuous"/>
          <w:pgSz w:w="11907" w:h="16839" w:code="9"/>
          <w:pgMar w:top="1701" w:right="1701" w:bottom="1701" w:left="2268" w:header="720" w:footer="720" w:gutter="0"/>
          <w:pgNumType w:start="1"/>
          <w:cols w:space="720"/>
          <w:titlePg/>
          <w:docGrid w:linePitch="360"/>
        </w:sectPr>
      </w:pPr>
    </w:p>
    <w:p w:rsidR="00EC4367" w:rsidRPr="000E2FC0" w:rsidRDefault="00A47915" w:rsidP="00962F09">
      <w:pPr>
        <w:spacing w:after="0" w:line="240" w:lineRule="auto"/>
        <w:ind w:firstLine="284"/>
        <w:jc w:val="both"/>
        <w:rPr>
          <w:rFonts w:ascii="Times New Roman" w:hAnsi="Times New Roman"/>
          <w:sz w:val="24"/>
          <w:szCs w:val="24"/>
          <w:lang w:val="id-ID"/>
        </w:rPr>
      </w:pPr>
      <w:r w:rsidRPr="000E2FC0">
        <w:rPr>
          <w:rFonts w:ascii="Times New Roman" w:hAnsi="Times New Roman"/>
          <w:sz w:val="24"/>
          <w:szCs w:val="24"/>
        </w:rPr>
        <w:t xml:space="preserve">Penelitian yang digunakan </w:t>
      </w:r>
      <w:r w:rsidR="002B68F4" w:rsidRPr="000E2FC0">
        <w:rPr>
          <w:rFonts w:ascii="Times New Roman" w:hAnsi="Times New Roman"/>
          <w:sz w:val="24"/>
          <w:szCs w:val="24"/>
          <w:lang w:val="id-ID"/>
        </w:rPr>
        <w:t>adalah</w:t>
      </w:r>
      <w:r w:rsidRPr="000E2FC0">
        <w:rPr>
          <w:rFonts w:ascii="Times New Roman" w:hAnsi="Times New Roman"/>
          <w:sz w:val="24"/>
          <w:szCs w:val="24"/>
        </w:rPr>
        <w:t xml:space="preserve"> penelitian eksperimen. Rancangan </w:t>
      </w:r>
      <w:r w:rsidR="002B68F4" w:rsidRPr="000E2FC0">
        <w:rPr>
          <w:rFonts w:ascii="Times New Roman" w:hAnsi="Times New Roman"/>
          <w:sz w:val="24"/>
          <w:szCs w:val="24"/>
          <w:lang w:val="id-ID"/>
        </w:rPr>
        <w:t xml:space="preserve">dalam </w:t>
      </w:r>
      <w:r w:rsidRPr="000E2FC0">
        <w:rPr>
          <w:rFonts w:ascii="Times New Roman" w:hAnsi="Times New Roman"/>
          <w:sz w:val="24"/>
          <w:szCs w:val="24"/>
        </w:rPr>
        <w:t>percobaan yang digunakan</w:t>
      </w:r>
      <w:r w:rsidR="002B68F4" w:rsidRPr="000E2FC0">
        <w:rPr>
          <w:rFonts w:ascii="Times New Roman" w:hAnsi="Times New Roman"/>
          <w:sz w:val="24"/>
          <w:szCs w:val="24"/>
        </w:rPr>
        <w:t xml:space="preserve"> adalah Rancangan Acak Lengkap  (RAL</w:t>
      </w:r>
      <w:r w:rsidRPr="000E2FC0">
        <w:rPr>
          <w:rFonts w:ascii="Times New Roman" w:hAnsi="Times New Roman"/>
          <w:sz w:val="24"/>
          <w:szCs w:val="24"/>
        </w:rPr>
        <w:t>)</w:t>
      </w:r>
      <w:r w:rsidR="00F43631" w:rsidRPr="000E2FC0">
        <w:rPr>
          <w:rFonts w:ascii="Times New Roman" w:hAnsi="Times New Roman"/>
          <w:sz w:val="24"/>
          <w:szCs w:val="24"/>
        </w:rPr>
        <w:t xml:space="preserve"> yang terdiri dari </w:t>
      </w:r>
      <w:r w:rsidR="002B68F4" w:rsidRPr="000E2FC0">
        <w:rPr>
          <w:rFonts w:ascii="Times New Roman" w:hAnsi="Times New Roman"/>
          <w:sz w:val="24"/>
          <w:szCs w:val="24"/>
          <w:lang w:val="id-ID"/>
        </w:rPr>
        <w:t>satu perlakuan</w:t>
      </w:r>
      <w:r w:rsidR="00F43631" w:rsidRPr="000E2FC0">
        <w:rPr>
          <w:rFonts w:ascii="Times New Roman" w:hAnsi="Times New Roman"/>
          <w:sz w:val="24"/>
          <w:szCs w:val="24"/>
        </w:rPr>
        <w:t xml:space="preserve"> yaitu penambahan </w:t>
      </w:r>
      <w:r w:rsidR="002B68F4" w:rsidRPr="000E2FC0">
        <w:rPr>
          <w:rFonts w:ascii="Times New Roman" w:hAnsi="Times New Roman"/>
          <w:sz w:val="24"/>
          <w:szCs w:val="24"/>
          <w:lang w:val="id-ID"/>
        </w:rPr>
        <w:t>daun sukun</w:t>
      </w:r>
      <w:r w:rsidR="00F43631" w:rsidRPr="000E2FC0">
        <w:rPr>
          <w:rFonts w:ascii="Times New Roman" w:hAnsi="Times New Roman"/>
          <w:sz w:val="24"/>
          <w:szCs w:val="24"/>
        </w:rPr>
        <w:t xml:space="preserve"> dengan persentase </w:t>
      </w:r>
      <w:r w:rsidR="002B68F4" w:rsidRPr="000E2FC0">
        <w:rPr>
          <w:rFonts w:ascii="Times New Roman" w:hAnsi="Times New Roman"/>
          <w:sz w:val="24"/>
          <w:szCs w:val="24"/>
        </w:rPr>
        <w:t xml:space="preserve">tiga tingkatan </w:t>
      </w:r>
      <w:r w:rsidR="002B68F4" w:rsidRPr="000E2FC0">
        <w:rPr>
          <w:rFonts w:ascii="Times New Roman" w:hAnsi="Times New Roman"/>
          <w:sz w:val="24"/>
          <w:szCs w:val="24"/>
          <w:lang w:val="id-ID"/>
        </w:rPr>
        <w:t xml:space="preserve">daun sukun dan daun sinom </w:t>
      </w:r>
      <w:r w:rsidR="002B68F4" w:rsidRPr="000E2FC0">
        <w:rPr>
          <w:rFonts w:ascii="Times New Roman" w:hAnsi="Times New Roman"/>
          <w:sz w:val="24"/>
          <w:szCs w:val="24"/>
        </w:rPr>
        <w:t xml:space="preserve">70%:30%, 80%:20%, dan 90%:10% dengan 2 kali pengulangan. Penelitian </w:t>
      </w:r>
      <w:r w:rsidR="002B68F4" w:rsidRPr="000E2FC0">
        <w:rPr>
          <w:rFonts w:ascii="Times New Roman" w:hAnsi="Times New Roman"/>
          <w:sz w:val="24"/>
          <w:szCs w:val="24"/>
          <w:lang w:val="id-ID"/>
        </w:rPr>
        <w:t xml:space="preserve">dilakukan terdahap kapasitas antioksidan, uji timbal (Pb), dan sifat organoleptik (kesukaan) minuman fungsional sinom daun sukun. Formula minuman fungsional dapat dilihat pada Tabel 1. </w:t>
      </w:r>
    </w:p>
    <w:p w:rsidR="005C244A" w:rsidRDefault="005C244A" w:rsidP="00962F09">
      <w:pPr>
        <w:spacing w:after="0" w:line="240" w:lineRule="auto"/>
        <w:ind w:firstLine="284"/>
        <w:jc w:val="both"/>
        <w:rPr>
          <w:rFonts w:ascii="Times New Roman" w:hAnsi="Times New Roman"/>
          <w:sz w:val="20"/>
          <w:szCs w:val="20"/>
          <w:lang w:val="id-ID"/>
        </w:rPr>
        <w:sectPr w:rsidR="005C244A" w:rsidSect="005C244A">
          <w:type w:val="continuous"/>
          <w:pgSz w:w="11907" w:h="16839" w:code="9"/>
          <w:pgMar w:top="1701" w:right="1701" w:bottom="1701" w:left="2268" w:header="720" w:footer="720" w:gutter="0"/>
          <w:pgNumType w:start="1"/>
          <w:cols w:space="720"/>
          <w:titlePg/>
          <w:docGrid w:linePitch="360"/>
        </w:sectPr>
      </w:pPr>
    </w:p>
    <w:p w:rsidR="005C244A" w:rsidRPr="005C244A" w:rsidRDefault="005C244A" w:rsidP="005C244A">
      <w:pPr>
        <w:spacing w:after="0" w:line="240" w:lineRule="auto"/>
        <w:jc w:val="both"/>
        <w:rPr>
          <w:rFonts w:ascii="Times New Roman" w:hAnsi="Times New Roman"/>
          <w:sz w:val="20"/>
          <w:szCs w:val="20"/>
          <w:lang w:val="id-ID"/>
        </w:rPr>
        <w:sectPr w:rsidR="005C244A" w:rsidRPr="005C244A" w:rsidSect="00962F09">
          <w:type w:val="continuous"/>
          <w:pgSz w:w="11907" w:h="16839" w:code="9"/>
          <w:pgMar w:top="1701" w:right="1701" w:bottom="1701" w:left="2268" w:header="720" w:footer="720" w:gutter="0"/>
          <w:pgNumType w:start="1"/>
          <w:cols w:num="2" w:space="720"/>
          <w:titlePg/>
          <w:docGrid w:linePitch="360"/>
        </w:sectPr>
      </w:pPr>
    </w:p>
    <w:p w:rsidR="005C244A" w:rsidRDefault="002B68F4" w:rsidP="005C244A">
      <w:pPr>
        <w:spacing w:after="0" w:line="240" w:lineRule="auto"/>
        <w:jc w:val="both"/>
        <w:rPr>
          <w:rFonts w:ascii="Times New Roman" w:hAnsi="Times New Roman"/>
          <w:b/>
          <w:sz w:val="20"/>
          <w:szCs w:val="20"/>
          <w:lang w:val="id-ID"/>
        </w:rPr>
        <w:sectPr w:rsidR="005C244A" w:rsidSect="005C244A">
          <w:type w:val="continuous"/>
          <w:pgSz w:w="11907" w:h="16839" w:code="9"/>
          <w:pgMar w:top="1701" w:right="1701" w:bottom="1701" w:left="2268" w:header="720" w:footer="720" w:gutter="0"/>
          <w:pgNumType w:start="1"/>
          <w:cols w:space="720"/>
          <w:titlePg/>
          <w:docGrid w:linePitch="360"/>
        </w:sectPr>
      </w:pPr>
      <w:r w:rsidRPr="002B68F4">
        <w:rPr>
          <w:rFonts w:ascii="Times New Roman" w:hAnsi="Times New Roman"/>
          <w:b/>
          <w:sz w:val="20"/>
          <w:szCs w:val="20"/>
          <w:lang w:val="id-ID"/>
        </w:rPr>
        <w:t>Tabel 1. Formula Minuman Fungsional Sinom Daun Sukun</w:t>
      </w:r>
    </w:p>
    <w:p w:rsidR="002B68F4" w:rsidRPr="002B68F4" w:rsidRDefault="002B68F4" w:rsidP="00962F09">
      <w:pPr>
        <w:spacing w:after="0" w:line="240" w:lineRule="auto"/>
        <w:ind w:firstLine="284"/>
        <w:jc w:val="both"/>
        <w:rPr>
          <w:rFonts w:ascii="Times New Roman" w:hAnsi="Times New Roman"/>
          <w:b/>
          <w:sz w:val="20"/>
          <w:szCs w:val="20"/>
          <w:lang w:val="id-ID"/>
        </w:rPr>
      </w:pPr>
    </w:p>
    <w:p w:rsidR="00962F09" w:rsidRDefault="00962F09" w:rsidP="00962F09">
      <w:pPr>
        <w:tabs>
          <w:tab w:val="left" w:pos="5387"/>
        </w:tabs>
        <w:ind w:firstLine="284"/>
        <w:jc w:val="both"/>
        <w:rPr>
          <w:rFonts w:ascii="Times New Roman" w:hAnsi="Times New Roman"/>
          <w:b/>
          <w:sz w:val="20"/>
          <w:szCs w:val="20"/>
        </w:rPr>
        <w:sectPr w:rsidR="00962F09" w:rsidSect="00962F09">
          <w:type w:val="continuous"/>
          <w:pgSz w:w="11907" w:h="16839" w:code="9"/>
          <w:pgMar w:top="1701" w:right="1701" w:bottom="1701" w:left="2268" w:header="720" w:footer="720" w:gutter="0"/>
          <w:pgNumType w:start="1"/>
          <w:cols w:num="2" w:space="720"/>
          <w:titlePg/>
          <w:docGrid w:linePitch="360"/>
        </w:sectPr>
      </w:pPr>
    </w:p>
    <w:tbl>
      <w:tblPr>
        <w:tblStyle w:val="TableGrid"/>
        <w:tblW w:w="6980" w:type="dxa"/>
        <w:jc w:val="center"/>
        <w:tblLook w:val="04A0" w:firstRow="1" w:lastRow="0" w:firstColumn="1" w:lastColumn="0" w:noHBand="0" w:noVBand="1"/>
      </w:tblPr>
      <w:tblGrid>
        <w:gridCol w:w="463"/>
        <w:gridCol w:w="1318"/>
        <w:gridCol w:w="1618"/>
        <w:gridCol w:w="1171"/>
        <w:gridCol w:w="1276"/>
        <w:gridCol w:w="1134"/>
      </w:tblGrid>
      <w:tr w:rsidR="002B68F4" w:rsidRPr="002B68F4" w:rsidTr="005C244A">
        <w:trPr>
          <w:jc w:val="center"/>
        </w:trPr>
        <w:tc>
          <w:tcPr>
            <w:tcW w:w="463" w:type="dxa"/>
            <w:tcBorders>
              <w:left w:val="nil"/>
              <w:bottom w:val="nil"/>
              <w:right w:val="nil"/>
            </w:tcBorders>
          </w:tcPr>
          <w:p w:rsidR="002B68F4" w:rsidRPr="002B68F4" w:rsidRDefault="002B68F4" w:rsidP="005C244A">
            <w:pPr>
              <w:tabs>
                <w:tab w:val="left" w:pos="5387"/>
              </w:tabs>
              <w:jc w:val="both"/>
              <w:rPr>
                <w:rFonts w:ascii="Times New Roman" w:hAnsi="Times New Roman"/>
                <w:b/>
                <w:sz w:val="20"/>
                <w:szCs w:val="20"/>
              </w:rPr>
            </w:pPr>
            <w:r w:rsidRPr="002B68F4">
              <w:rPr>
                <w:rFonts w:ascii="Times New Roman" w:hAnsi="Times New Roman"/>
                <w:b/>
                <w:sz w:val="20"/>
                <w:szCs w:val="20"/>
              </w:rPr>
              <w:t>No</w:t>
            </w:r>
          </w:p>
        </w:tc>
        <w:tc>
          <w:tcPr>
            <w:tcW w:w="1318" w:type="dxa"/>
            <w:tcBorders>
              <w:left w:val="nil"/>
              <w:bottom w:val="nil"/>
              <w:right w:val="nil"/>
            </w:tcBorders>
          </w:tcPr>
          <w:p w:rsidR="002B68F4" w:rsidRPr="002B68F4" w:rsidRDefault="002B68F4" w:rsidP="005C244A">
            <w:pPr>
              <w:tabs>
                <w:tab w:val="left" w:pos="5387"/>
              </w:tabs>
              <w:jc w:val="both"/>
              <w:rPr>
                <w:rFonts w:ascii="Times New Roman" w:hAnsi="Times New Roman"/>
                <w:b/>
                <w:sz w:val="20"/>
                <w:szCs w:val="20"/>
              </w:rPr>
            </w:pPr>
            <w:r w:rsidRPr="002B68F4">
              <w:rPr>
                <w:rFonts w:ascii="Times New Roman" w:hAnsi="Times New Roman"/>
                <w:b/>
                <w:sz w:val="20"/>
                <w:szCs w:val="20"/>
              </w:rPr>
              <w:t>Bahan</w:t>
            </w:r>
          </w:p>
        </w:tc>
        <w:tc>
          <w:tcPr>
            <w:tcW w:w="1618" w:type="dxa"/>
            <w:tcBorders>
              <w:left w:val="nil"/>
              <w:bottom w:val="nil"/>
              <w:right w:val="nil"/>
            </w:tcBorders>
          </w:tcPr>
          <w:p w:rsidR="002B68F4" w:rsidRPr="002B68F4" w:rsidRDefault="002B68F4" w:rsidP="005C244A">
            <w:pPr>
              <w:tabs>
                <w:tab w:val="left" w:pos="5387"/>
              </w:tabs>
              <w:jc w:val="both"/>
              <w:rPr>
                <w:rFonts w:ascii="Times New Roman" w:hAnsi="Times New Roman"/>
                <w:b/>
                <w:sz w:val="20"/>
                <w:szCs w:val="20"/>
              </w:rPr>
            </w:pPr>
            <w:r w:rsidRPr="002B68F4">
              <w:rPr>
                <w:rFonts w:ascii="Times New Roman" w:hAnsi="Times New Roman"/>
                <w:b/>
                <w:sz w:val="20"/>
                <w:szCs w:val="20"/>
              </w:rPr>
              <w:t>Formula Dasar</w:t>
            </w:r>
          </w:p>
        </w:tc>
        <w:tc>
          <w:tcPr>
            <w:tcW w:w="1171" w:type="dxa"/>
            <w:tcBorders>
              <w:left w:val="nil"/>
              <w:right w:val="nil"/>
            </w:tcBorders>
          </w:tcPr>
          <w:p w:rsidR="002B68F4" w:rsidRPr="002B68F4" w:rsidRDefault="002B68F4" w:rsidP="005C244A">
            <w:pPr>
              <w:tabs>
                <w:tab w:val="left" w:pos="5387"/>
              </w:tabs>
              <w:jc w:val="both"/>
              <w:rPr>
                <w:rFonts w:ascii="Times New Roman" w:hAnsi="Times New Roman"/>
                <w:b/>
                <w:sz w:val="20"/>
                <w:szCs w:val="20"/>
              </w:rPr>
            </w:pPr>
            <w:r w:rsidRPr="002B68F4">
              <w:rPr>
                <w:rFonts w:ascii="Times New Roman" w:hAnsi="Times New Roman"/>
                <w:b/>
                <w:sz w:val="20"/>
                <w:szCs w:val="20"/>
              </w:rPr>
              <w:t>Formula 1</w:t>
            </w:r>
          </w:p>
        </w:tc>
        <w:tc>
          <w:tcPr>
            <w:tcW w:w="1276" w:type="dxa"/>
            <w:tcBorders>
              <w:left w:val="nil"/>
              <w:right w:val="nil"/>
            </w:tcBorders>
          </w:tcPr>
          <w:p w:rsidR="002B68F4" w:rsidRPr="002B68F4" w:rsidRDefault="002B68F4" w:rsidP="005C244A">
            <w:pPr>
              <w:tabs>
                <w:tab w:val="left" w:pos="5387"/>
              </w:tabs>
              <w:ind w:right="143"/>
              <w:jc w:val="both"/>
              <w:rPr>
                <w:rFonts w:ascii="Times New Roman" w:hAnsi="Times New Roman"/>
                <w:b/>
                <w:sz w:val="20"/>
                <w:szCs w:val="20"/>
              </w:rPr>
            </w:pPr>
            <w:r w:rsidRPr="002B68F4">
              <w:rPr>
                <w:rFonts w:ascii="Times New Roman" w:hAnsi="Times New Roman"/>
                <w:b/>
                <w:sz w:val="20"/>
                <w:szCs w:val="20"/>
              </w:rPr>
              <w:t>Formula 2</w:t>
            </w:r>
          </w:p>
        </w:tc>
        <w:tc>
          <w:tcPr>
            <w:tcW w:w="1134" w:type="dxa"/>
            <w:tcBorders>
              <w:left w:val="nil"/>
              <w:right w:val="nil"/>
            </w:tcBorders>
          </w:tcPr>
          <w:p w:rsidR="002B68F4" w:rsidRPr="002B68F4" w:rsidRDefault="002B68F4" w:rsidP="005C244A">
            <w:pPr>
              <w:tabs>
                <w:tab w:val="left" w:pos="5387"/>
              </w:tabs>
              <w:jc w:val="both"/>
              <w:rPr>
                <w:rFonts w:ascii="Times New Roman" w:hAnsi="Times New Roman"/>
                <w:b/>
                <w:sz w:val="20"/>
                <w:szCs w:val="20"/>
              </w:rPr>
            </w:pPr>
            <w:r w:rsidRPr="002B68F4">
              <w:rPr>
                <w:rFonts w:ascii="Times New Roman" w:hAnsi="Times New Roman"/>
                <w:b/>
                <w:sz w:val="20"/>
                <w:szCs w:val="20"/>
              </w:rPr>
              <w:t>Formula 3</w:t>
            </w:r>
          </w:p>
        </w:tc>
      </w:tr>
      <w:tr w:rsidR="002B68F4" w:rsidRPr="002B68F4" w:rsidTr="005C244A">
        <w:trPr>
          <w:jc w:val="center"/>
        </w:trPr>
        <w:tc>
          <w:tcPr>
            <w:tcW w:w="463" w:type="dxa"/>
            <w:tcBorders>
              <w:top w:val="nil"/>
              <w:left w:val="nil"/>
              <w:right w:val="nil"/>
            </w:tcBorders>
          </w:tcPr>
          <w:p w:rsidR="002B68F4" w:rsidRPr="002B68F4" w:rsidRDefault="002B68F4" w:rsidP="005C244A">
            <w:pPr>
              <w:tabs>
                <w:tab w:val="left" w:pos="5387"/>
              </w:tabs>
              <w:jc w:val="both"/>
              <w:rPr>
                <w:rFonts w:ascii="Times New Roman" w:hAnsi="Times New Roman"/>
                <w:b/>
                <w:sz w:val="20"/>
                <w:szCs w:val="20"/>
              </w:rPr>
            </w:pPr>
          </w:p>
        </w:tc>
        <w:tc>
          <w:tcPr>
            <w:tcW w:w="1318" w:type="dxa"/>
            <w:tcBorders>
              <w:top w:val="nil"/>
              <w:left w:val="nil"/>
              <w:right w:val="nil"/>
            </w:tcBorders>
          </w:tcPr>
          <w:p w:rsidR="002B68F4" w:rsidRPr="002B68F4" w:rsidRDefault="002B68F4" w:rsidP="005C244A">
            <w:pPr>
              <w:tabs>
                <w:tab w:val="left" w:pos="5387"/>
              </w:tabs>
              <w:jc w:val="both"/>
              <w:rPr>
                <w:rFonts w:ascii="Times New Roman" w:hAnsi="Times New Roman"/>
                <w:b/>
                <w:sz w:val="20"/>
                <w:szCs w:val="20"/>
              </w:rPr>
            </w:pPr>
          </w:p>
        </w:tc>
        <w:tc>
          <w:tcPr>
            <w:tcW w:w="1618" w:type="dxa"/>
            <w:tcBorders>
              <w:top w:val="nil"/>
              <w:left w:val="nil"/>
              <w:right w:val="nil"/>
            </w:tcBorders>
          </w:tcPr>
          <w:p w:rsidR="002B68F4" w:rsidRPr="002B68F4" w:rsidRDefault="002B68F4" w:rsidP="005C244A">
            <w:pPr>
              <w:tabs>
                <w:tab w:val="left" w:pos="5387"/>
              </w:tabs>
              <w:jc w:val="both"/>
              <w:rPr>
                <w:rFonts w:ascii="Times New Roman" w:hAnsi="Times New Roman"/>
                <w:b/>
                <w:sz w:val="20"/>
                <w:szCs w:val="20"/>
              </w:rPr>
            </w:pPr>
          </w:p>
        </w:tc>
        <w:tc>
          <w:tcPr>
            <w:tcW w:w="1171" w:type="dxa"/>
            <w:tcBorders>
              <w:left w:val="nil"/>
              <w:right w:val="nil"/>
            </w:tcBorders>
            <w:vAlign w:val="center"/>
          </w:tcPr>
          <w:p w:rsidR="002B68F4" w:rsidRPr="002B68F4" w:rsidRDefault="002B68F4" w:rsidP="005C244A">
            <w:pPr>
              <w:tabs>
                <w:tab w:val="left" w:pos="5387"/>
              </w:tabs>
              <w:jc w:val="both"/>
              <w:rPr>
                <w:rFonts w:ascii="Times New Roman" w:hAnsi="Times New Roman"/>
                <w:b/>
                <w:sz w:val="20"/>
                <w:szCs w:val="20"/>
                <w:lang w:val="id-ID"/>
              </w:rPr>
            </w:pPr>
            <w:r w:rsidRPr="002B68F4">
              <w:rPr>
                <w:rFonts w:ascii="Times New Roman" w:hAnsi="Times New Roman"/>
                <w:b/>
                <w:sz w:val="20"/>
                <w:szCs w:val="20"/>
              </w:rPr>
              <w:t>70%</w:t>
            </w:r>
            <w:r w:rsidRPr="002B68F4">
              <w:rPr>
                <w:rFonts w:ascii="Times New Roman" w:hAnsi="Times New Roman"/>
                <w:b/>
                <w:sz w:val="20"/>
                <w:szCs w:val="20"/>
                <w:lang w:val="id-ID"/>
              </w:rPr>
              <w:t>:30%</w:t>
            </w:r>
          </w:p>
        </w:tc>
        <w:tc>
          <w:tcPr>
            <w:tcW w:w="1276" w:type="dxa"/>
            <w:tcBorders>
              <w:left w:val="nil"/>
              <w:right w:val="nil"/>
            </w:tcBorders>
            <w:vAlign w:val="center"/>
          </w:tcPr>
          <w:p w:rsidR="002B68F4" w:rsidRPr="002B68F4" w:rsidRDefault="002B68F4" w:rsidP="005C244A">
            <w:pPr>
              <w:tabs>
                <w:tab w:val="left" w:pos="5387"/>
              </w:tabs>
              <w:ind w:right="143"/>
              <w:jc w:val="both"/>
              <w:rPr>
                <w:rFonts w:ascii="Times New Roman" w:hAnsi="Times New Roman"/>
                <w:b/>
                <w:sz w:val="20"/>
                <w:szCs w:val="20"/>
                <w:lang w:val="id-ID"/>
              </w:rPr>
            </w:pPr>
            <w:r w:rsidRPr="002B68F4">
              <w:rPr>
                <w:rFonts w:ascii="Times New Roman" w:hAnsi="Times New Roman"/>
                <w:b/>
                <w:sz w:val="20"/>
                <w:szCs w:val="20"/>
              </w:rPr>
              <w:t>80%</w:t>
            </w:r>
            <w:r w:rsidRPr="002B68F4">
              <w:rPr>
                <w:rFonts w:ascii="Times New Roman" w:hAnsi="Times New Roman"/>
                <w:b/>
                <w:sz w:val="20"/>
                <w:szCs w:val="20"/>
                <w:lang w:val="id-ID"/>
              </w:rPr>
              <w:t>:20%</w:t>
            </w:r>
          </w:p>
        </w:tc>
        <w:tc>
          <w:tcPr>
            <w:tcW w:w="1134" w:type="dxa"/>
            <w:tcBorders>
              <w:left w:val="nil"/>
              <w:right w:val="nil"/>
            </w:tcBorders>
            <w:vAlign w:val="center"/>
          </w:tcPr>
          <w:p w:rsidR="002B68F4" w:rsidRPr="002B68F4" w:rsidRDefault="002B68F4" w:rsidP="005C244A">
            <w:pPr>
              <w:tabs>
                <w:tab w:val="left" w:pos="5387"/>
              </w:tabs>
              <w:jc w:val="both"/>
              <w:rPr>
                <w:rFonts w:ascii="Times New Roman" w:hAnsi="Times New Roman"/>
                <w:b/>
                <w:sz w:val="20"/>
                <w:szCs w:val="20"/>
                <w:lang w:val="id-ID"/>
              </w:rPr>
            </w:pPr>
            <w:r w:rsidRPr="002B68F4">
              <w:rPr>
                <w:rFonts w:ascii="Times New Roman" w:hAnsi="Times New Roman"/>
                <w:b/>
                <w:sz w:val="20"/>
                <w:szCs w:val="20"/>
              </w:rPr>
              <w:t>90%</w:t>
            </w:r>
            <w:r w:rsidRPr="002B68F4">
              <w:rPr>
                <w:rFonts w:ascii="Times New Roman" w:hAnsi="Times New Roman"/>
                <w:b/>
                <w:sz w:val="20"/>
                <w:szCs w:val="20"/>
                <w:lang w:val="id-ID"/>
              </w:rPr>
              <w:t>:10%</w:t>
            </w:r>
          </w:p>
        </w:tc>
      </w:tr>
      <w:tr w:rsidR="002B68F4" w:rsidRPr="002B68F4" w:rsidTr="005C244A">
        <w:trPr>
          <w:jc w:val="center"/>
        </w:trPr>
        <w:tc>
          <w:tcPr>
            <w:tcW w:w="463" w:type="dxa"/>
            <w:tcBorders>
              <w:left w:val="nil"/>
              <w:bottom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1</w:t>
            </w:r>
          </w:p>
        </w:tc>
        <w:tc>
          <w:tcPr>
            <w:tcW w:w="1318" w:type="dxa"/>
            <w:tcBorders>
              <w:left w:val="nil"/>
              <w:bottom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Daun Sukun</w:t>
            </w:r>
          </w:p>
        </w:tc>
        <w:tc>
          <w:tcPr>
            <w:tcW w:w="1618" w:type="dxa"/>
            <w:tcBorders>
              <w:left w:val="nil"/>
              <w:bottom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w:t>
            </w:r>
          </w:p>
        </w:tc>
        <w:tc>
          <w:tcPr>
            <w:tcW w:w="1171" w:type="dxa"/>
            <w:tcBorders>
              <w:left w:val="nil"/>
              <w:bottom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35 gram</w:t>
            </w:r>
          </w:p>
        </w:tc>
        <w:tc>
          <w:tcPr>
            <w:tcW w:w="1276" w:type="dxa"/>
            <w:tcBorders>
              <w:left w:val="nil"/>
              <w:bottom w:val="nil"/>
              <w:right w:val="nil"/>
            </w:tcBorders>
          </w:tcPr>
          <w:p w:rsidR="002B68F4" w:rsidRPr="002B68F4" w:rsidRDefault="002B68F4" w:rsidP="005C244A">
            <w:pPr>
              <w:tabs>
                <w:tab w:val="left" w:pos="5387"/>
              </w:tabs>
              <w:ind w:right="143"/>
              <w:jc w:val="both"/>
              <w:rPr>
                <w:rFonts w:ascii="Times New Roman" w:hAnsi="Times New Roman"/>
                <w:sz w:val="20"/>
                <w:szCs w:val="20"/>
              </w:rPr>
            </w:pPr>
            <w:r w:rsidRPr="002B68F4">
              <w:rPr>
                <w:rFonts w:ascii="Times New Roman" w:hAnsi="Times New Roman"/>
                <w:sz w:val="20"/>
                <w:szCs w:val="20"/>
              </w:rPr>
              <w:t>40 gram</w:t>
            </w:r>
          </w:p>
        </w:tc>
        <w:tc>
          <w:tcPr>
            <w:tcW w:w="1134" w:type="dxa"/>
            <w:tcBorders>
              <w:left w:val="nil"/>
              <w:bottom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45 gram</w:t>
            </w:r>
          </w:p>
        </w:tc>
      </w:tr>
      <w:tr w:rsidR="002B68F4" w:rsidRPr="002B68F4" w:rsidTr="005C244A">
        <w:trPr>
          <w:jc w:val="center"/>
        </w:trPr>
        <w:tc>
          <w:tcPr>
            <w:tcW w:w="463" w:type="dxa"/>
            <w:tcBorders>
              <w:top w:val="nil"/>
              <w:left w:val="nil"/>
              <w:bottom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2</w:t>
            </w:r>
          </w:p>
        </w:tc>
        <w:tc>
          <w:tcPr>
            <w:tcW w:w="1318" w:type="dxa"/>
            <w:tcBorders>
              <w:top w:val="nil"/>
              <w:left w:val="nil"/>
              <w:bottom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Daun asam</w:t>
            </w:r>
          </w:p>
        </w:tc>
        <w:tc>
          <w:tcPr>
            <w:tcW w:w="1618" w:type="dxa"/>
            <w:tcBorders>
              <w:top w:val="nil"/>
              <w:left w:val="nil"/>
              <w:bottom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50 gram</w:t>
            </w:r>
          </w:p>
        </w:tc>
        <w:tc>
          <w:tcPr>
            <w:tcW w:w="1171" w:type="dxa"/>
            <w:tcBorders>
              <w:top w:val="nil"/>
              <w:left w:val="nil"/>
              <w:bottom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15 gram</w:t>
            </w:r>
          </w:p>
        </w:tc>
        <w:tc>
          <w:tcPr>
            <w:tcW w:w="1276" w:type="dxa"/>
            <w:tcBorders>
              <w:top w:val="nil"/>
              <w:left w:val="nil"/>
              <w:bottom w:val="nil"/>
              <w:right w:val="nil"/>
            </w:tcBorders>
          </w:tcPr>
          <w:p w:rsidR="002B68F4" w:rsidRPr="002B68F4" w:rsidRDefault="002B68F4" w:rsidP="005C244A">
            <w:pPr>
              <w:tabs>
                <w:tab w:val="left" w:pos="5387"/>
              </w:tabs>
              <w:ind w:right="143"/>
              <w:jc w:val="both"/>
              <w:rPr>
                <w:rFonts w:ascii="Times New Roman" w:hAnsi="Times New Roman"/>
                <w:sz w:val="20"/>
                <w:szCs w:val="20"/>
              </w:rPr>
            </w:pPr>
            <w:r w:rsidRPr="002B68F4">
              <w:rPr>
                <w:rFonts w:ascii="Times New Roman" w:hAnsi="Times New Roman"/>
                <w:sz w:val="20"/>
                <w:szCs w:val="20"/>
              </w:rPr>
              <w:t>10 gram</w:t>
            </w:r>
          </w:p>
        </w:tc>
        <w:tc>
          <w:tcPr>
            <w:tcW w:w="1134" w:type="dxa"/>
            <w:tcBorders>
              <w:top w:val="nil"/>
              <w:left w:val="nil"/>
              <w:bottom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5 gram</w:t>
            </w:r>
          </w:p>
        </w:tc>
      </w:tr>
      <w:tr w:rsidR="002B68F4" w:rsidRPr="002B68F4" w:rsidTr="005C244A">
        <w:trPr>
          <w:jc w:val="center"/>
        </w:trPr>
        <w:tc>
          <w:tcPr>
            <w:tcW w:w="463" w:type="dxa"/>
            <w:tcBorders>
              <w:top w:val="nil"/>
              <w:left w:val="nil"/>
              <w:bottom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3</w:t>
            </w:r>
          </w:p>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4</w:t>
            </w:r>
          </w:p>
        </w:tc>
        <w:tc>
          <w:tcPr>
            <w:tcW w:w="1318" w:type="dxa"/>
            <w:tcBorders>
              <w:top w:val="nil"/>
              <w:left w:val="nil"/>
              <w:bottom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Kunyit</w:t>
            </w:r>
          </w:p>
          <w:p w:rsidR="002B68F4" w:rsidRPr="002B68F4" w:rsidRDefault="002B68F4" w:rsidP="005C244A">
            <w:pPr>
              <w:tabs>
                <w:tab w:val="left" w:pos="5387"/>
              </w:tabs>
              <w:jc w:val="both"/>
              <w:rPr>
                <w:rFonts w:ascii="Times New Roman" w:hAnsi="Times New Roman"/>
                <w:sz w:val="20"/>
                <w:szCs w:val="20"/>
                <w:lang w:val="id-ID"/>
              </w:rPr>
            </w:pPr>
            <w:r w:rsidRPr="002B68F4">
              <w:rPr>
                <w:rFonts w:ascii="Times New Roman" w:hAnsi="Times New Roman"/>
                <w:sz w:val="20"/>
                <w:szCs w:val="20"/>
                <w:lang w:val="id-ID"/>
              </w:rPr>
              <w:t>Asam jawa</w:t>
            </w:r>
          </w:p>
        </w:tc>
        <w:tc>
          <w:tcPr>
            <w:tcW w:w="1618" w:type="dxa"/>
            <w:tcBorders>
              <w:top w:val="nil"/>
              <w:left w:val="nil"/>
              <w:bottom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25 gram</w:t>
            </w:r>
          </w:p>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25 gram</w:t>
            </w:r>
          </w:p>
        </w:tc>
        <w:tc>
          <w:tcPr>
            <w:tcW w:w="1171" w:type="dxa"/>
            <w:tcBorders>
              <w:top w:val="nil"/>
              <w:left w:val="nil"/>
              <w:bottom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25 gram</w:t>
            </w:r>
          </w:p>
          <w:p w:rsidR="002B68F4" w:rsidRPr="002B68F4" w:rsidRDefault="002B68F4" w:rsidP="005C244A">
            <w:pPr>
              <w:tabs>
                <w:tab w:val="left" w:pos="5387"/>
              </w:tabs>
              <w:jc w:val="both"/>
              <w:rPr>
                <w:rFonts w:ascii="Times New Roman" w:hAnsi="Times New Roman"/>
                <w:sz w:val="20"/>
                <w:szCs w:val="20"/>
                <w:lang w:val="id-ID"/>
              </w:rPr>
            </w:pPr>
            <w:r w:rsidRPr="002B68F4">
              <w:rPr>
                <w:rFonts w:ascii="Times New Roman" w:hAnsi="Times New Roman"/>
                <w:sz w:val="20"/>
                <w:szCs w:val="20"/>
                <w:lang w:val="id-ID"/>
              </w:rPr>
              <w:t xml:space="preserve">25 gram </w:t>
            </w:r>
          </w:p>
        </w:tc>
        <w:tc>
          <w:tcPr>
            <w:tcW w:w="1276" w:type="dxa"/>
            <w:tcBorders>
              <w:top w:val="nil"/>
              <w:left w:val="nil"/>
              <w:bottom w:val="nil"/>
              <w:right w:val="nil"/>
            </w:tcBorders>
          </w:tcPr>
          <w:p w:rsidR="002B68F4" w:rsidRPr="002B68F4" w:rsidRDefault="002B68F4" w:rsidP="005C244A">
            <w:pPr>
              <w:tabs>
                <w:tab w:val="left" w:pos="5387"/>
              </w:tabs>
              <w:ind w:right="143"/>
              <w:jc w:val="both"/>
              <w:rPr>
                <w:rFonts w:ascii="Times New Roman" w:hAnsi="Times New Roman"/>
                <w:sz w:val="20"/>
                <w:szCs w:val="20"/>
              </w:rPr>
            </w:pPr>
            <w:r w:rsidRPr="002B68F4">
              <w:rPr>
                <w:rFonts w:ascii="Times New Roman" w:hAnsi="Times New Roman"/>
                <w:sz w:val="20"/>
                <w:szCs w:val="20"/>
              </w:rPr>
              <w:t>25 gram</w:t>
            </w:r>
          </w:p>
          <w:p w:rsidR="002B68F4" w:rsidRPr="002B68F4" w:rsidRDefault="002B68F4" w:rsidP="005C244A">
            <w:pPr>
              <w:tabs>
                <w:tab w:val="left" w:pos="5387"/>
              </w:tabs>
              <w:ind w:right="143"/>
              <w:jc w:val="both"/>
              <w:rPr>
                <w:rFonts w:ascii="Times New Roman" w:hAnsi="Times New Roman"/>
                <w:sz w:val="20"/>
                <w:szCs w:val="20"/>
                <w:lang w:val="id-ID"/>
              </w:rPr>
            </w:pPr>
            <w:r w:rsidRPr="002B68F4">
              <w:rPr>
                <w:rFonts w:ascii="Times New Roman" w:hAnsi="Times New Roman"/>
                <w:sz w:val="20"/>
                <w:szCs w:val="20"/>
                <w:lang w:val="id-ID"/>
              </w:rPr>
              <w:t>25 gram</w:t>
            </w:r>
          </w:p>
        </w:tc>
        <w:tc>
          <w:tcPr>
            <w:tcW w:w="1134" w:type="dxa"/>
            <w:tcBorders>
              <w:top w:val="nil"/>
              <w:left w:val="nil"/>
              <w:bottom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25 gram</w:t>
            </w:r>
          </w:p>
          <w:p w:rsidR="002B68F4" w:rsidRPr="002B68F4" w:rsidRDefault="002B68F4" w:rsidP="005C244A">
            <w:pPr>
              <w:tabs>
                <w:tab w:val="left" w:pos="5387"/>
              </w:tabs>
              <w:jc w:val="both"/>
              <w:rPr>
                <w:rFonts w:ascii="Times New Roman" w:hAnsi="Times New Roman"/>
                <w:sz w:val="20"/>
                <w:szCs w:val="20"/>
                <w:lang w:val="id-ID"/>
              </w:rPr>
            </w:pPr>
            <w:r w:rsidRPr="002B68F4">
              <w:rPr>
                <w:rFonts w:ascii="Times New Roman" w:hAnsi="Times New Roman"/>
                <w:sz w:val="20"/>
                <w:szCs w:val="20"/>
                <w:lang w:val="id-ID"/>
              </w:rPr>
              <w:t>25 gram</w:t>
            </w:r>
          </w:p>
        </w:tc>
      </w:tr>
      <w:tr w:rsidR="002B68F4" w:rsidRPr="002B68F4" w:rsidTr="005C244A">
        <w:trPr>
          <w:jc w:val="center"/>
        </w:trPr>
        <w:tc>
          <w:tcPr>
            <w:tcW w:w="463" w:type="dxa"/>
            <w:tcBorders>
              <w:top w:val="nil"/>
              <w:left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5</w:t>
            </w:r>
          </w:p>
          <w:p w:rsidR="002B68F4" w:rsidRPr="002B68F4" w:rsidRDefault="002B68F4" w:rsidP="005C244A">
            <w:pPr>
              <w:tabs>
                <w:tab w:val="left" w:pos="5387"/>
              </w:tabs>
              <w:jc w:val="both"/>
              <w:rPr>
                <w:rFonts w:ascii="Times New Roman" w:hAnsi="Times New Roman"/>
                <w:sz w:val="20"/>
                <w:szCs w:val="20"/>
                <w:lang w:val="id-ID"/>
              </w:rPr>
            </w:pPr>
            <w:r w:rsidRPr="002B68F4">
              <w:rPr>
                <w:rFonts w:ascii="Times New Roman" w:hAnsi="Times New Roman"/>
                <w:sz w:val="20"/>
                <w:szCs w:val="20"/>
              </w:rPr>
              <w:t>6</w:t>
            </w:r>
          </w:p>
        </w:tc>
        <w:tc>
          <w:tcPr>
            <w:tcW w:w="1318" w:type="dxa"/>
            <w:tcBorders>
              <w:top w:val="nil"/>
              <w:left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Gula aren</w:t>
            </w:r>
          </w:p>
          <w:p w:rsidR="002B68F4" w:rsidRPr="002B68F4" w:rsidRDefault="002B68F4" w:rsidP="005C244A">
            <w:pPr>
              <w:tabs>
                <w:tab w:val="left" w:pos="5387"/>
              </w:tabs>
              <w:jc w:val="both"/>
              <w:rPr>
                <w:rFonts w:ascii="Times New Roman" w:hAnsi="Times New Roman"/>
                <w:sz w:val="20"/>
                <w:szCs w:val="20"/>
                <w:lang w:val="id-ID"/>
              </w:rPr>
            </w:pPr>
            <w:r w:rsidRPr="002B68F4">
              <w:rPr>
                <w:rFonts w:ascii="Times New Roman" w:hAnsi="Times New Roman"/>
                <w:sz w:val="20"/>
                <w:szCs w:val="20"/>
                <w:lang w:val="id-ID"/>
              </w:rPr>
              <w:t>Air</w:t>
            </w:r>
          </w:p>
        </w:tc>
        <w:tc>
          <w:tcPr>
            <w:tcW w:w="1618" w:type="dxa"/>
            <w:tcBorders>
              <w:top w:val="nil"/>
              <w:left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100 gram</w:t>
            </w:r>
          </w:p>
          <w:p w:rsidR="002B68F4" w:rsidRPr="002B68F4" w:rsidRDefault="002B68F4" w:rsidP="005C244A">
            <w:pPr>
              <w:tabs>
                <w:tab w:val="left" w:pos="5387"/>
              </w:tabs>
              <w:jc w:val="both"/>
              <w:rPr>
                <w:rFonts w:ascii="Times New Roman" w:hAnsi="Times New Roman"/>
                <w:sz w:val="20"/>
                <w:szCs w:val="20"/>
                <w:lang w:val="id-ID"/>
              </w:rPr>
            </w:pPr>
            <w:r w:rsidRPr="002B68F4">
              <w:rPr>
                <w:rFonts w:ascii="Times New Roman" w:hAnsi="Times New Roman"/>
                <w:sz w:val="20"/>
                <w:szCs w:val="20"/>
                <w:lang w:val="id-ID"/>
              </w:rPr>
              <w:t>1000 ml</w:t>
            </w:r>
          </w:p>
        </w:tc>
        <w:tc>
          <w:tcPr>
            <w:tcW w:w="1171" w:type="dxa"/>
            <w:tcBorders>
              <w:top w:val="nil"/>
              <w:left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100 gram</w:t>
            </w:r>
          </w:p>
          <w:p w:rsidR="002B68F4" w:rsidRPr="002B68F4" w:rsidRDefault="002B68F4" w:rsidP="005C244A">
            <w:pPr>
              <w:tabs>
                <w:tab w:val="left" w:pos="5387"/>
              </w:tabs>
              <w:jc w:val="both"/>
              <w:rPr>
                <w:rFonts w:ascii="Times New Roman" w:hAnsi="Times New Roman"/>
                <w:sz w:val="20"/>
                <w:szCs w:val="20"/>
                <w:lang w:val="id-ID"/>
              </w:rPr>
            </w:pPr>
            <w:r w:rsidRPr="002B68F4">
              <w:rPr>
                <w:rFonts w:ascii="Times New Roman" w:hAnsi="Times New Roman"/>
                <w:sz w:val="20"/>
                <w:szCs w:val="20"/>
                <w:lang w:val="id-ID"/>
              </w:rPr>
              <w:t>1000 ml</w:t>
            </w:r>
          </w:p>
        </w:tc>
        <w:tc>
          <w:tcPr>
            <w:tcW w:w="1276" w:type="dxa"/>
            <w:tcBorders>
              <w:top w:val="nil"/>
              <w:left w:val="nil"/>
              <w:right w:val="nil"/>
            </w:tcBorders>
          </w:tcPr>
          <w:p w:rsidR="002B68F4" w:rsidRPr="002B68F4" w:rsidRDefault="002B68F4" w:rsidP="005C244A">
            <w:pPr>
              <w:tabs>
                <w:tab w:val="left" w:pos="5387"/>
              </w:tabs>
              <w:ind w:right="143"/>
              <w:jc w:val="both"/>
              <w:rPr>
                <w:rFonts w:ascii="Times New Roman" w:hAnsi="Times New Roman"/>
                <w:sz w:val="20"/>
                <w:szCs w:val="20"/>
              </w:rPr>
            </w:pPr>
            <w:r w:rsidRPr="002B68F4">
              <w:rPr>
                <w:rFonts w:ascii="Times New Roman" w:hAnsi="Times New Roman"/>
                <w:sz w:val="20"/>
                <w:szCs w:val="20"/>
              </w:rPr>
              <w:t>100 gram</w:t>
            </w:r>
          </w:p>
          <w:p w:rsidR="002B68F4" w:rsidRPr="002B68F4" w:rsidRDefault="002B68F4" w:rsidP="005C244A">
            <w:pPr>
              <w:tabs>
                <w:tab w:val="left" w:pos="5387"/>
              </w:tabs>
              <w:ind w:right="143"/>
              <w:jc w:val="both"/>
              <w:rPr>
                <w:rFonts w:ascii="Times New Roman" w:hAnsi="Times New Roman"/>
                <w:sz w:val="20"/>
                <w:szCs w:val="20"/>
                <w:lang w:val="id-ID"/>
              </w:rPr>
            </w:pPr>
            <w:r w:rsidRPr="002B68F4">
              <w:rPr>
                <w:rFonts w:ascii="Times New Roman" w:hAnsi="Times New Roman"/>
                <w:sz w:val="20"/>
                <w:szCs w:val="20"/>
                <w:lang w:val="id-ID"/>
              </w:rPr>
              <w:t>1000 ml</w:t>
            </w:r>
          </w:p>
        </w:tc>
        <w:tc>
          <w:tcPr>
            <w:tcW w:w="1134" w:type="dxa"/>
            <w:tcBorders>
              <w:top w:val="nil"/>
              <w:left w:val="nil"/>
              <w:right w:val="nil"/>
            </w:tcBorders>
          </w:tcPr>
          <w:p w:rsidR="002B68F4" w:rsidRPr="002B68F4" w:rsidRDefault="002B68F4" w:rsidP="005C244A">
            <w:pPr>
              <w:tabs>
                <w:tab w:val="left" w:pos="5387"/>
              </w:tabs>
              <w:jc w:val="both"/>
              <w:rPr>
                <w:rFonts w:ascii="Times New Roman" w:hAnsi="Times New Roman"/>
                <w:sz w:val="20"/>
                <w:szCs w:val="20"/>
              </w:rPr>
            </w:pPr>
            <w:r w:rsidRPr="002B68F4">
              <w:rPr>
                <w:rFonts w:ascii="Times New Roman" w:hAnsi="Times New Roman"/>
                <w:sz w:val="20"/>
                <w:szCs w:val="20"/>
              </w:rPr>
              <w:t>100 gram</w:t>
            </w:r>
          </w:p>
          <w:p w:rsidR="002B68F4" w:rsidRPr="002B68F4" w:rsidRDefault="002B68F4" w:rsidP="005C244A">
            <w:pPr>
              <w:tabs>
                <w:tab w:val="left" w:pos="5387"/>
              </w:tabs>
              <w:jc w:val="both"/>
              <w:rPr>
                <w:rFonts w:ascii="Times New Roman" w:hAnsi="Times New Roman"/>
                <w:sz w:val="20"/>
                <w:szCs w:val="20"/>
                <w:lang w:val="id-ID"/>
              </w:rPr>
            </w:pPr>
            <w:r w:rsidRPr="002B68F4">
              <w:rPr>
                <w:rFonts w:ascii="Times New Roman" w:hAnsi="Times New Roman"/>
                <w:sz w:val="20"/>
                <w:szCs w:val="20"/>
                <w:lang w:val="id-ID"/>
              </w:rPr>
              <w:t>1000 ml</w:t>
            </w:r>
          </w:p>
        </w:tc>
      </w:tr>
    </w:tbl>
    <w:p w:rsidR="00962F09" w:rsidRDefault="00962F09" w:rsidP="00962F09">
      <w:pPr>
        <w:spacing w:after="0" w:line="240" w:lineRule="auto"/>
        <w:ind w:firstLine="284"/>
        <w:jc w:val="both"/>
        <w:rPr>
          <w:rFonts w:ascii="Times New Roman" w:hAnsi="Times New Roman"/>
          <w:sz w:val="24"/>
          <w:szCs w:val="24"/>
          <w:lang w:val="id-ID"/>
        </w:rPr>
        <w:sectPr w:rsidR="00962F09" w:rsidSect="00962F09">
          <w:type w:val="continuous"/>
          <w:pgSz w:w="11907" w:h="16839" w:code="9"/>
          <w:pgMar w:top="1701" w:right="1701" w:bottom="1701" w:left="2268" w:header="720" w:footer="720" w:gutter="0"/>
          <w:pgNumType w:start="1"/>
          <w:cols w:space="720"/>
          <w:titlePg/>
          <w:docGrid w:linePitch="360"/>
        </w:sectPr>
      </w:pPr>
    </w:p>
    <w:p w:rsidR="005C244A" w:rsidRPr="00D52DFE" w:rsidRDefault="005C244A" w:rsidP="005C244A">
      <w:pPr>
        <w:spacing w:after="0" w:line="240" w:lineRule="auto"/>
        <w:jc w:val="both"/>
        <w:rPr>
          <w:rFonts w:asciiTheme="majorBidi" w:hAnsiTheme="majorBidi"/>
          <w:b/>
          <w:bCs/>
          <w:sz w:val="24"/>
          <w:szCs w:val="24"/>
          <w:lang w:val="id-ID"/>
        </w:rPr>
      </w:pPr>
      <w:r>
        <w:rPr>
          <w:rFonts w:asciiTheme="majorBidi" w:hAnsiTheme="majorBidi"/>
          <w:b/>
          <w:bCs/>
          <w:sz w:val="24"/>
          <w:szCs w:val="24"/>
          <w:lang w:val="id-ID"/>
        </w:rPr>
        <w:t>Prosedur Pembuatan Minuman Fungsional Sinom Daun Sukun</w:t>
      </w:r>
    </w:p>
    <w:p w:rsidR="00B2711F" w:rsidRPr="005C244A" w:rsidRDefault="005C244A" w:rsidP="005C244A">
      <w:pPr>
        <w:spacing w:after="0" w:line="240" w:lineRule="auto"/>
        <w:ind w:firstLine="284"/>
        <w:jc w:val="both"/>
        <w:rPr>
          <w:rFonts w:ascii="Times New Roman" w:hAnsi="Times New Roman"/>
          <w:sz w:val="24"/>
          <w:szCs w:val="24"/>
          <w:lang w:val="id-ID"/>
        </w:rPr>
      </w:pPr>
      <w:r>
        <w:rPr>
          <w:rFonts w:ascii="Times New Roman" w:hAnsi="Times New Roman"/>
          <w:b/>
          <w:sz w:val="24"/>
          <w:szCs w:val="24"/>
        </w:rPr>
        <w:tab/>
      </w:r>
      <w:r>
        <w:rPr>
          <w:rFonts w:ascii="Times New Roman" w:hAnsi="Times New Roman"/>
          <w:sz w:val="24"/>
          <w:szCs w:val="24"/>
          <w:lang w:val="id-ID"/>
        </w:rPr>
        <w:t xml:space="preserve">Pembuatan minuman fungsional sinom daun sukun pada </w:t>
      </w:r>
      <w:r>
        <w:rPr>
          <w:rFonts w:ascii="Times New Roman" w:hAnsi="Times New Roman"/>
          <w:sz w:val="24"/>
          <w:szCs w:val="24"/>
          <w:lang w:val="id-ID"/>
        </w:rPr>
        <w:t xml:space="preserve">tahap pertama adalah dengan sortasi bahan baku kemudian pencucian bahan baku. Tahap selanjutnya adalah penimbangan bahan baku </w:t>
      </w:r>
      <w:r>
        <w:rPr>
          <w:rFonts w:ascii="Times New Roman" w:hAnsi="Times New Roman"/>
          <w:sz w:val="24"/>
          <w:szCs w:val="24"/>
          <w:lang w:val="id-ID"/>
        </w:rPr>
        <w:lastRenderedPageBreak/>
        <w:t>berdasarkan pada masing – masing formula. Penggunaan perbandingan rasio berat daun sukun dan daun sinom terdiri dari tiga formula yaitu, 70%:30%, 80%:20%, 90%:10%.</w:t>
      </w:r>
      <w:r>
        <w:rPr>
          <w:rFonts w:asciiTheme="majorBidi" w:hAnsiTheme="majorBidi"/>
          <w:bCs/>
          <w:sz w:val="24"/>
          <w:szCs w:val="24"/>
        </w:rPr>
        <w:t xml:space="preserve"> </w:t>
      </w:r>
      <w:r>
        <w:rPr>
          <w:rFonts w:asciiTheme="majorBidi" w:hAnsiTheme="majorBidi"/>
          <w:bCs/>
          <w:sz w:val="24"/>
          <w:szCs w:val="24"/>
          <w:lang w:val="id-ID"/>
        </w:rPr>
        <w:t>Daun sukun di</w:t>
      </w:r>
      <w:r w:rsidRPr="0090290D">
        <w:rPr>
          <w:rFonts w:asciiTheme="majorBidi" w:hAnsiTheme="majorBidi"/>
          <w:bCs/>
          <w:i/>
          <w:sz w:val="24"/>
          <w:szCs w:val="24"/>
          <w:lang w:val="id-ID"/>
        </w:rPr>
        <w:t>blancing</w:t>
      </w:r>
      <w:r>
        <w:rPr>
          <w:rFonts w:asciiTheme="majorBidi" w:hAnsiTheme="majorBidi"/>
          <w:bCs/>
          <w:sz w:val="24"/>
          <w:szCs w:val="24"/>
          <w:lang w:val="id-ID"/>
        </w:rPr>
        <w:t xml:space="preserve"> terlebih dahulu untuk mengurangi aroma langu yang ada pada daun sukun. Daun sukun yang sudah </w:t>
      </w:r>
      <w:r w:rsidRPr="0090290D">
        <w:rPr>
          <w:rFonts w:asciiTheme="majorBidi" w:hAnsiTheme="majorBidi"/>
          <w:bCs/>
          <w:i/>
          <w:sz w:val="24"/>
          <w:szCs w:val="24"/>
          <w:lang w:val="id-ID"/>
        </w:rPr>
        <w:t>di</w:t>
      </w:r>
      <w:r>
        <w:rPr>
          <w:rFonts w:asciiTheme="majorBidi" w:hAnsiTheme="majorBidi"/>
          <w:bCs/>
          <w:i/>
          <w:sz w:val="24"/>
          <w:szCs w:val="24"/>
          <w:lang w:val="id-ID"/>
        </w:rPr>
        <w:t xml:space="preserve">blancing </w:t>
      </w:r>
      <w:r>
        <w:rPr>
          <w:rFonts w:asciiTheme="majorBidi" w:hAnsiTheme="majorBidi"/>
          <w:bCs/>
          <w:sz w:val="24"/>
          <w:szCs w:val="24"/>
          <w:lang w:val="id-ID"/>
        </w:rPr>
        <w:t>direbus kembali bersama dengan</w:t>
      </w:r>
      <w:r>
        <w:rPr>
          <w:rFonts w:ascii="Times New Roman" w:hAnsi="Times New Roman"/>
          <w:sz w:val="24"/>
          <w:szCs w:val="24"/>
          <w:lang w:val="id-ID"/>
        </w:rPr>
        <w:t xml:space="preserve"> </w:t>
      </w:r>
      <w:r w:rsidR="0090290D">
        <w:rPr>
          <w:rFonts w:asciiTheme="majorBidi" w:hAnsiTheme="majorBidi"/>
          <w:bCs/>
          <w:sz w:val="24"/>
          <w:szCs w:val="24"/>
          <w:lang w:val="id-ID"/>
        </w:rPr>
        <w:t xml:space="preserve">bahan baku penyusun lain seperti daun sinom, kunyit, gula aren, asam jawa, dan air berdasarkan masing – masing formula. Proses perebusan bahan baku pembuatan minuman fungsional sinom daun sukun pada masing-masing formula selama 5 menit. Cairan yang dihasilkan dari perebusan bahan baku pembuatan minuman fungsional sinom daun sukun kemudian disaring </w:t>
      </w:r>
      <w:r w:rsidR="0090290D">
        <w:rPr>
          <w:rFonts w:asciiTheme="majorBidi" w:hAnsiTheme="majorBidi"/>
          <w:bCs/>
          <w:sz w:val="24"/>
          <w:szCs w:val="24"/>
          <w:lang w:val="id-ID"/>
        </w:rPr>
        <w:t xml:space="preserve">menggunakan kain saring, hal ini bertujuan untuk memisahkan antara hasil rebusan dan padatan. </w:t>
      </w:r>
      <w:r w:rsidR="0090290D" w:rsidRPr="0090290D">
        <w:rPr>
          <w:rFonts w:ascii="Times New Roman" w:hAnsi="Times New Roman"/>
          <w:sz w:val="24"/>
          <w:szCs w:val="24"/>
          <w:lang w:val="id-ID"/>
        </w:rPr>
        <w:t xml:space="preserve">Setelah matang minuman fungsional sinom daun sukun disimpan dalam botol kaca yang sudah memalui proses steriilisasi. </w:t>
      </w:r>
    </w:p>
    <w:p w:rsidR="00E84D2D" w:rsidRPr="00E84D2D" w:rsidRDefault="00E84D2D" w:rsidP="00962F09">
      <w:pPr>
        <w:spacing w:after="0" w:line="240" w:lineRule="auto"/>
        <w:ind w:firstLine="284"/>
        <w:jc w:val="both"/>
        <w:rPr>
          <w:rFonts w:ascii="Times New Roman" w:hAnsi="Times New Roman"/>
          <w:sz w:val="24"/>
          <w:szCs w:val="24"/>
        </w:rPr>
      </w:pPr>
    </w:p>
    <w:p w:rsidR="009909CC" w:rsidRPr="009909CC" w:rsidRDefault="009909CC" w:rsidP="00962F09">
      <w:pPr>
        <w:spacing w:after="0" w:line="240" w:lineRule="auto"/>
        <w:ind w:firstLine="284"/>
        <w:jc w:val="both"/>
        <w:rPr>
          <w:rFonts w:ascii="Times New Roman" w:hAnsi="Times New Roman"/>
          <w:b/>
          <w:sz w:val="24"/>
          <w:szCs w:val="24"/>
        </w:rPr>
      </w:pPr>
      <w:r>
        <w:rPr>
          <w:rFonts w:ascii="Times New Roman" w:hAnsi="Times New Roman"/>
          <w:b/>
          <w:sz w:val="24"/>
          <w:szCs w:val="24"/>
        </w:rPr>
        <w:t>Analisis Statistik</w:t>
      </w:r>
    </w:p>
    <w:p w:rsidR="007D6147" w:rsidRPr="00B522AF" w:rsidRDefault="005C244A" w:rsidP="005C244A">
      <w:pPr>
        <w:spacing w:after="0" w:line="240" w:lineRule="auto"/>
        <w:ind w:firstLine="284"/>
        <w:jc w:val="both"/>
        <w:rPr>
          <w:rFonts w:ascii="Times New Roman" w:hAnsi="Times New Roman"/>
          <w:sz w:val="24"/>
          <w:lang w:val="id-ID"/>
        </w:rPr>
      </w:pPr>
      <w:r>
        <w:rPr>
          <w:rFonts w:ascii="Times New Roman" w:hAnsi="Times New Roman"/>
          <w:sz w:val="24"/>
          <w:szCs w:val="24"/>
          <w:lang w:val="id-ID"/>
        </w:rPr>
        <w:t>D</w:t>
      </w:r>
      <w:r w:rsidR="00B522AF">
        <w:rPr>
          <w:rFonts w:ascii="Times New Roman" w:hAnsi="Times New Roman"/>
          <w:sz w:val="24"/>
          <w:szCs w:val="24"/>
          <w:lang w:val="id-ID"/>
        </w:rPr>
        <w:t xml:space="preserve">ata yang diperoleh dari hasil laboratorium pada uji kimia dianalisis secara statistik dengan menggunakan </w:t>
      </w:r>
      <w:r w:rsidR="00B522AF">
        <w:rPr>
          <w:rFonts w:ascii="Times New Roman" w:hAnsi="Times New Roman"/>
          <w:i/>
          <w:sz w:val="24"/>
          <w:szCs w:val="24"/>
          <w:lang w:val="id-ID"/>
        </w:rPr>
        <w:t xml:space="preserve">One Way </w:t>
      </w:r>
      <w:r w:rsidR="00B522AF">
        <w:rPr>
          <w:rFonts w:ascii="Times New Roman" w:hAnsi="Times New Roman"/>
          <w:sz w:val="24"/>
          <w:szCs w:val="24"/>
          <w:lang w:val="id-ID"/>
        </w:rPr>
        <w:t xml:space="preserve">ANOVA jika terdapat perbedaan antar ketiga formula akan dilanjutkan dengan Uji </w:t>
      </w:r>
      <w:r w:rsidR="00B522AF" w:rsidRPr="00B522AF">
        <w:rPr>
          <w:rFonts w:ascii="Times New Roman" w:hAnsi="Times New Roman"/>
          <w:i/>
          <w:sz w:val="24"/>
          <w:szCs w:val="24"/>
          <w:lang w:val="id-ID"/>
        </w:rPr>
        <w:t>Duncan’s Multiple Range Test</w:t>
      </w:r>
      <w:r w:rsidR="00B522AF">
        <w:rPr>
          <w:rFonts w:ascii="Times New Roman" w:hAnsi="Times New Roman"/>
          <w:sz w:val="24"/>
          <w:szCs w:val="24"/>
          <w:lang w:val="id-ID"/>
        </w:rPr>
        <w:t xml:space="preserve"> (DMRT)</w:t>
      </w:r>
      <w:r w:rsidR="00B522AF">
        <w:rPr>
          <w:rFonts w:ascii="Times New Roman" w:hAnsi="Times New Roman"/>
          <w:sz w:val="24"/>
          <w:szCs w:val="24"/>
        </w:rPr>
        <w:t xml:space="preserve">. Level signifikan yang digunakan sebesar </w:t>
      </w:r>
      <w:r w:rsidR="009909CC">
        <w:rPr>
          <w:rFonts w:ascii="Times New Roman" w:hAnsi="Times New Roman"/>
          <w:sz w:val="24"/>
        </w:rPr>
        <w:t xml:space="preserve">α </w:t>
      </w:r>
      <w:r w:rsidR="00B522AF">
        <w:rPr>
          <w:rFonts w:ascii="Times New Roman" w:hAnsi="Times New Roman"/>
          <w:sz w:val="24"/>
          <w:lang w:val="id-ID"/>
        </w:rPr>
        <w:t>= 0,5</w:t>
      </w:r>
    </w:p>
    <w:p w:rsidR="009634D7" w:rsidRPr="009634D7" w:rsidRDefault="009634D7" w:rsidP="00962F09">
      <w:pPr>
        <w:spacing w:after="0" w:line="240" w:lineRule="auto"/>
        <w:ind w:firstLine="284"/>
        <w:jc w:val="both"/>
        <w:rPr>
          <w:rFonts w:ascii="Times New Roman" w:hAnsi="Times New Roman"/>
          <w:sz w:val="24"/>
        </w:rPr>
      </w:pPr>
    </w:p>
    <w:p w:rsidR="005C244A" w:rsidRDefault="005C244A" w:rsidP="00962F09">
      <w:pPr>
        <w:spacing w:after="0" w:line="240" w:lineRule="auto"/>
        <w:ind w:firstLine="284"/>
        <w:jc w:val="both"/>
        <w:rPr>
          <w:rFonts w:ascii="Times New Roman" w:hAnsi="Times New Roman"/>
          <w:b/>
          <w:sz w:val="24"/>
        </w:rPr>
      </w:pPr>
    </w:p>
    <w:p w:rsidR="005C244A" w:rsidRDefault="005C244A" w:rsidP="00962F09">
      <w:pPr>
        <w:spacing w:after="0" w:line="240" w:lineRule="auto"/>
        <w:ind w:firstLine="284"/>
        <w:jc w:val="both"/>
        <w:rPr>
          <w:rFonts w:ascii="Times New Roman" w:hAnsi="Times New Roman"/>
          <w:b/>
          <w:sz w:val="24"/>
        </w:rPr>
      </w:pPr>
    </w:p>
    <w:p w:rsidR="000E2FC0" w:rsidRDefault="000E2FC0" w:rsidP="00962F09">
      <w:pPr>
        <w:spacing w:after="0" w:line="240" w:lineRule="auto"/>
        <w:ind w:firstLine="284"/>
        <w:jc w:val="both"/>
        <w:rPr>
          <w:rFonts w:ascii="Times New Roman" w:hAnsi="Times New Roman"/>
          <w:b/>
          <w:sz w:val="24"/>
        </w:rPr>
        <w:sectPr w:rsidR="000E2FC0" w:rsidSect="00962F09">
          <w:type w:val="continuous"/>
          <w:pgSz w:w="11907" w:h="16839" w:code="9"/>
          <w:pgMar w:top="1701" w:right="1701" w:bottom="1701" w:left="2268" w:header="720" w:footer="720" w:gutter="0"/>
          <w:pgNumType w:start="1"/>
          <w:cols w:num="2" w:space="720"/>
          <w:titlePg/>
          <w:docGrid w:linePitch="360"/>
        </w:sectPr>
      </w:pPr>
    </w:p>
    <w:p w:rsidR="000E2FC0" w:rsidRDefault="000E2FC0" w:rsidP="00962F09">
      <w:pPr>
        <w:spacing w:after="0" w:line="240" w:lineRule="auto"/>
        <w:ind w:firstLine="284"/>
        <w:jc w:val="both"/>
        <w:rPr>
          <w:rFonts w:ascii="Times New Roman" w:hAnsi="Times New Roman"/>
          <w:b/>
          <w:sz w:val="24"/>
        </w:rPr>
      </w:pPr>
    </w:p>
    <w:p w:rsidR="0045279D" w:rsidRPr="00616FA0" w:rsidRDefault="005201E3" w:rsidP="00962F09">
      <w:pPr>
        <w:spacing w:after="0" w:line="240" w:lineRule="auto"/>
        <w:ind w:firstLine="284"/>
        <w:jc w:val="both"/>
        <w:rPr>
          <w:rFonts w:ascii="Times New Roman" w:hAnsi="Times New Roman"/>
          <w:b/>
          <w:sz w:val="24"/>
        </w:rPr>
      </w:pPr>
      <w:r>
        <w:rPr>
          <w:rFonts w:ascii="Times New Roman" w:hAnsi="Times New Roman"/>
          <w:b/>
          <w:sz w:val="24"/>
        </w:rPr>
        <w:t xml:space="preserve">Hasil dan Pembahasan </w:t>
      </w:r>
    </w:p>
    <w:p w:rsidR="000E2FC0" w:rsidRDefault="0045279D" w:rsidP="00962F09">
      <w:pPr>
        <w:spacing w:after="0" w:line="240" w:lineRule="auto"/>
        <w:ind w:firstLine="284"/>
        <w:jc w:val="both"/>
        <w:rPr>
          <w:rFonts w:ascii="Times New Roman" w:hAnsi="Times New Roman"/>
          <w:b/>
          <w:sz w:val="24"/>
        </w:rPr>
        <w:sectPr w:rsidR="000E2FC0" w:rsidSect="000E2FC0">
          <w:type w:val="continuous"/>
          <w:pgSz w:w="11907" w:h="16839" w:code="9"/>
          <w:pgMar w:top="1701" w:right="1701" w:bottom="1701" w:left="2268" w:header="720" w:footer="720" w:gutter="0"/>
          <w:pgNumType w:start="1"/>
          <w:cols w:space="720"/>
          <w:titlePg/>
          <w:docGrid w:linePitch="360"/>
        </w:sectPr>
      </w:pPr>
      <w:r w:rsidRPr="0045279D">
        <w:rPr>
          <w:rFonts w:ascii="Times New Roman" w:hAnsi="Times New Roman"/>
          <w:b/>
          <w:sz w:val="24"/>
        </w:rPr>
        <w:t>Hasil</w:t>
      </w:r>
    </w:p>
    <w:p w:rsidR="00271A96" w:rsidRDefault="00271A96" w:rsidP="00962F09">
      <w:pPr>
        <w:spacing w:after="0" w:line="240" w:lineRule="auto"/>
        <w:ind w:firstLine="284"/>
        <w:jc w:val="both"/>
        <w:rPr>
          <w:rFonts w:ascii="Times New Roman" w:hAnsi="Times New Roman"/>
          <w:b/>
          <w:sz w:val="24"/>
        </w:rPr>
      </w:pPr>
    </w:p>
    <w:p w:rsidR="00271A96" w:rsidRPr="00502F0C" w:rsidRDefault="00271A96" w:rsidP="00962F09">
      <w:pPr>
        <w:spacing w:after="0" w:line="240" w:lineRule="auto"/>
        <w:ind w:firstLine="284"/>
        <w:jc w:val="both"/>
        <w:rPr>
          <w:rFonts w:ascii="Times New Roman" w:hAnsi="Times New Roman"/>
          <w:b/>
          <w:sz w:val="20"/>
          <w:lang w:val="id-ID"/>
        </w:rPr>
      </w:pPr>
    </w:p>
    <w:p w:rsidR="005C244A" w:rsidRDefault="004B0BE6" w:rsidP="005C244A">
      <w:pPr>
        <w:spacing w:after="0" w:line="240" w:lineRule="auto"/>
        <w:jc w:val="both"/>
        <w:rPr>
          <w:rFonts w:ascii="Times New Roman" w:hAnsi="Times New Roman"/>
          <w:b/>
          <w:sz w:val="20"/>
          <w:lang w:val="id-ID"/>
        </w:rPr>
        <w:sectPr w:rsidR="005C244A" w:rsidSect="00962F09">
          <w:type w:val="continuous"/>
          <w:pgSz w:w="11907" w:h="16839" w:code="9"/>
          <w:pgMar w:top="1701" w:right="1701" w:bottom="1701" w:left="2268" w:header="720" w:footer="720" w:gutter="0"/>
          <w:pgNumType w:start="1"/>
          <w:cols w:num="2" w:space="720"/>
          <w:titlePg/>
          <w:docGrid w:linePitch="360"/>
        </w:sectPr>
      </w:pPr>
      <w:r>
        <w:rPr>
          <w:rFonts w:ascii="Times New Roman" w:hAnsi="Times New Roman"/>
          <w:b/>
          <w:sz w:val="20"/>
          <w:lang w:val="id-ID"/>
        </w:rPr>
        <w:t xml:space="preserve"> </w:t>
      </w:r>
      <w:bookmarkStart w:id="0" w:name="_GoBack"/>
      <w:bookmarkEnd w:id="0"/>
    </w:p>
    <w:p w:rsidR="00271A96" w:rsidRPr="00BF22C9" w:rsidRDefault="00B522AF" w:rsidP="005C244A">
      <w:pPr>
        <w:spacing w:after="0" w:line="240" w:lineRule="auto"/>
        <w:jc w:val="both"/>
        <w:rPr>
          <w:rFonts w:ascii="Times New Roman" w:hAnsi="Times New Roman"/>
          <w:b/>
          <w:sz w:val="20"/>
        </w:rPr>
      </w:pPr>
      <w:r>
        <w:rPr>
          <w:rFonts w:ascii="Times New Roman" w:hAnsi="Times New Roman"/>
          <w:b/>
          <w:sz w:val="20"/>
          <w:lang w:val="id-ID"/>
        </w:rPr>
        <w:t>Tabel 2. Rata-rata Hasil Kapasitas Antioksidan Minuman Fungsional Sinom Daun Sukun</w:t>
      </w:r>
    </w:p>
    <w:p w:rsidR="005C244A" w:rsidRDefault="005C244A" w:rsidP="00962F09">
      <w:pPr>
        <w:spacing w:after="0" w:line="240" w:lineRule="auto"/>
        <w:ind w:firstLine="284"/>
        <w:jc w:val="both"/>
        <w:rPr>
          <w:rFonts w:ascii="Times New Roman" w:hAnsi="Times New Roman"/>
          <w:b/>
          <w:sz w:val="20"/>
          <w:lang w:val="id-ID"/>
        </w:rPr>
        <w:sectPr w:rsidR="005C244A" w:rsidSect="005C244A">
          <w:type w:val="continuous"/>
          <w:pgSz w:w="11907" w:h="16839" w:code="9"/>
          <w:pgMar w:top="1701" w:right="1701" w:bottom="1701" w:left="2268" w:header="720" w:footer="720" w:gutter="0"/>
          <w:pgNumType w:start="1"/>
          <w:cols w:space="720"/>
          <w:titlePg/>
          <w:docGrid w:linePitch="360"/>
        </w:sectPr>
      </w:pPr>
    </w:p>
    <w:p w:rsidR="00271A96" w:rsidRPr="00502F0C" w:rsidRDefault="00271A96" w:rsidP="00962F09">
      <w:pPr>
        <w:spacing w:after="0" w:line="240" w:lineRule="auto"/>
        <w:ind w:firstLine="284"/>
        <w:jc w:val="both"/>
        <w:rPr>
          <w:rFonts w:ascii="Times New Roman" w:hAnsi="Times New Roman"/>
          <w:b/>
          <w:sz w:val="20"/>
          <w:lang w:val="id-ID"/>
        </w:rPr>
      </w:pPr>
    </w:p>
    <w:p w:rsidR="005C244A" w:rsidRDefault="005C244A" w:rsidP="00962F09">
      <w:pPr>
        <w:ind w:firstLine="284"/>
        <w:jc w:val="both"/>
        <w:rPr>
          <w:rFonts w:asciiTheme="majorBidi" w:hAnsiTheme="majorBidi"/>
          <w:b/>
          <w:sz w:val="20"/>
          <w:szCs w:val="20"/>
        </w:rPr>
        <w:sectPr w:rsidR="005C244A" w:rsidSect="00962F09">
          <w:type w:val="continuous"/>
          <w:pgSz w:w="11907" w:h="16839" w:code="9"/>
          <w:pgMar w:top="1701" w:right="1701" w:bottom="1701" w:left="2268" w:header="720" w:footer="720" w:gutter="0"/>
          <w:pgNumType w:start="1"/>
          <w:cols w:num="2" w:space="720"/>
          <w:titlePg/>
          <w:docGrid w:linePitch="360"/>
        </w:sectPr>
      </w:pPr>
    </w:p>
    <w:tbl>
      <w:tblPr>
        <w:tblStyle w:val="TableGrid"/>
        <w:tblW w:w="7686" w:type="dxa"/>
        <w:tblInd w:w="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1559"/>
        <w:gridCol w:w="1701"/>
        <w:gridCol w:w="1410"/>
      </w:tblGrid>
      <w:tr w:rsidR="00F761A1" w:rsidTr="00F761A1">
        <w:tc>
          <w:tcPr>
            <w:tcW w:w="3016" w:type="dxa"/>
            <w:vMerge w:val="restart"/>
            <w:tcBorders>
              <w:top w:val="single" w:sz="4" w:space="0" w:color="auto"/>
              <w:left w:val="nil"/>
              <w:bottom w:val="single" w:sz="4" w:space="0" w:color="auto"/>
              <w:right w:val="nil"/>
            </w:tcBorders>
            <w:vAlign w:val="center"/>
            <w:hideMark/>
          </w:tcPr>
          <w:p w:rsidR="00F761A1" w:rsidRDefault="00F761A1" w:rsidP="005C244A">
            <w:pPr>
              <w:jc w:val="both"/>
              <w:rPr>
                <w:rFonts w:ascii="Times New Roman" w:hAnsi="Times New Roman"/>
                <w:b/>
                <w:sz w:val="20"/>
                <w:szCs w:val="24"/>
              </w:rPr>
            </w:pPr>
            <w:r>
              <w:rPr>
                <w:rFonts w:asciiTheme="majorBidi" w:hAnsiTheme="majorBidi"/>
                <w:b/>
                <w:sz w:val="20"/>
                <w:szCs w:val="20"/>
              </w:rPr>
              <w:t>Rasio Berat Daun Sukun dan Daun Sinom</w:t>
            </w:r>
          </w:p>
        </w:tc>
        <w:tc>
          <w:tcPr>
            <w:tcW w:w="3260" w:type="dxa"/>
            <w:gridSpan w:val="2"/>
            <w:tcBorders>
              <w:top w:val="single" w:sz="4" w:space="0" w:color="auto"/>
              <w:left w:val="nil"/>
              <w:bottom w:val="single" w:sz="4" w:space="0" w:color="auto"/>
              <w:right w:val="nil"/>
            </w:tcBorders>
            <w:vAlign w:val="center"/>
            <w:hideMark/>
          </w:tcPr>
          <w:p w:rsidR="00F761A1" w:rsidRDefault="00F761A1" w:rsidP="005C244A">
            <w:pPr>
              <w:jc w:val="both"/>
              <w:rPr>
                <w:rFonts w:ascii="Times New Roman" w:hAnsi="Times New Roman"/>
                <w:b/>
                <w:sz w:val="20"/>
                <w:szCs w:val="24"/>
              </w:rPr>
            </w:pPr>
            <w:r>
              <w:rPr>
                <w:rFonts w:ascii="Times New Roman" w:hAnsi="Times New Roman"/>
                <w:b/>
                <w:sz w:val="20"/>
                <w:szCs w:val="24"/>
              </w:rPr>
              <w:t>Kapasitas Antioksidan (mg/l)</w:t>
            </w:r>
          </w:p>
        </w:tc>
        <w:tc>
          <w:tcPr>
            <w:tcW w:w="1410" w:type="dxa"/>
            <w:vMerge w:val="restart"/>
            <w:tcBorders>
              <w:top w:val="single" w:sz="4" w:space="0" w:color="auto"/>
              <w:left w:val="nil"/>
              <w:bottom w:val="single" w:sz="4" w:space="0" w:color="auto"/>
              <w:right w:val="nil"/>
            </w:tcBorders>
            <w:vAlign w:val="center"/>
            <w:hideMark/>
          </w:tcPr>
          <w:p w:rsidR="00F761A1" w:rsidRDefault="00F761A1" w:rsidP="005C244A">
            <w:pPr>
              <w:jc w:val="both"/>
              <w:rPr>
                <w:rFonts w:ascii="Times New Roman" w:hAnsi="Times New Roman"/>
                <w:b/>
                <w:sz w:val="20"/>
                <w:szCs w:val="24"/>
              </w:rPr>
            </w:pPr>
            <w:r>
              <w:rPr>
                <w:rFonts w:ascii="Times New Roman" w:hAnsi="Times New Roman"/>
                <w:b/>
                <w:sz w:val="20"/>
                <w:szCs w:val="24"/>
              </w:rPr>
              <w:t>Rata-rata</w:t>
            </w:r>
          </w:p>
        </w:tc>
      </w:tr>
      <w:tr w:rsidR="00F761A1" w:rsidTr="00F761A1">
        <w:tc>
          <w:tcPr>
            <w:tcW w:w="0" w:type="auto"/>
            <w:vMerge/>
            <w:tcBorders>
              <w:top w:val="single" w:sz="4" w:space="0" w:color="auto"/>
              <w:left w:val="nil"/>
              <w:bottom w:val="single" w:sz="4" w:space="0" w:color="auto"/>
              <w:right w:val="nil"/>
            </w:tcBorders>
            <w:vAlign w:val="center"/>
            <w:hideMark/>
          </w:tcPr>
          <w:p w:rsidR="00F761A1" w:rsidRDefault="00F761A1" w:rsidP="005C244A">
            <w:pPr>
              <w:jc w:val="both"/>
              <w:rPr>
                <w:rFonts w:ascii="Times New Roman" w:hAnsi="Times New Roman"/>
                <w:b/>
                <w:sz w:val="20"/>
                <w:szCs w:val="24"/>
              </w:rPr>
            </w:pPr>
          </w:p>
        </w:tc>
        <w:tc>
          <w:tcPr>
            <w:tcW w:w="1559" w:type="dxa"/>
            <w:tcBorders>
              <w:top w:val="single" w:sz="4" w:space="0" w:color="auto"/>
              <w:left w:val="nil"/>
              <w:bottom w:val="single" w:sz="4" w:space="0" w:color="auto"/>
              <w:right w:val="nil"/>
            </w:tcBorders>
            <w:vAlign w:val="center"/>
            <w:hideMark/>
          </w:tcPr>
          <w:p w:rsidR="00F761A1" w:rsidRDefault="00F761A1" w:rsidP="005C244A">
            <w:pPr>
              <w:jc w:val="both"/>
              <w:rPr>
                <w:rFonts w:ascii="Times New Roman" w:hAnsi="Times New Roman"/>
                <w:b/>
                <w:sz w:val="20"/>
                <w:szCs w:val="24"/>
              </w:rPr>
            </w:pPr>
            <w:r>
              <w:rPr>
                <w:rFonts w:ascii="Times New Roman" w:hAnsi="Times New Roman"/>
                <w:b/>
                <w:sz w:val="20"/>
                <w:szCs w:val="24"/>
              </w:rPr>
              <w:t>1</w:t>
            </w:r>
          </w:p>
        </w:tc>
        <w:tc>
          <w:tcPr>
            <w:tcW w:w="1701" w:type="dxa"/>
            <w:tcBorders>
              <w:top w:val="single" w:sz="4" w:space="0" w:color="auto"/>
              <w:left w:val="nil"/>
              <w:bottom w:val="single" w:sz="4" w:space="0" w:color="auto"/>
              <w:right w:val="nil"/>
            </w:tcBorders>
            <w:vAlign w:val="center"/>
            <w:hideMark/>
          </w:tcPr>
          <w:p w:rsidR="00F761A1" w:rsidRDefault="00F761A1" w:rsidP="005C244A">
            <w:pPr>
              <w:jc w:val="both"/>
              <w:rPr>
                <w:rFonts w:ascii="Times New Roman" w:hAnsi="Times New Roman"/>
                <w:b/>
                <w:sz w:val="20"/>
                <w:szCs w:val="24"/>
              </w:rPr>
            </w:pPr>
            <w:r>
              <w:rPr>
                <w:rFonts w:ascii="Times New Roman" w:hAnsi="Times New Roman"/>
                <w:b/>
                <w:sz w:val="20"/>
                <w:szCs w:val="24"/>
              </w:rPr>
              <w:t>2</w:t>
            </w:r>
          </w:p>
        </w:tc>
        <w:tc>
          <w:tcPr>
            <w:tcW w:w="0" w:type="auto"/>
            <w:vMerge/>
            <w:tcBorders>
              <w:top w:val="single" w:sz="4" w:space="0" w:color="auto"/>
              <w:left w:val="nil"/>
              <w:bottom w:val="single" w:sz="4" w:space="0" w:color="auto"/>
              <w:right w:val="nil"/>
            </w:tcBorders>
            <w:vAlign w:val="center"/>
            <w:hideMark/>
          </w:tcPr>
          <w:p w:rsidR="00F761A1" w:rsidRDefault="00F761A1" w:rsidP="005C244A">
            <w:pPr>
              <w:jc w:val="both"/>
              <w:rPr>
                <w:rFonts w:ascii="Times New Roman" w:hAnsi="Times New Roman"/>
                <w:b/>
                <w:sz w:val="20"/>
                <w:szCs w:val="24"/>
              </w:rPr>
            </w:pPr>
          </w:p>
        </w:tc>
      </w:tr>
      <w:tr w:rsidR="00F761A1" w:rsidTr="00F761A1">
        <w:tc>
          <w:tcPr>
            <w:tcW w:w="3016" w:type="dxa"/>
            <w:tcBorders>
              <w:top w:val="single" w:sz="4" w:space="0" w:color="auto"/>
              <w:left w:val="nil"/>
              <w:bottom w:val="nil"/>
              <w:right w:val="nil"/>
            </w:tcBorders>
            <w:vAlign w:val="center"/>
            <w:hideMark/>
          </w:tcPr>
          <w:p w:rsidR="00F761A1" w:rsidRDefault="00F761A1" w:rsidP="005C244A">
            <w:pPr>
              <w:jc w:val="both"/>
              <w:rPr>
                <w:rFonts w:ascii="Times New Roman" w:hAnsi="Times New Roman"/>
                <w:sz w:val="20"/>
                <w:szCs w:val="24"/>
              </w:rPr>
            </w:pPr>
            <w:r>
              <w:rPr>
                <w:rFonts w:ascii="Times New Roman" w:hAnsi="Times New Roman"/>
                <w:sz w:val="20"/>
                <w:szCs w:val="24"/>
              </w:rPr>
              <w:t>70%:30%</w:t>
            </w:r>
          </w:p>
        </w:tc>
        <w:tc>
          <w:tcPr>
            <w:tcW w:w="1559" w:type="dxa"/>
            <w:tcBorders>
              <w:top w:val="single" w:sz="4" w:space="0" w:color="auto"/>
              <w:left w:val="nil"/>
              <w:bottom w:val="nil"/>
              <w:right w:val="nil"/>
            </w:tcBorders>
            <w:vAlign w:val="center"/>
            <w:hideMark/>
          </w:tcPr>
          <w:p w:rsidR="00F761A1" w:rsidRDefault="00F761A1" w:rsidP="005C244A">
            <w:pPr>
              <w:jc w:val="both"/>
              <w:rPr>
                <w:rFonts w:asciiTheme="majorBidi" w:hAnsiTheme="majorBidi"/>
                <w:sz w:val="20"/>
                <w:szCs w:val="20"/>
              </w:rPr>
            </w:pPr>
            <w:r>
              <w:rPr>
                <w:rFonts w:asciiTheme="majorBidi" w:hAnsiTheme="majorBidi"/>
                <w:sz w:val="20"/>
                <w:szCs w:val="20"/>
              </w:rPr>
              <w:t>78.381</w:t>
            </w:r>
          </w:p>
        </w:tc>
        <w:tc>
          <w:tcPr>
            <w:tcW w:w="1701" w:type="dxa"/>
            <w:tcBorders>
              <w:top w:val="single" w:sz="4" w:space="0" w:color="auto"/>
              <w:left w:val="nil"/>
              <w:bottom w:val="nil"/>
              <w:right w:val="nil"/>
            </w:tcBorders>
            <w:vAlign w:val="center"/>
            <w:hideMark/>
          </w:tcPr>
          <w:p w:rsidR="00F761A1" w:rsidRDefault="00F761A1" w:rsidP="005C244A">
            <w:pPr>
              <w:jc w:val="both"/>
              <w:rPr>
                <w:rFonts w:asciiTheme="majorBidi" w:hAnsiTheme="majorBidi"/>
                <w:sz w:val="20"/>
                <w:szCs w:val="20"/>
              </w:rPr>
            </w:pPr>
            <w:r>
              <w:rPr>
                <w:rFonts w:asciiTheme="majorBidi" w:hAnsiTheme="majorBidi"/>
                <w:color w:val="000000"/>
                <w:sz w:val="20"/>
                <w:szCs w:val="20"/>
              </w:rPr>
              <w:t>77.915</w:t>
            </w:r>
          </w:p>
        </w:tc>
        <w:tc>
          <w:tcPr>
            <w:tcW w:w="1410" w:type="dxa"/>
            <w:vMerge w:val="restart"/>
            <w:tcBorders>
              <w:top w:val="single" w:sz="4" w:space="0" w:color="auto"/>
              <w:left w:val="nil"/>
              <w:bottom w:val="single" w:sz="4" w:space="0" w:color="auto"/>
              <w:right w:val="nil"/>
            </w:tcBorders>
            <w:vAlign w:val="center"/>
            <w:hideMark/>
          </w:tcPr>
          <w:p w:rsidR="00F761A1" w:rsidRDefault="00F761A1" w:rsidP="005C244A">
            <w:pPr>
              <w:jc w:val="both"/>
              <w:rPr>
                <w:rFonts w:asciiTheme="majorBidi" w:hAnsiTheme="majorBidi"/>
                <w:sz w:val="20"/>
                <w:szCs w:val="20"/>
              </w:rPr>
            </w:pPr>
            <w:r>
              <w:rPr>
                <w:rFonts w:asciiTheme="majorBidi" w:hAnsiTheme="majorBidi"/>
                <w:sz w:val="20"/>
                <w:szCs w:val="20"/>
              </w:rPr>
              <w:t>78.148</w:t>
            </w:r>
          </w:p>
          <w:p w:rsidR="00F761A1" w:rsidRDefault="00F761A1" w:rsidP="005C244A">
            <w:pPr>
              <w:jc w:val="both"/>
              <w:rPr>
                <w:rFonts w:asciiTheme="majorBidi" w:hAnsiTheme="majorBidi"/>
                <w:sz w:val="20"/>
                <w:szCs w:val="20"/>
              </w:rPr>
            </w:pPr>
            <w:r>
              <w:rPr>
                <w:rFonts w:asciiTheme="majorBidi" w:hAnsiTheme="majorBidi"/>
                <w:color w:val="000000"/>
                <w:sz w:val="20"/>
                <w:szCs w:val="20"/>
              </w:rPr>
              <w:t>70.147</w:t>
            </w:r>
          </w:p>
          <w:p w:rsidR="00F761A1" w:rsidRDefault="00F761A1" w:rsidP="005C244A">
            <w:pPr>
              <w:jc w:val="both"/>
              <w:rPr>
                <w:rFonts w:asciiTheme="majorBidi" w:hAnsiTheme="majorBidi"/>
                <w:sz w:val="20"/>
                <w:szCs w:val="20"/>
              </w:rPr>
            </w:pPr>
            <w:r>
              <w:rPr>
                <w:rFonts w:asciiTheme="majorBidi" w:hAnsiTheme="majorBidi"/>
                <w:color w:val="000000"/>
                <w:sz w:val="20"/>
                <w:szCs w:val="20"/>
              </w:rPr>
              <w:t>66.400</w:t>
            </w:r>
          </w:p>
        </w:tc>
      </w:tr>
      <w:tr w:rsidR="00F761A1" w:rsidTr="00F761A1">
        <w:tc>
          <w:tcPr>
            <w:tcW w:w="3016" w:type="dxa"/>
            <w:vAlign w:val="center"/>
            <w:hideMark/>
          </w:tcPr>
          <w:p w:rsidR="00F761A1" w:rsidRDefault="00F761A1" w:rsidP="005C244A">
            <w:pPr>
              <w:jc w:val="both"/>
              <w:rPr>
                <w:rFonts w:ascii="Times New Roman" w:hAnsi="Times New Roman"/>
                <w:sz w:val="20"/>
                <w:szCs w:val="24"/>
              </w:rPr>
            </w:pPr>
            <w:r>
              <w:rPr>
                <w:rFonts w:ascii="Times New Roman" w:hAnsi="Times New Roman"/>
                <w:sz w:val="20"/>
                <w:szCs w:val="24"/>
              </w:rPr>
              <w:t>80%:20%</w:t>
            </w:r>
          </w:p>
        </w:tc>
        <w:tc>
          <w:tcPr>
            <w:tcW w:w="1559" w:type="dxa"/>
            <w:vAlign w:val="center"/>
            <w:hideMark/>
          </w:tcPr>
          <w:p w:rsidR="00F761A1" w:rsidRDefault="00F761A1" w:rsidP="005C244A">
            <w:pPr>
              <w:jc w:val="both"/>
              <w:rPr>
                <w:rFonts w:asciiTheme="majorBidi" w:hAnsiTheme="majorBidi"/>
                <w:sz w:val="20"/>
                <w:szCs w:val="20"/>
              </w:rPr>
            </w:pPr>
            <w:r>
              <w:rPr>
                <w:rFonts w:asciiTheme="majorBidi" w:hAnsiTheme="majorBidi"/>
                <w:sz w:val="20"/>
                <w:szCs w:val="20"/>
              </w:rPr>
              <w:t>70.313</w:t>
            </w:r>
          </w:p>
        </w:tc>
        <w:tc>
          <w:tcPr>
            <w:tcW w:w="1701" w:type="dxa"/>
            <w:vAlign w:val="center"/>
            <w:hideMark/>
          </w:tcPr>
          <w:p w:rsidR="00F761A1" w:rsidRDefault="00F761A1" w:rsidP="005C244A">
            <w:pPr>
              <w:jc w:val="both"/>
              <w:rPr>
                <w:rFonts w:asciiTheme="majorBidi" w:hAnsiTheme="majorBidi"/>
                <w:sz w:val="20"/>
                <w:szCs w:val="20"/>
              </w:rPr>
            </w:pPr>
            <w:r>
              <w:rPr>
                <w:rFonts w:asciiTheme="majorBidi" w:hAnsiTheme="majorBidi"/>
                <w:sz w:val="20"/>
                <w:szCs w:val="20"/>
              </w:rPr>
              <w:t>69.981</w:t>
            </w:r>
          </w:p>
        </w:tc>
        <w:tc>
          <w:tcPr>
            <w:tcW w:w="0" w:type="auto"/>
            <w:vMerge/>
            <w:tcBorders>
              <w:top w:val="single" w:sz="4" w:space="0" w:color="auto"/>
              <w:left w:val="nil"/>
              <w:bottom w:val="single" w:sz="4" w:space="0" w:color="auto"/>
              <w:right w:val="nil"/>
            </w:tcBorders>
            <w:vAlign w:val="center"/>
            <w:hideMark/>
          </w:tcPr>
          <w:p w:rsidR="00F761A1" w:rsidRDefault="00F761A1" w:rsidP="005C244A">
            <w:pPr>
              <w:jc w:val="both"/>
              <w:rPr>
                <w:rFonts w:asciiTheme="majorBidi" w:hAnsiTheme="majorBidi"/>
                <w:sz w:val="20"/>
                <w:szCs w:val="20"/>
              </w:rPr>
            </w:pPr>
          </w:p>
        </w:tc>
      </w:tr>
      <w:tr w:rsidR="00F761A1" w:rsidTr="00F761A1">
        <w:tc>
          <w:tcPr>
            <w:tcW w:w="3016" w:type="dxa"/>
            <w:tcBorders>
              <w:top w:val="nil"/>
              <w:left w:val="nil"/>
              <w:bottom w:val="single" w:sz="4" w:space="0" w:color="auto"/>
              <w:right w:val="nil"/>
            </w:tcBorders>
            <w:vAlign w:val="center"/>
            <w:hideMark/>
          </w:tcPr>
          <w:p w:rsidR="00F761A1" w:rsidRDefault="00F761A1" w:rsidP="005C244A">
            <w:pPr>
              <w:jc w:val="both"/>
              <w:rPr>
                <w:rFonts w:ascii="Times New Roman" w:hAnsi="Times New Roman"/>
                <w:sz w:val="20"/>
                <w:szCs w:val="24"/>
              </w:rPr>
            </w:pPr>
            <w:r>
              <w:rPr>
                <w:rFonts w:ascii="Times New Roman" w:hAnsi="Times New Roman"/>
                <w:sz w:val="20"/>
                <w:szCs w:val="24"/>
              </w:rPr>
              <w:t>90%:10%</w:t>
            </w:r>
          </w:p>
        </w:tc>
        <w:tc>
          <w:tcPr>
            <w:tcW w:w="1559" w:type="dxa"/>
            <w:tcBorders>
              <w:top w:val="nil"/>
              <w:left w:val="nil"/>
              <w:bottom w:val="single" w:sz="4" w:space="0" w:color="auto"/>
              <w:right w:val="nil"/>
            </w:tcBorders>
            <w:vAlign w:val="center"/>
            <w:hideMark/>
          </w:tcPr>
          <w:p w:rsidR="00F761A1" w:rsidRDefault="00F761A1" w:rsidP="005C244A">
            <w:pPr>
              <w:jc w:val="both"/>
              <w:rPr>
                <w:rFonts w:asciiTheme="majorBidi" w:hAnsiTheme="majorBidi"/>
                <w:sz w:val="20"/>
                <w:szCs w:val="20"/>
              </w:rPr>
            </w:pPr>
            <w:r>
              <w:rPr>
                <w:rFonts w:asciiTheme="majorBidi" w:hAnsiTheme="majorBidi"/>
                <w:color w:val="000000"/>
                <w:sz w:val="20"/>
                <w:szCs w:val="20"/>
              </w:rPr>
              <w:t>66.445</w:t>
            </w:r>
          </w:p>
        </w:tc>
        <w:tc>
          <w:tcPr>
            <w:tcW w:w="1701" w:type="dxa"/>
            <w:tcBorders>
              <w:top w:val="nil"/>
              <w:left w:val="nil"/>
              <w:bottom w:val="single" w:sz="4" w:space="0" w:color="auto"/>
              <w:right w:val="nil"/>
            </w:tcBorders>
            <w:vAlign w:val="center"/>
            <w:hideMark/>
          </w:tcPr>
          <w:p w:rsidR="00F761A1" w:rsidRDefault="00F761A1" w:rsidP="005C244A">
            <w:pPr>
              <w:jc w:val="both"/>
              <w:rPr>
                <w:rFonts w:asciiTheme="majorBidi" w:hAnsiTheme="majorBidi"/>
                <w:sz w:val="20"/>
                <w:szCs w:val="20"/>
              </w:rPr>
            </w:pPr>
            <w:r>
              <w:rPr>
                <w:rFonts w:asciiTheme="majorBidi" w:hAnsiTheme="majorBidi"/>
                <w:color w:val="000000"/>
                <w:sz w:val="20"/>
                <w:szCs w:val="20"/>
              </w:rPr>
              <w:t>66.755</w:t>
            </w:r>
          </w:p>
        </w:tc>
        <w:tc>
          <w:tcPr>
            <w:tcW w:w="0" w:type="auto"/>
            <w:vMerge/>
            <w:tcBorders>
              <w:top w:val="single" w:sz="4" w:space="0" w:color="auto"/>
              <w:left w:val="nil"/>
              <w:bottom w:val="single" w:sz="4" w:space="0" w:color="auto"/>
              <w:right w:val="nil"/>
            </w:tcBorders>
            <w:vAlign w:val="center"/>
            <w:hideMark/>
          </w:tcPr>
          <w:p w:rsidR="00F761A1" w:rsidRDefault="00F761A1" w:rsidP="005C244A">
            <w:pPr>
              <w:jc w:val="both"/>
              <w:rPr>
                <w:rFonts w:asciiTheme="majorBidi" w:hAnsiTheme="majorBidi"/>
                <w:sz w:val="20"/>
                <w:szCs w:val="20"/>
              </w:rPr>
            </w:pPr>
          </w:p>
        </w:tc>
      </w:tr>
    </w:tbl>
    <w:p w:rsidR="005C244A" w:rsidRDefault="005C244A" w:rsidP="00962F09">
      <w:pPr>
        <w:spacing w:after="0" w:line="240" w:lineRule="auto"/>
        <w:ind w:firstLine="284"/>
        <w:jc w:val="both"/>
        <w:rPr>
          <w:rFonts w:ascii="Times New Roman" w:hAnsi="Times New Roman"/>
          <w:sz w:val="24"/>
        </w:rPr>
        <w:sectPr w:rsidR="005C244A" w:rsidSect="005C244A">
          <w:type w:val="continuous"/>
          <w:pgSz w:w="11907" w:h="16839" w:code="9"/>
          <w:pgMar w:top="1701" w:right="1701" w:bottom="1701" w:left="2268" w:header="720" w:footer="720" w:gutter="0"/>
          <w:pgNumType w:start="1"/>
          <w:cols w:space="720"/>
          <w:titlePg/>
          <w:docGrid w:linePitch="360"/>
        </w:sectPr>
      </w:pPr>
    </w:p>
    <w:p w:rsidR="00271A96" w:rsidRPr="00271A96" w:rsidRDefault="00271A96" w:rsidP="00962F09">
      <w:pPr>
        <w:spacing w:after="0" w:line="240" w:lineRule="auto"/>
        <w:ind w:firstLine="284"/>
        <w:jc w:val="both"/>
        <w:rPr>
          <w:rFonts w:ascii="Times New Roman" w:hAnsi="Times New Roman"/>
          <w:sz w:val="24"/>
        </w:rPr>
      </w:pPr>
    </w:p>
    <w:p w:rsidR="005C244A" w:rsidRDefault="005C244A" w:rsidP="00962F09">
      <w:pPr>
        <w:spacing w:after="0" w:line="240" w:lineRule="auto"/>
        <w:ind w:firstLine="284"/>
        <w:jc w:val="both"/>
        <w:rPr>
          <w:rFonts w:ascii="Times New Roman" w:hAnsi="Times New Roman"/>
          <w:b/>
          <w:sz w:val="20"/>
          <w:szCs w:val="24"/>
          <w:lang w:val="id-ID"/>
        </w:rPr>
        <w:sectPr w:rsidR="005C244A" w:rsidSect="00962F09">
          <w:type w:val="continuous"/>
          <w:pgSz w:w="11907" w:h="16839" w:code="9"/>
          <w:pgMar w:top="1701" w:right="1701" w:bottom="1701" w:left="2268" w:header="720" w:footer="720" w:gutter="0"/>
          <w:pgNumType w:start="1"/>
          <w:cols w:num="2" w:space="720"/>
          <w:titlePg/>
          <w:docGrid w:linePitch="360"/>
        </w:sectPr>
      </w:pPr>
    </w:p>
    <w:p w:rsidR="005C244A" w:rsidRDefault="00235B08" w:rsidP="005C244A">
      <w:pPr>
        <w:spacing w:after="0" w:line="240" w:lineRule="auto"/>
        <w:ind w:firstLine="284"/>
        <w:jc w:val="center"/>
        <w:rPr>
          <w:rFonts w:ascii="Times New Roman" w:hAnsi="Times New Roman"/>
          <w:b/>
          <w:sz w:val="20"/>
          <w:szCs w:val="24"/>
          <w:lang w:val="id-ID"/>
        </w:rPr>
        <w:sectPr w:rsidR="005C244A" w:rsidSect="005C244A">
          <w:type w:val="continuous"/>
          <w:pgSz w:w="11907" w:h="16839" w:code="9"/>
          <w:pgMar w:top="1701" w:right="1701" w:bottom="1701" w:left="2268" w:header="720" w:footer="720" w:gutter="0"/>
          <w:pgNumType w:start="1"/>
          <w:cols w:space="720"/>
          <w:titlePg/>
          <w:docGrid w:linePitch="360"/>
        </w:sectPr>
      </w:pPr>
      <w:r w:rsidRPr="00235B08">
        <w:rPr>
          <w:noProof/>
          <w:lang w:val="id-ID" w:eastAsia="id-ID"/>
        </w:rPr>
        <w:drawing>
          <wp:inline distT="0" distB="0" distL="0" distR="0">
            <wp:extent cx="3600450" cy="216217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73B30" w:rsidRDefault="00B73B30" w:rsidP="00962F09">
      <w:pPr>
        <w:spacing w:after="0" w:line="240" w:lineRule="auto"/>
        <w:ind w:firstLine="284"/>
        <w:jc w:val="both"/>
        <w:rPr>
          <w:rFonts w:ascii="Times New Roman" w:hAnsi="Times New Roman"/>
          <w:b/>
          <w:sz w:val="20"/>
          <w:szCs w:val="24"/>
          <w:lang w:val="id-ID"/>
        </w:rPr>
      </w:pPr>
    </w:p>
    <w:p w:rsidR="005C244A" w:rsidRDefault="005C244A" w:rsidP="00962F09">
      <w:pPr>
        <w:spacing w:after="0" w:line="240" w:lineRule="auto"/>
        <w:ind w:firstLine="284"/>
        <w:jc w:val="both"/>
        <w:rPr>
          <w:rFonts w:ascii="Times New Roman" w:hAnsi="Times New Roman"/>
          <w:b/>
          <w:sz w:val="20"/>
          <w:szCs w:val="24"/>
          <w:lang w:val="id-ID"/>
        </w:rPr>
        <w:sectPr w:rsidR="005C244A" w:rsidSect="00962F09">
          <w:type w:val="continuous"/>
          <w:pgSz w:w="11907" w:h="16839" w:code="9"/>
          <w:pgMar w:top="1701" w:right="1701" w:bottom="1701" w:left="2268" w:header="720" w:footer="720" w:gutter="0"/>
          <w:pgNumType w:start="1"/>
          <w:cols w:num="2" w:space="720"/>
          <w:titlePg/>
          <w:docGrid w:linePitch="360"/>
        </w:sectPr>
      </w:pPr>
    </w:p>
    <w:p w:rsidR="00271A96" w:rsidRDefault="002D14E6" w:rsidP="005C244A">
      <w:pPr>
        <w:spacing w:after="0" w:line="240" w:lineRule="auto"/>
        <w:ind w:firstLine="284"/>
        <w:jc w:val="center"/>
        <w:rPr>
          <w:rFonts w:ascii="Times New Roman" w:hAnsi="Times New Roman"/>
          <w:b/>
          <w:sz w:val="20"/>
          <w:szCs w:val="24"/>
          <w:lang w:val="id-ID"/>
        </w:rPr>
      </w:pPr>
      <w:r>
        <w:rPr>
          <w:rFonts w:ascii="Times New Roman" w:hAnsi="Times New Roman"/>
          <w:b/>
          <w:sz w:val="20"/>
          <w:szCs w:val="24"/>
          <w:lang w:val="id-ID"/>
        </w:rPr>
        <w:t xml:space="preserve">Gambar </w:t>
      </w:r>
      <w:r w:rsidR="00271A96" w:rsidRPr="00502F0C">
        <w:rPr>
          <w:rFonts w:ascii="Times New Roman" w:hAnsi="Times New Roman"/>
          <w:b/>
          <w:sz w:val="20"/>
          <w:szCs w:val="24"/>
          <w:lang w:val="id-ID"/>
        </w:rPr>
        <w:t>1</w:t>
      </w:r>
      <w:r>
        <w:rPr>
          <w:rFonts w:ascii="Times New Roman" w:hAnsi="Times New Roman"/>
          <w:b/>
          <w:sz w:val="20"/>
          <w:szCs w:val="24"/>
        </w:rPr>
        <w:t>.</w:t>
      </w:r>
      <w:r w:rsidR="00271A96" w:rsidRPr="00502F0C">
        <w:rPr>
          <w:rFonts w:ascii="Times New Roman" w:hAnsi="Times New Roman"/>
          <w:b/>
          <w:sz w:val="20"/>
          <w:szCs w:val="24"/>
          <w:lang w:val="id-ID"/>
        </w:rPr>
        <w:t xml:space="preserve"> </w:t>
      </w:r>
      <w:r w:rsidR="00F761A1">
        <w:rPr>
          <w:rFonts w:ascii="Times New Roman" w:hAnsi="Times New Roman"/>
          <w:b/>
          <w:sz w:val="20"/>
          <w:szCs w:val="24"/>
          <w:lang w:val="id-ID"/>
        </w:rPr>
        <w:t>Grafik Rata – Rata Kapasitas Antioksidan</w:t>
      </w:r>
    </w:p>
    <w:p w:rsidR="00271A96" w:rsidRPr="00502F0C" w:rsidRDefault="00271A96" w:rsidP="005C244A">
      <w:pPr>
        <w:spacing w:after="0" w:line="240" w:lineRule="auto"/>
        <w:ind w:firstLine="284"/>
        <w:jc w:val="center"/>
        <w:rPr>
          <w:rFonts w:ascii="Times New Roman" w:hAnsi="Times New Roman"/>
          <w:sz w:val="24"/>
          <w:szCs w:val="24"/>
          <w:lang w:val="id-ID"/>
        </w:rPr>
      </w:pPr>
    </w:p>
    <w:p w:rsidR="005C244A" w:rsidRDefault="005C244A" w:rsidP="00962F09">
      <w:pPr>
        <w:autoSpaceDE w:val="0"/>
        <w:autoSpaceDN w:val="0"/>
        <w:adjustRightInd w:val="0"/>
        <w:spacing w:after="0" w:line="240" w:lineRule="auto"/>
        <w:ind w:firstLine="284"/>
        <w:jc w:val="both"/>
        <w:rPr>
          <w:rFonts w:ascii="Times New Roman" w:hAnsi="Times New Roman"/>
          <w:sz w:val="24"/>
          <w:szCs w:val="24"/>
          <w:lang w:val="id-ID"/>
        </w:rPr>
        <w:sectPr w:rsidR="005C244A" w:rsidSect="005C244A">
          <w:type w:val="continuous"/>
          <w:pgSz w:w="11907" w:h="16839" w:code="9"/>
          <w:pgMar w:top="1701" w:right="1701" w:bottom="1701" w:left="2268" w:header="720" w:footer="720" w:gutter="0"/>
          <w:pgNumType w:start="1"/>
          <w:cols w:space="720"/>
          <w:titlePg/>
          <w:docGrid w:linePitch="360"/>
        </w:sectPr>
      </w:pPr>
    </w:p>
    <w:p w:rsidR="00271A96" w:rsidRDefault="00F761A1" w:rsidP="00962F09">
      <w:pPr>
        <w:autoSpaceDE w:val="0"/>
        <w:autoSpaceDN w:val="0"/>
        <w:adjustRightInd w:val="0"/>
        <w:spacing w:after="0" w:line="240" w:lineRule="auto"/>
        <w:ind w:firstLine="284"/>
        <w:jc w:val="both"/>
        <w:rPr>
          <w:rFonts w:ascii="Times New Roman" w:hAnsi="Times New Roman"/>
          <w:sz w:val="24"/>
          <w:szCs w:val="24"/>
          <w:lang w:val="id-ID"/>
        </w:rPr>
      </w:pPr>
      <w:r>
        <w:rPr>
          <w:rFonts w:ascii="Times New Roman" w:hAnsi="Times New Roman"/>
          <w:sz w:val="24"/>
          <w:szCs w:val="24"/>
          <w:lang w:val="id-ID"/>
        </w:rPr>
        <w:t xml:space="preserve">Berdasarkan Gambar. 1 rata-rata kapasitas antioksidan minuman sinom daun sukun pada formula 70%:30%, 80%:20%, dan 90%:10% mengalami perbedaan, maka akan dilakukan uji </w:t>
      </w:r>
      <w:r w:rsidRPr="00F761A1">
        <w:rPr>
          <w:rFonts w:ascii="Times New Roman" w:hAnsi="Times New Roman"/>
          <w:i/>
          <w:sz w:val="24"/>
          <w:szCs w:val="24"/>
          <w:lang w:val="id-ID"/>
        </w:rPr>
        <w:t>One Way Anova</w:t>
      </w:r>
      <w:r>
        <w:rPr>
          <w:rFonts w:ascii="Times New Roman" w:hAnsi="Times New Roman"/>
          <w:sz w:val="24"/>
          <w:szCs w:val="24"/>
          <w:lang w:val="id-ID"/>
        </w:rPr>
        <w:t xml:space="preserve">. Hasil </w:t>
      </w:r>
      <w:r>
        <w:rPr>
          <w:rFonts w:ascii="Times New Roman" w:hAnsi="Times New Roman"/>
          <w:sz w:val="24"/>
          <w:szCs w:val="24"/>
          <w:lang w:val="id-ID"/>
        </w:rPr>
        <w:t>dari uji One Way Anova dapat dilihat pada Tabel 3. berikut.</w:t>
      </w:r>
    </w:p>
    <w:p w:rsidR="000E61AB" w:rsidRDefault="000E61AB" w:rsidP="00962F09">
      <w:pPr>
        <w:autoSpaceDE w:val="0"/>
        <w:autoSpaceDN w:val="0"/>
        <w:adjustRightInd w:val="0"/>
        <w:spacing w:after="0" w:line="240" w:lineRule="auto"/>
        <w:ind w:firstLine="284"/>
        <w:jc w:val="both"/>
        <w:rPr>
          <w:rFonts w:ascii="Times New Roman" w:hAnsi="Times New Roman"/>
          <w:sz w:val="24"/>
          <w:szCs w:val="24"/>
          <w:lang w:val="id-ID"/>
        </w:rPr>
      </w:pPr>
    </w:p>
    <w:p w:rsidR="000E61AB" w:rsidRDefault="000E61AB" w:rsidP="00962F09">
      <w:pPr>
        <w:autoSpaceDE w:val="0"/>
        <w:autoSpaceDN w:val="0"/>
        <w:adjustRightInd w:val="0"/>
        <w:spacing w:after="0" w:line="240" w:lineRule="auto"/>
        <w:ind w:firstLine="284"/>
        <w:jc w:val="both"/>
        <w:rPr>
          <w:rFonts w:ascii="Times New Roman" w:hAnsi="Times New Roman"/>
          <w:sz w:val="24"/>
          <w:szCs w:val="24"/>
          <w:lang w:val="id-ID"/>
        </w:rPr>
      </w:pPr>
    </w:p>
    <w:p w:rsidR="000E61AB" w:rsidRPr="00502F0C" w:rsidRDefault="000E61AB" w:rsidP="00962F09">
      <w:pPr>
        <w:autoSpaceDE w:val="0"/>
        <w:autoSpaceDN w:val="0"/>
        <w:adjustRightInd w:val="0"/>
        <w:spacing w:after="0" w:line="240" w:lineRule="auto"/>
        <w:ind w:firstLine="284"/>
        <w:jc w:val="both"/>
        <w:rPr>
          <w:rFonts w:ascii="Times New Roman" w:hAnsi="Times New Roman"/>
          <w:sz w:val="24"/>
          <w:szCs w:val="24"/>
          <w:lang w:val="id-ID"/>
        </w:rPr>
      </w:pPr>
    </w:p>
    <w:p w:rsidR="00271A96" w:rsidRDefault="00271A96" w:rsidP="00962F09">
      <w:pPr>
        <w:autoSpaceDE w:val="0"/>
        <w:autoSpaceDN w:val="0"/>
        <w:adjustRightInd w:val="0"/>
        <w:spacing w:after="0" w:line="240" w:lineRule="auto"/>
        <w:ind w:firstLine="284"/>
        <w:jc w:val="both"/>
        <w:rPr>
          <w:rFonts w:ascii="Times New Roman" w:hAnsi="Times New Roman"/>
          <w:b/>
          <w:sz w:val="20"/>
          <w:szCs w:val="24"/>
          <w:lang w:val="id-ID"/>
        </w:rPr>
      </w:pPr>
    </w:p>
    <w:p w:rsidR="005C244A" w:rsidRDefault="005C244A" w:rsidP="00962F09">
      <w:pPr>
        <w:autoSpaceDE w:val="0"/>
        <w:autoSpaceDN w:val="0"/>
        <w:adjustRightInd w:val="0"/>
        <w:spacing w:after="0" w:line="240" w:lineRule="auto"/>
        <w:ind w:firstLine="284"/>
        <w:jc w:val="both"/>
        <w:rPr>
          <w:rFonts w:ascii="Times New Roman" w:hAnsi="Times New Roman"/>
          <w:b/>
          <w:sz w:val="20"/>
          <w:szCs w:val="24"/>
          <w:lang w:val="id-ID"/>
        </w:rPr>
      </w:pPr>
    </w:p>
    <w:p w:rsidR="005C244A" w:rsidRPr="00502F0C" w:rsidRDefault="005C244A" w:rsidP="00962F09">
      <w:pPr>
        <w:autoSpaceDE w:val="0"/>
        <w:autoSpaceDN w:val="0"/>
        <w:adjustRightInd w:val="0"/>
        <w:spacing w:after="0" w:line="240" w:lineRule="auto"/>
        <w:ind w:firstLine="284"/>
        <w:jc w:val="both"/>
        <w:rPr>
          <w:rFonts w:ascii="Times New Roman" w:hAnsi="Times New Roman"/>
          <w:b/>
          <w:sz w:val="20"/>
          <w:szCs w:val="24"/>
          <w:lang w:val="id-ID"/>
        </w:rPr>
      </w:pPr>
    </w:p>
    <w:p w:rsidR="005C244A" w:rsidRDefault="005C244A" w:rsidP="00962F09">
      <w:pPr>
        <w:spacing w:after="0" w:line="256" w:lineRule="auto"/>
        <w:ind w:firstLine="284"/>
        <w:jc w:val="both"/>
        <w:rPr>
          <w:rFonts w:asciiTheme="majorBidi" w:hAnsiTheme="majorBidi"/>
          <w:b/>
          <w:bCs/>
          <w:sz w:val="20"/>
          <w:szCs w:val="20"/>
        </w:rPr>
        <w:sectPr w:rsidR="005C244A" w:rsidSect="00962F09">
          <w:type w:val="continuous"/>
          <w:pgSz w:w="11907" w:h="16839" w:code="9"/>
          <w:pgMar w:top="1701" w:right="1701" w:bottom="1701" w:left="2268" w:header="720" w:footer="720" w:gutter="0"/>
          <w:pgNumType w:start="1"/>
          <w:cols w:num="2" w:space="720"/>
          <w:titlePg/>
          <w:docGrid w:linePitch="360"/>
        </w:sectPr>
      </w:pPr>
    </w:p>
    <w:p w:rsidR="00F761A1" w:rsidRDefault="000E61AB" w:rsidP="00962F09">
      <w:pPr>
        <w:spacing w:after="0" w:line="256" w:lineRule="auto"/>
        <w:ind w:firstLine="284"/>
        <w:jc w:val="both"/>
        <w:rPr>
          <w:rFonts w:asciiTheme="majorBidi" w:hAnsiTheme="majorBidi"/>
          <w:b/>
          <w:bCs/>
          <w:sz w:val="20"/>
          <w:szCs w:val="20"/>
        </w:rPr>
      </w:pPr>
      <w:r>
        <w:rPr>
          <w:rFonts w:asciiTheme="majorBidi" w:hAnsiTheme="majorBidi"/>
          <w:b/>
          <w:bCs/>
          <w:sz w:val="20"/>
          <w:szCs w:val="20"/>
        </w:rPr>
        <w:t>Tabel 3.</w:t>
      </w:r>
      <w:r w:rsidR="00F761A1">
        <w:rPr>
          <w:rFonts w:asciiTheme="majorBidi" w:hAnsiTheme="majorBidi"/>
          <w:b/>
          <w:bCs/>
          <w:sz w:val="20"/>
          <w:szCs w:val="20"/>
        </w:rPr>
        <w:t xml:space="preserve"> Hasil ANOVA Kapasitas Antioksidan Minuman Fungsional Sinom Daun Sukun</w:t>
      </w:r>
    </w:p>
    <w:p w:rsidR="00271A96" w:rsidRPr="00502F0C" w:rsidRDefault="00271A96" w:rsidP="00962F09">
      <w:pPr>
        <w:autoSpaceDE w:val="0"/>
        <w:autoSpaceDN w:val="0"/>
        <w:adjustRightInd w:val="0"/>
        <w:spacing w:after="0" w:line="240" w:lineRule="auto"/>
        <w:ind w:firstLine="284"/>
        <w:jc w:val="both"/>
        <w:rPr>
          <w:rFonts w:ascii="Times New Roman" w:hAnsi="Times New Roman"/>
          <w:b/>
          <w:sz w:val="20"/>
          <w:szCs w:val="24"/>
          <w:lang w:val="id-ID"/>
        </w:rPr>
      </w:pPr>
    </w:p>
    <w:tbl>
      <w:tblPr>
        <w:tblStyle w:val="TableGrid"/>
        <w:tblW w:w="76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843"/>
        <w:gridCol w:w="1559"/>
        <w:gridCol w:w="576"/>
        <w:gridCol w:w="1551"/>
        <w:gridCol w:w="1134"/>
        <w:gridCol w:w="992"/>
      </w:tblGrid>
      <w:tr w:rsidR="00F761A1" w:rsidTr="00F761A1">
        <w:trPr>
          <w:trHeight w:val="310"/>
          <w:jc w:val="center"/>
        </w:trPr>
        <w:tc>
          <w:tcPr>
            <w:tcW w:w="1843" w:type="dxa"/>
            <w:tcBorders>
              <w:top w:val="single" w:sz="4" w:space="0" w:color="auto"/>
              <w:left w:val="nil"/>
              <w:bottom w:val="single" w:sz="4" w:space="0" w:color="auto"/>
              <w:right w:val="nil"/>
            </w:tcBorders>
          </w:tcPr>
          <w:p w:rsidR="00F761A1" w:rsidRDefault="00F761A1" w:rsidP="00484E67">
            <w:pPr>
              <w:pStyle w:val="ListParagraph"/>
              <w:ind w:left="0" w:right="180"/>
              <w:jc w:val="both"/>
              <w:rPr>
                <w:rFonts w:ascii="Times New Roman" w:hAnsi="Times New Roman"/>
                <w:b/>
                <w:sz w:val="20"/>
                <w:szCs w:val="20"/>
              </w:rPr>
            </w:pPr>
          </w:p>
        </w:tc>
        <w:tc>
          <w:tcPr>
            <w:tcW w:w="1559" w:type="dxa"/>
            <w:tcBorders>
              <w:top w:val="single" w:sz="4" w:space="0" w:color="auto"/>
              <w:left w:val="nil"/>
              <w:bottom w:val="single" w:sz="4" w:space="0" w:color="auto"/>
              <w:right w:val="nil"/>
            </w:tcBorders>
            <w:hideMark/>
          </w:tcPr>
          <w:p w:rsidR="00F761A1" w:rsidRDefault="00F761A1" w:rsidP="00484E67">
            <w:pPr>
              <w:pStyle w:val="ListParagraph"/>
              <w:ind w:left="0" w:right="39"/>
              <w:jc w:val="both"/>
              <w:rPr>
                <w:rFonts w:ascii="Times New Roman" w:hAnsi="Times New Roman"/>
                <w:b/>
                <w:i/>
                <w:sz w:val="20"/>
                <w:szCs w:val="20"/>
              </w:rPr>
            </w:pPr>
            <w:r>
              <w:rPr>
                <w:rFonts w:ascii="Times New Roman" w:hAnsi="Times New Roman"/>
                <w:b/>
                <w:i/>
                <w:sz w:val="20"/>
                <w:szCs w:val="20"/>
              </w:rPr>
              <w:t>Sum of Squares</w:t>
            </w:r>
          </w:p>
        </w:tc>
        <w:tc>
          <w:tcPr>
            <w:tcW w:w="576" w:type="dxa"/>
            <w:tcBorders>
              <w:top w:val="single" w:sz="4" w:space="0" w:color="auto"/>
              <w:left w:val="nil"/>
              <w:bottom w:val="single" w:sz="4" w:space="0" w:color="auto"/>
              <w:right w:val="nil"/>
            </w:tcBorders>
            <w:hideMark/>
          </w:tcPr>
          <w:p w:rsidR="00F761A1" w:rsidRDefault="00F761A1" w:rsidP="00484E67">
            <w:pPr>
              <w:pStyle w:val="ListParagraph"/>
              <w:ind w:left="0"/>
              <w:jc w:val="both"/>
              <w:rPr>
                <w:rFonts w:ascii="Times New Roman" w:hAnsi="Times New Roman"/>
                <w:b/>
                <w:sz w:val="20"/>
                <w:szCs w:val="20"/>
              </w:rPr>
            </w:pPr>
            <w:r>
              <w:rPr>
                <w:rFonts w:ascii="Times New Roman" w:hAnsi="Times New Roman"/>
                <w:b/>
                <w:sz w:val="20"/>
                <w:szCs w:val="20"/>
              </w:rPr>
              <w:t>df</w:t>
            </w:r>
          </w:p>
        </w:tc>
        <w:tc>
          <w:tcPr>
            <w:tcW w:w="1551" w:type="dxa"/>
            <w:tcBorders>
              <w:top w:val="single" w:sz="4" w:space="0" w:color="auto"/>
              <w:left w:val="nil"/>
              <w:bottom w:val="single" w:sz="4" w:space="0" w:color="auto"/>
              <w:right w:val="nil"/>
            </w:tcBorders>
            <w:hideMark/>
          </w:tcPr>
          <w:p w:rsidR="00F761A1" w:rsidRDefault="00F761A1" w:rsidP="00484E67">
            <w:pPr>
              <w:pStyle w:val="ListParagraph"/>
              <w:ind w:left="0"/>
              <w:jc w:val="both"/>
              <w:rPr>
                <w:rFonts w:ascii="Times New Roman" w:hAnsi="Times New Roman"/>
                <w:b/>
                <w:i/>
                <w:sz w:val="20"/>
                <w:szCs w:val="20"/>
              </w:rPr>
            </w:pPr>
            <w:r>
              <w:rPr>
                <w:rFonts w:ascii="Times New Roman" w:hAnsi="Times New Roman"/>
                <w:b/>
                <w:i/>
                <w:sz w:val="20"/>
                <w:szCs w:val="20"/>
              </w:rPr>
              <w:t>Mean Square</w:t>
            </w:r>
          </w:p>
        </w:tc>
        <w:tc>
          <w:tcPr>
            <w:tcW w:w="1134" w:type="dxa"/>
            <w:tcBorders>
              <w:top w:val="single" w:sz="4" w:space="0" w:color="auto"/>
              <w:left w:val="nil"/>
              <w:bottom w:val="single" w:sz="4" w:space="0" w:color="auto"/>
              <w:right w:val="nil"/>
            </w:tcBorders>
            <w:hideMark/>
          </w:tcPr>
          <w:p w:rsidR="00F761A1" w:rsidRDefault="00F761A1" w:rsidP="00484E67">
            <w:pPr>
              <w:pStyle w:val="ListParagraph"/>
              <w:ind w:left="0"/>
              <w:jc w:val="both"/>
              <w:rPr>
                <w:rFonts w:ascii="Times New Roman" w:hAnsi="Times New Roman"/>
                <w:b/>
                <w:sz w:val="20"/>
                <w:szCs w:val="20"/>
              </w:rPr>
            </w:pPr>
            <w:r>
              <w:rPr>
                <w:rFonts w:ascii="Times New Roman" w:hAnsi="Times New Roman"/>
                <w:b/>
                <w:sz w:val="20"/>
                <w:szCs w:val="20"/>
              </w:rPr>
              <w:t>F</w:t>
            </w:r>
          </w:p>
        </w:tc>
        <w:tc>
          <w:tcPr>
            <w:tcW w:w="992" w:type="dxa"/>
            <w:tcBorders>
              <w:top w:val="single" w:sz="4" w:space="0" w:color="auto"/>
              <w:left w:val="nil"/>
              <w:bottom w:val="single" w:sz="4" w:space="0" w:color="auto"/>
              <w:right w:val="nil"/>
            </w:tcBorders>
            <w:hideMark/>
          </w:tcPr>
          <w:p w:rsidR="00F761A1" w:rsidRDefault="00F761A1" w:rsidP="00484E67">
            <w:pPr>
              <w:pStyle w:val="ListParagraph"/>
              <w:ind w:left="0"/>
              <w:jc w:val="both"/>
              <w:rPr>
                <w:rFonts w:ascii="Times New Roman" w:hAnsi="Times New Roman"/>
                <w:b/>
                <w:sz w:val="20"/>
                <w:szCs w:val="20"/>
              </w:rPr>
            </w:pPr>
            <w:r>
              <w:rPr>
                <w:rFonts w:ascii="Times New Roman" w:hAnsi="Times New Roman"/>
                <w:b/>
                <w:sz w:val="20"/>
                <w:szCs w:val="20"/>
              </w:rPr>
              <w:t xml:space="preserve">Sig. </w:t>
            </w:r>
          </w:p>
        </w:tc>
      </w:tr>
      <w:tr w:rsidR="00F761A1" w:rsidTr="00F761A1">
        <w:trPr>
          <w:trHeight w:val="107"/>
          <w:jc w:val="center"/>
        </w:trPr>
        <w:tc>
          <w:tcPr>
            <w:tcW w:w="1843" w:type="dxa"/>
            <w:tcBorders>
              <w:top w:val="single" w:sz="4" w:space="0" w:color="auto"/>
              <w:left w:val="nil"/>
              <w:bottom w:val="nil"/>
              <w:right w:val="nil"/>
            </w:tcBorders>
            <w:hideMark/>
          </w:tcPr>
          <w:p w:rsidR="00F761A1" w:rsidRDefault="00F761A1" w:rsidP="00484E67">
            <w:pPr>
              <w:autoSpaceDE w:val="0"/>
              <w:autoSpaceDN w:val="0"/>
              <w:adjustRightInd w:val="0"/>
              <w:ind w:right="180"/>
              <w:jc w:val="both"/>
              <w:rPr>
                <w:rFonts w:ascii="Times New Roman" w:hAnsi="Times New Roman"/>
                <w:i/>
                <w:color w:val="000000"/>
                <w:sz w:val="20"/>
                <w:szCs w:val="20"/>
              </w:rPr>
            </w:pPr>
            <w:r>
              <w:rPr>
                <w:rFonts w:ascii="Times New Roman" w:hAnsi="Times New Roman"/>
                <w:i/>
                <w:color w:val="000000"/>
                <w:sz w:val="20"/>
                <w:szCs w:val="20"/>
              </w:rPr>
              <w:t>Between Groups</w:t>
            </w:r>
          </w:p>
        </w:tc>
        <w:tc>
          <w:tcPr>
            <w:tcW w:w="1559" w:type="dxa"/>
            <w:tcBorders>
              <w:top w:val="single" w:sz="4" w:space="0" w:color="auto"/>
              <w:left w:val="nil"/>
              <w:bottom w:val="nil"/>
              <w:right w:val="nil"/>
            </w:tcBorders>
            <w:hideMark/>
          </w:tcPr>
          <w:p w:rsidR="00F761A1" w:rsidRDefault="00F761A1" w:rsidP="00484E67">
            <w:pPr>
              <w:autoSpaceDE w:val="0"/>
              <w:autoSpaceDN w:val="0"/>
              <w:adjustRightInd w:val="0"/>
              <w:ind w:left="60" w:right="39" w:firstLine="284"/>
              <w:jc w:val="both"/>
              <w:rPr>
                <w:rFonts w:ascii="Times New Roman" w:hAnsi="Times New Roman"/>
                <w:color w:val="010205"/>
                <w:sz w:val="20"/>
                <w:szCs w:val="20"/>
              </w:rPr>
            </w:pPr>
            <w:r>
              <w:rPr>
                <w:rFonts w:ascii="Times New Roman" w:hAnsi="Times New Roman"/>
                <w:color w:val="000000"/>
                <w:sz w:val="20"/>
                <w:szCs w:val="20"/>
              </w:rPr>
              <w:t>349.923</w:t>
            </w:r>
          </w:p>
        </w:tc>
        <w:tc>
          <w:tcPr>
            <w:tcW w:w="576" w:type="dxa"/>
            <w:tcBorders>
              <w:top w:val="single" w:sz="4" w:space="0" w:color="auto"/>
              <w:left w:val="nil"/>
              <w:bottom w:val="nil"/>
              <w:right w:val="nil"/>
            </w:tcBorders>
            <w:hideMark/>
          </w:tcPr>
          <w:p w:rsidR="00F761A1" w:rsidRDefault="00F761A1" w:rsidP="00962F09">
            <w:pPr>
              <w:autoSpaceDE w:val="0"/>
              <w:autoSpaceDN w:val="0"/>
              <w:adjustRightInd w:val="0"/>
              <w:ind w:left="60" w:right="60" w:firstLine="284"/>
              <w:jc w:val="both"/>
              <w:rPr>
                <w:rFonts w:ascii="Times New Roman" w:hAnsi="Times New Roman"/>
                <w:color w:val="010205"/>
                <w:sz w:val="20"/>
                <w:szCs w:val="20"/>
              </w:rPr>
            </w:pPr>
            <w:r>
              <w:rPr>
                <w:rFonts w:ascii="Times New Roman" w:hAnsi="Times New Roman"/>
                <w:color w:val="000000"/>
                <w:sz w:val="20"/>
                <w:szCs w:val="20"/>
              </w:rPr>
              <w:t>2</w:t>
            </w:r>
          </w:p>
        </w:tc>
        <w:tc>
          <w:tcPr>
            <w:tcW w:w="1551" w:type="dxa"/>
            <w:tcBorders>
              <w:top w:val="single" w:sz="4" w:space="0" w:color="auto"/>
              <w:left w:val="nil"/>
              <w:bottom w:val="nil"/>
              <w:right w:val="nil"/>
            </w:tcBorders>
            <w:hideMark/>
          </w:tcPr>
          <w:p w:rsidR="00F761A1" w:rsidRDefault="00F761A1" w:rsidP="00484E67">
            <w:pPr>
              <w:autoSpaceDE w:val="0"/>
              <w:autoSpaceDN w:val="0"/>
              <w:adjustRightInd w:val="0"/>
              <w:ind w:left="60" w:right="60"/>
              <w:jc w:val="both"/>
              <w:rPr>
                <w:rFonts w:ascii="Times New Roman" w:hAnsi="Times New Roman"/>
                <w:color w:val="010205"/>
                <w:sz w:val="20"/>
                <w:szCs w:val="20"/>
              </w:rPr>
            </w:pPr>
            <w:r>
              <w:rPr>
                <w:rFonts w:ascii="Times New Roman" w:hAnsi="Times New Roman"/>
                <w:color w:val="000000"/>
                <w:sz w:val="20"/>
                <w:szCs w:val="20"/>
              </w:rPr>
              <w:t>174.961</w:t>
            </w:r>
          </w:p>
        </w:tc>
        <w:tc>
          <w:tcPr>
            <w:tcW w:w="1134" w:type="dxa"/>
            <w:tcBorders>
              <w:top w:val="single" w:sz="4" w:space="0" w:color="auto"/>
              <w:left w:val="nil"/>
              <w:bottom w:val="nil"/>
              <w:right w:val="nil"/>
            </w:tcBorders>
            <w:hideMark/>
          </w:tcPr>
          <w:p w:rsidR="00F761A1" w:rsidRDefault="00F761A1" w:rsidP="00484E67">
            <w:pPr>
              <w:autoSpaceDE w:val="0"/>
              <w:autoSpaceDN w:val="0"/>
              <w:adjustRightInd w:val="0"/>
              <w:ind w:right="60"/>
              <w:jc w:val="both"/>
              <w:rPr>
                <w:rFonts w:ascii="Times New Roman" w:hAnsi="Times New Roman"/>
                <w:color w:val="010205"/>
                <w:sz w:val="20"/>
                <w:szCs w:val="20"/>
              </w:rPr>
            </w:pPr>
            <w:r>
              <w:rPr>
                <w:rFonts w:ascii="Times New Roman" w:hAnsi="Times New Roman"/>
                <w:color w:val="000000"/>
                <w:sz w:val="20"/>
                <w:szCs w:val="20"/>
              </w:rPr>
              <w:t>1372.575</w:t>
            </w:r>
          </w:p>
        </w:tc>
        <w:tc>
          <w:tcPr>
            <w:tcW w:w="992" w:type="dxa"/>
            <w:tcBorders>
              <w:top w:val="single" w:sz="4" w:space="0" w:color="auto"/>
              <w:left w:val="nil"/>
              <w:bottom w:val="nil"/>
              <w:right w:val="nil"/>
            </w:tcBorders>
            <w:hideMark/>
          </w:tcPr>
          <w:p w:rsidR="00F761A1" w:rsidRDefault="00F761A1" w:rsidP="00484E67">
            <w:pPr>
              <w:autoSpaceDE w:val="0"/>
              <w:autoSpaceDN w:val="0"/>
              <w:adjustRightInd w:val="0"/>
              <w:ind w:right="60"/>
              <w:jc w:val="both"/>
              <w:rPr>
                <w:rFonts w:ascii="Times New Roman" w:hAnsi="Times New Roman"/>
                <w:color w:val="010205"/>
                <w:sz w:val="20"/>
                <w:szCs w:val="20"/>
              </w:rPr>
            </w:pPr>
            <w:r>
              <w:rPr>
                <w:rFonts w:ascii="Times New Roman" w:hAnsi="Times New Roman"/>
                <w:color w:val="000000"/>
                <w:sz w:val="20"/>
                <w:szCs w:val="20"/>
              </w:rPr>
              <w:t>0.000</w:t>
            </w:r>
          </w:p>
        </w:tc>
      </w:tr>
      <w:tr w:rsidR="00F761A1" w:rsidTr="00F761A1">
        <w:trPr>
          <w:trHeight w:val="112"/>
          <w:jc w:val="center"/>
        </w:trPr>
        <w:tc>
          <w:tcPr>
            <w:tcW w:w="1843" w:type="dxa"/>
            <w:tcBorders>
              <w:top w:val="nil"/>
              <w:left w:val="nil"/>
              <w:bottom w:val="nil"/>
              <w:right w:val="nil"/>
            </w:tcBorders>
            <w:hideMark/>
          </w:tcPr>
          <w:p w:rsidR="00F761A1" w:rsidRDefault="00F761A1" w:rsidP="00484E67">
            <w:pPr>
              <w:autoSpaceDE w:val="0"/>
              <w:autoSpaceDN w:val="0"/>
              <w:adjustRightInd w:val="0"/>
              <w:ind w:right="180"/>
              <w:jc w:val="both"/>
              <w:rPr>
                <w:rFonts w:ascii="Times New Roman" w:hAnsi="Times New Roman"/>
                <w:i/>
                <w:color w:val="000000"/>
                <w:sz w:val="20"/>
                <w:szCs w:val="20"/>
              </w:rPr>
            </w:pPr>
            <w:r>
              <w:rPr>
                <w:rFonts w:ascii="Times New Roman" w:hAnsi="Times New Roman"/>
                <w:i/>
                <w:color w:val="000000"/>
                <w:sz w:val="20"/>
                <w:szCs w:val="20"/>
              </w:rPr>
              <w:t>Within Groups</w:t>
            </w:r>
          </w:p>
        </w:tc>
        <w:tc>
          <w:tcPr>
            <w:tcW w:w="1559" w:type="dxa"/>
            <w:tcBorders>
              <w:top w:val="nil"/>
              <w:left w:val="nil"/>
              <w:bottom w:val="nil"/>
              <w:right w:val="nil"/>
            </w:tcBorders>
            <w:hideMark/>
          </w:tcPr>
          <w:p w:rsidR="00F761A1" w:rsidRDefault="00F761A1" w:rsidP="00484E67">
            <w:pPr>
              <w:autoSpaceDE w:val="0"/>
              <w:autoSpaceDN w:val="0"/>
              <w:adjustRightInd w:val="0"/>
              <w:ind w:left="60" w:right="39" w:firstLine="284"/>
              <w:jc w:val="both"/>
              <w:rPr>
                <w:rFonts w:ascii="Times New Roman" w:hAnsi="Times New Roman"/>
                <w:color w:val="010205"/>
                <w:sz w:val="20"/>
                <w:szCs w:val="20"/>
              </w:rPr>
            </w:pPr>
            <w:r>
              <w:rPr>
                <w:rFonts w:ascii="Times New Roman" w:hAnsi="Times New Roman"/>
                <w:color w:val="000000"/>
                <w:sz w:val="20"/>
                <w:szCs w:val="20"/>
              </w:rPr>
              <w:t>1.530</w:t>
            </w:r>
          </w:p>
        </w:tc>
        <w:tc>
          <w:tcPr>
            <w:tcW w:w="576" w:type="dxa"/>
            <w:tcBorders>
              <w:top w:val="nil"/>
              <w:left w:val="nil"/>
              <w:bottom w:val="nil"/>
              <w:right w:val="nil"/>
            </w:tcBorders>
            <w:hideMark/>
          </w:tcPr>
          <w:p w:rsidR="00F761A1" w:rsidRDefault="00F761A1" w:rsidP="00962F09">
            <w:pPr>
              <w:autoSpaceDE w:val="0"/>
              <w:autoSpaceDN w:val="0"/>
              <w:adjustRightInd w:val="0"/>
              <w:ind w:left="60" w:right="60" w:firstLine="284"/>
              <w:jc w:val="both"/>
              <w:rPr>
                <w:rFonts w:ascii="Times New Roman" w:hAnsi="Times New Roman"/>
                <w:color w:val="010205"/>
                <w:sz w:val="20"/>
                <w:szCs w:val="20"/>
              </w:rPr>
            </w:pPr>
            <w:r>
              <w:rPr>
                <w:rFonts w:ascii="Times New Roman" w:hAnsi="Times New Roman"/>
                <w:color w:val="000000"/>
                <w:sz w:val="20"/>
                <w:szCs w:val="20"/>
              </w:rPr>
              <w:t>3</w:t>
            </w:r>
          </w:p>
        </w:tc>
        <w:tc>
          <w:tcPr>
            <w:tcW w:w="1551" w:type="dxa"/>
            <w:tcBorders>
              <w:top w:val="nil"/>
              <w:left w:val="nil"/>
              <w:bottom w:val="nil"/>
              <w:right w:val="nil"/>
            </w:tcBorders>
            <w:hideMark/>
          </w:tcPr>
          <w:p w:rsidR="00F761A1" w:rsidRDefault="00F761A1" w:rsidP="00484E67">
            <w:pPr>
              <w:autoSpaceDE w:val="0"/>
              <w:autoSpaceDN w:val="0"/>
              <w:adjustRightInd w:val="0"/>
              <w:ind w:left="60" w:right="60"/>
              <w:jc w:val="both"/>
              <w:rPr>
                <w:rFonts w:ascii="Times New Roman" w:hAnsi="Times New Roman"/>
                <w:color w:val="010205"/>
                <w:sz w:val="20"/>
                <w:szCs w:val="20"/>
              </w:rPr>
            </w:pPr>
            <w:r>
              <w:rPr>
                <w:rFonts w:ascii="Times New Roman" w:hAnsi="Times New Roman"/>
                <w:color w:val="000000"/>
                <w:sz w:val="20"/>
                <w:szCs w:val="20"/>
              </w:rPr>
              <w:t>0.127</w:t>
            </w:r>
          </w:p>
        </w:tc>
        <w:tc>
          <w:tcPr>
            <w:tcW w:w="1134" w:type="dxa"/>
            <w:tcBorders>
              <w:top w:val="nil"/>
              <w:left w:val="nil"/>
              <w:bottom w:val="nil"/>
              <w:right w:val="nil"/>
            </w:tcBorders>
          </w:tcPr>
          <w:p w:rsidR="00F761A1" w:rsidRDefault="00F761A1" w:rsidP="00962F09">
            <w:pPr>
              <w:autoSpaceDE w:val="0"/>
              <w:autoSpaceDN w:val="0"/>
              <w:adjustRightInd w:val="0"/>
              <w:ind w:firstLine="284"/>
              <w:jc w:val="both"/>
              <w:rPr>
                <w:rFonts w:ascii="Times New Roman" w:hAnsi="Times New Roman"/>
                <w:sz w:val="20"/>
                <w:szCs w:val="20"/>
              </w:rPr>
            </w:pPr>
          </w:p>
        </w:tc>
        <w:tc>
          <w:tcPr>
            <w:tcW w:w="992" w:type="dxa"/>
            <w:tcBorders>
              <w:top w:val="nil"/>
              <w:left w:val="nil"/>
              <w:bottom w:val="nil"/>
              <w:right w:val="nil"/>
            </w:tcBorders>
          </w:tcPr>
          <w:p w:rsidR="00F761A1" w:rsidRDefault="00F761A1" w:rsidP="00962F09">
            <w:pPr>
              <w:autoSpaceDE w:val="0"/>
              <w:autoSpaceDN w:val="0"/>
              <w:adjustRightInd w:val="0"/>
              <w:ind w:firstLine="284"/>
              <w:jc w:val="both"/>
              <w:rPr>
                <w:rFonts w:ascii="Times New Roman" w:hAnsi="Times New Roman"/>
                <w:sz w:val="20"/>
                <w:szCs w:val="20"/>
              </w:rPr>
            </w:pPr>
          </w:p>
        </w:tc>
      </w:tr>
      <w:tr w:rsidR="00F761A1" w:rsidTr="00F761A1">
        <w:trPr>
          <w:trHeight w:val="275"/>
          <w:jc w:val="center"/>
        </w:trPr>
        <w:tc>
          <w:tcPr>
            <w:tcW w:w="1843" w:type="dxa"/>
            <w:tcBorders>
              <w:top w:val="nil"/>
              <w:left w:val="nil"/>
              <w:bottom w:val="single" w:sz="4" w:space="0" w:color="auto"/>
              <w:right w:val="nil"/>
            </w:tcBorders>
            <w:hideMark/>
          </w:tcPr>
          <w:p w:rsidR="00F761A1" w:rsidRDefault="00F761A1" w:rsidP="00484E67">
            <w:pPr>
              <w:autoSpaceDE w:val="0"/>
              <w:autoSpaceDN w:val="0"/>
              <w:adjustRightInd w:val="0"/>
              <w:ind w:right="180"/>
              <w:jc w:val="both"/>
              <w:rPr>
                <w:rFonts w:ascii="Times New Roman" w:hAnsi="Times New Roman"/>
                <w:color w:val="000000"/>
                <w:sz w:val="20"/>
                <w:szCs w:val="20"/>
              </w:rPr>
            </w:pPr>
            <w:r>
              <w:rPr>
                <w:rFonts w:ascii="Times New Roman" w:hAnsi="Times New Roman"/>
                <w:color w:val="000000"/>
                <w:sz w:val="20"/>
                <w:szCs w:val="20"/>
              </w:rPr>
              <w:t>Total</w:t>
            </w:r>
          </w:p>
        </w:tc>
        <w:tc>
          <w:tcPr>
            <w:tcW w:w="1559" w:type="dxa"/>
            <w:tcBorders>
              <w:top w:val="nil"/>
              <w:left w:val="nil"/>
              <w:bottom w:val="single" w:sz="4" w:space="0" w:color="auto"/>
              <w:right w:val="nil"/>
            </w:tcBorders>
            <w:hideMark/>
          </w:tcPr>
          <w:p w:rsidR="00F761A1" w:rsidRDefault="00F761A1" w:rsidP="00484E67">
            <w:pPr>
              <w:autoSpaceDE w:val="0"/>
              <w:autoSpaceDN w:val="0"/>
              <w:adjustRightInd w:val="0"/>
              <w:ind w:left="60" w:right="39" w:firstLine="284"/>
              <w:jc w:val="both"/>
              <w:rPr>
                <w:rFonts w:ascii="Times New Roman" w:hAnsi="Times New Roman"/>
                <w:color w:val="010205"/>
                <w:sz w:val="20"/>
                <w:szCs w:val="20"/>
              </w:rPr>
            </w:pPr>
            <w:r>
              <w:rPr>
                <w:rFonts w:ascii="Times New Roman" w:hAnsi="Times New Roman"/>
                <w:color w:val="000000"/>
                <w:sz w:val="20"/>
                <w:szCs w:val="20"/>
              </w:rPr>
              <w:t>351.452</w:t>
            </w:r>
          </w:p>
        </w:tc>
        <w:tc>
          <w:tcPr>
            <w:tcW w:w="576" w:type="dxa"/>
            <w:tcBorders>
              <w:top w:val="nil"/>
              <w:left w:val="nil"/>
              <w:bottom w:val="single" w:sz="4" w:space="0" w:color="auto"/>
              <w:right w:val="nil"/>
            </w:tcBorders>
            <w:hideMark/>
          </w:tcPr>
          <w:p w:rsidR="00F761A1" w:rsidRDefault="00F761A1" w:rsidP="00962F09">
            <w:pPr>
              <w:autoSpaceDE w:val="0"/>
              <w:autoSpaceDN w:val="0"/>
              <w:adjustRightInd w:val="0"/>
              <w:ind w:left="60" w:right="60" w:firstLine="284"/>
              <w:jc w:val="both"/>
              <w:rPr>
                <w:rFonts w:ascii="Times New Roman" w:hAnsi="Times New Roman"/>
                <w:color w:val="010205"/>
                <w:sz w:val="20"/>
                <w:szCs w:val="20"/>
              </w:rPr>
            </w:pPr>
            <w:r>
              <w:rPr>
                <w:rFonts w:ascii="Times New Roman" w:hAnsi="Times New Roman"/>
                <w:color w:val="010205"/>
                <w:sz w:val="20"/>
                <w:szCs w:val="20"/>
              </w:rPr>
              <w:t>5</w:t>
            </w:r>
          </w:p>
        </w:tc>
        <w:tc>
          <w:tcPr>
            <w:tcW w:w="1551" w:type="dxa"/>
            <w:tcBorders>
              <w:top w:val="nil"/>
              <w:left w:val="nil"/>
              <w:bottom w:val="single" w:sz="4" w:space="0" w:color="auto"/>
              <w:right w:val="nil"/>
            </w:tcBorders>
          </w:tcPr>
          <w:p w:rsidR="00F761A1" w:rsidRDefault="00F761A1" w:rsidP="00484E67">
            <w:pPr>
              <w:autoSpaceDE w:val="0"/>
              <w:autoSpaceDN w:val="0"/>
              <w:adjustRightInd w:val="0"/>
              <w:jc w:val="both"/>
              <w:rPr>
                <w:rFonts w:ascii="Times New Roman" w:hAnsi="Times New Roman"/>
                <w:sz w:val="20"/>
                <w:szCs w:val="20"/>
              </w:rPr>
            </w:pPr>
          </w:p>
        </w:tc>
        <w:tc>
          <w:tcPr>
            <w:tcW w:w="1134" w:type="dxa"/>
            <w:tcBorders>
              <w:top w:val="nil"/>
              <w:left w:val="nil"/>
              <w:bottom w:val="single" w:sz="4" w:space="0" w:color="auto"/>
              <w:right w:val="nil"/>
            </w:tcBorders>
          </w:tcPr>
          <w:p w:rsidR="00F761A1" w:rsidRDefault="00F761A1" w:rsidP="00962F09">
            <w:pPr>
              <w:autoSpaceDE w:val="0"/>
              <w:autoSpaceDN w:val="0"/>
              <w:adjustRightInd w:val="0"/>
              <w:ind w:firstLine="284"/>
              <w:jc w:val="both"/>
              <w:rPr>
                <w:rFonts w:ascii="Times New Roman" w:hAnsi="Times New Roman"/>
                <w:sz w:val="20"/>
                <w:szCs w:val="20"/>
              </w:rPr>
            </w:pPr>
          </w:p>
        </w:tc>
        <w:tc>
          <w:tcPr>
            <w:tcW w:w="992" w:type="dxa"/>
            <w:tcBorders>
              <w:top w:val="nil"/>
              <w:left w:val="nil"/>
              <w:bottom w:val="single" w:sz="4" w:space="0" w:color="auto"/>
              <w:right w:val="nil"/>
            </w:tcBorders>
          </w:tcPr>
          <w:p w:rsidR="00F761A1" w:rsidRDefault="00F761A1" w:rsidP="00962F09">
            <w:pPr>
              <w:autoSpaceDE w:val="0"/>
              <w:autoSpaceDN w:val="0"/>
              <w:adjustRightInd w:val="0"/>
              <w:ind w:firstLine="284"/>
              <w:jc w:val="both"/>
              <w:rPr>
                <w:rFonts w:ascii="Times New Roman" w:hAnsi="Times New Roman"/>
                <w:sz w:val="20"/>
                <w:szCs w:val="20"/>
              </w:rPr>
            </w:pPr>
          </w:p>
        </w:tc>
      </w:tr>
    </w:tbl>
    <w:p w:rsidR="00271A96" w:rsidRPr="00502F0C" w:rsidRDefault="00271A96" w:rsidP="00962F09">
      <w:pPr>
        <w:spacing w:after="0" w:line="240" w:lineRule="auto"/>
        <w:ind w:firstLine="284"/>
        <w:jc w:val="both"/>
        <w:rPr>
          <w:rFonts w:ascii="Times New Roman" w:hAnsi="Times New Roman"/>
          <w:sz w:val="24"/>
          <w:szCs w:val="24"/>
          <w:lang w:val="id-ID"/>
        </w:rPr>
      </w:pPr>
    </w:p>
    <w:p w:rsidR="005C244A" w:rsidRDefault="005C244A" w:rsidP="00962F09">
      <w:pPr>
        <w:spacing w:after="0" w:line="240" w:lineRule="auto"/>
        <w:ind w:firstLine="284"/>
        <w:jc w:val="both"/>
        <w:rPr>
          <w:rFonts w:ascii="Times New Roman" w:hAnsi="Times New Roman"/>
          <w:sz w:val="24"/>
          <w:szCs w:val="24"/>
          <w:lang w:val="id-ID"/>
        </w:rPr>
        <w:sectPr w:rsidR="005C244A" w:rsidSect="005C244A">
          <w:type w:val="continuous"/>
          <w:pgSz w:w="11907" w:h="16839" w:code="9"/>
          <w:pgMar w:top="1701" w:right="1701" w:bottom="1701" w:left="2268" w:header="720" w:footer="720" w:gutter="0"/>
          <w:pgNumType w:start="1"/>
          <w:cols w:space="720"/>
          <w:titlePg/>
          <w:docGrid w:linePitch="360"/>
        </w:sectPr>
      </w:pPr>
    </w:p>
    <w:p w:rsidR="00484E67" w:rsidRDefault="00484E67" w:rsidP="00484E67">
      <w:pPr>
        <w:spacing w:after="0" w:line="240" w:lineRule="auto"/>
        <w:ind w:firstLine="284"/>
        <w:jc w:val="both"/>
        <w:rPr>
          <w:rFonts w:ascii="Times New Roman" w:hAnsi="Times New Roman"/>
          <w:sz w:val="24"/>
          <w:szCs w:val="24"/>
          <w:lang w:val="id-ID"/>
        </w:rPr>
      </w:pPr>
      <w:r>
        <w:rPr>
          <w:rFonts w:ascii="Times New Roman" w:hAnsi="Times New Roman"/>
          <w:sz w:val="24"/>
          <w:szCs w:val="24"/>
          <w:lang w:val="id-ID"/>
        </w:rPr>
        <w:t xml:space="preserve">Berdasarkan Tabel 3. uji </w:t>
      </w:r>
      <w:r w:rsidRPr="000D0469">
        <w:rPr>
          <w:rFonts w:ascii="Times New Roman" w:hAnsi="Times New Roman"/>
          <w:i/>
          <w:sz w:val="24"/>
          <w:szCs w:val="24"/>
          <w:lang w:val="id-ID"/>
        </w:rPr>
        <w:t>One Way Anova</w:t>
      </w:r>
      <w:r>
        <w:rPr>
          <w:rFonts w:ascii="Times New Roman" w:hAnsi="Times New Roman"/>
          <w:sz w:val="24"/>
          <w:szCs w:val="24"/>
          <w:lang w:val="id-ID"/>
        </w:rPr>
        <w:t xml:space="preserve">, terdapat perbedaan signifikan pada kapasitas antioksidan minuman fungsional sinom daun sukun pada rasio berat daun sukun dan daun sinom 70%:30%, 80%:30%, 90%;10% (sig. 0,000 atau P &lt; 0,05). </w:t>
      </w:r>
    </w:p>
    <w:p w:rsidR="00484E67" w:rsidRPr="00502F0C" w:rsidRDefault="00484E67" w:rsidP="00484E67">
      <w:pPr>
        <w:spacing w:after="0" w:line="240" w:lineRule="auto"/>
        <w:ind w:firstLine="284"/>
        <w:jc w:val="both"/>
        <w:rPr>
          <w:rFonts w:ascii="Times New Roman" w:hAnsi="Times New Roman"/>
          <w:b/>
          <w:sz w:val="20"/>
          <w:lang w:val="id-ID"/>
        </w:rPr>
      </w:pPr>
      <w:r>
        <w:rPr>
          <w:rFonts w:ascii="Times New Roman" w:hAnsi="Times New Roman"/>
          <w:sz w:val="24"/>
          <w:szCs w:val="24"/>
          <w:lang w:val="id-ID"/>
        </w:rPr>
        <w:t xml:space="preserve"> </w:t>
      </w:r>
    </w:p>
    <w:p w:rsidR="005C244A" w:rsidRDefault="005C244A" w:rsidP="00962F09">
      <w:pPr>
        <w:spacing w:after="0" w:line="240" w:lineRule="auto"/>
        <w:ind w:firstLine="284"/>
        <w:jc w:val="both"/>
        <w:rPr>
          <w:rFonts w:ascii="Times New Roman" w:hAnsi="Times New Roman"/>
          <w:sz w:val="24"/>
          <w:szCs w:val="24"/>
          <w:lang w:val="id-ID"/>
        </w:rPr>
      </w:pPr>
    </w:p>
    <w:p w:rsidR="005C244A" w:rsidRDefault="005C244A" w:rsidP="00962F09">
      <w:pPr>
        <w:spacing w:after="0" w:line="240" w:lineRule="auto"/>
        <w:ind w:firstLine="284"/>
        <w:jc w:val="both"/>
        <w:rPr>
          <w:rFonts w:ascii="Times New Roman" w:hAnsi="Times New Roman"/>
          <w:sz w:val="24"/>
          <w:szCs w:val="24"/>
          <w:lang w:val="id-ID"/>
        </w:rPr>
      </w:pPr>
    </w:p>
    <w:p w:rsidR="005C244A" w:rsidRDefault="005C244A" w:rsidP="00962F09">
      <w:pPr>
        <w:spacing w:after="0" w:line="240" w:lineRule="auto"/>
        <w:ind w:firstLine="284"/>
        <w:jc w:val="both"/>
        <w:rPr>
          <w:rFonts w:ascii="Times New Roman" w:hAnsi="Times New Roman"/>
          <w:sz w:val="24"/>
          <w:szCs w:val="24"/>
          <w:lang w:val="id-ID"/>
        </w:rPr>
      </w:pPr>
    </w:p>
    <w:p w:rsidR="005C244A" w:rsidRDefault="005C244A" w:rsidP="00962F09">
      <w:pPr>
        <w:spacing w:after="0" w:line="240" w:lineRule="auto"/>
        <w:ind w:firstLine="284"/>
        <w:jc w:val="both"/>
        <w:rPr>
          <w:rFonts w:ascii="Times New Roman" w:hAnsi="Times New Roman"/>
          <w:sz w:val="24"/>
          <w:szCs w:val="24"/>
          <w:lang w:val="id-ID"/>
        </w:rPr>
      </w:pPr>
    </w:p>
    <w:p w:rsidR="005C244A" w:rsidRDefault="005C244A" w:rsidP="00962F09">
      <w:pPr>
        <w:spacing w:after="0" w:line="240" w:lineRule="auto"/>
        <w:ind w:firstLine="284"/>
        <w:jc w:val="both"/>
        <w:rPr>
          <w:rFonts w:ascii="Times New Roman" w:hAnsi="Times New Roman"/>
          <w:sz w:val="24"/>
          <w:szCs w:val="24"/>
          <w:lang w:val="id-ID"/>
        </w:rPr>
      </w:pPr>
    </w:p>
    <w:p w:rsidR="005C244A" w:rsidRDefault="005C244A" w:rsidP="00962F09">
      <w:pPr>
        <w:spacing w:after="0" w:line="240" w:lineRule="auto"/>
        <w:ind w:firstLine="284"/>
        <w:jc w:val="both"/>
        <w:rPr>
          <w:rFonts w:ascii="Times New Roman" w:hAnsi="Times New Roman"/>
          <w:sz w:val="24"/>
          <w:szCs w:val="24"/>
          <w:lang w:val="id-ID"/>
        </w:rPr>
      </w:pPr>
    </w:p>
    <w:p w:rsidR="005C244A" w:rsidRDefault="005C244A" w:rsidP="00962F09">
      <w:pPr>
        <w:spacing w:after="0" w:line="240" w:lineRule="auto"/>
        <w:ind w:firstLine="284"/>
        <w:jc w:val="both"/>
        <w:rPr>
          <w:rFonts w:ascii="Times New Roman" w:hAnsi="Times New Roman"/>
          <w:sz w:val="24"/>
          <w:szCs w:val="24"/>
          <w:lang w:val="id-ID"/>
        </w:rPr>
      </w:pPr>
    </w:p>
    <w:p w:rsidR="00484E67" w:rsidRDefault="00484E67" w:rsidP="00484E67">
      <w:pPr>
        <w:spacing w:after="0" w:line="240" w:lineRule="auto"/>
        <w:jc w:val="both"/>
        <w:rPr>
          <w:rFonts w:ascii="Times New Roman" w:hAnsi="Times New Roman"/>
          <w:sz w:val="24"/>
          <w:szCs w:val="24"/>
          <w:lang w:val="id-ID"/>
        </w:rPr>
      </w:pPr>
    </w:p>
    <w:p w:rsidR="00484E67" w:rsidRDefault="00484E67" w:rsidP="00484E67">
      <w:pPr>
        <w:spacing w:after="0" w:line="240" w:lineRule="auto"/>
        <w:jc w:val="both"/>
        <w:rPr>
          <w:rFonts w:ascii="Times New Roman" w:hAnsi="Times New Roman"/>
          <w:b/>
          <w:sz w:val="20"/>
          <w:lang w:val="id-ID"/>
        </w:rPr>
        <w:sectPr w:rsidR="00484E67" w:rsidSect="00962F09">
          <w:type w:val="continuous"/>
          <w:pgSz w:w="11907" w:h="16839" w:code="9"/>
          <w:pgMar w:top="1701" w:right="1701" w:bottom="1701" w:left="2268" w:header="720" w:footer="720" w:gutter="0"/>
          <w:pgNumType w:start="1"/>
          <w:cols w:num="2" w:space="720"/>
          <w:titlePg/>
          <w:docGrid w:linePitch="360"/>
        </w:sectPr>
      </w:pPr>
    </w:p>
    <w:p w:rsidR="00271A96" w:rsidRPr="00024A71" w:rsidRDefault="000D0469" w:rsidP="00484E67">
      <w:pPr>
        <w:spacing w:after="0" w:line="240" w:lineRule="auto"/>
        <w:rPr>
          <w:rFonts w:ascii="Times New Roman" w:hAnsi="Times New Roman"/>
          <w:b/>
          <w:sz w:val="20"/>
        </w:rPr>
      </w:pPr>
      <w:r>
        <w:rPr>
          <w:rFonts w:ascii="Times New Roman" w:hAnsi="Times New Roman"/>
          <w:b/>
          <w:sz w:val="20"/>
          <w:lang w:val="id-ID"/>
        </w:rPr>
        <w:t>Tabel 4</w:t>
      </w:r>
      <w:r w:rsidR="002D14E6">
        <w:rPr>
          <w:rFonts w:ascii="Times New Roman" w:hAnsi="Times New Roman"/>
          <w:b/>
          <w:sz w:val="20"/>
          <w:lang w:val="id-ID"/>
        </w:rPr>
        <w:t>.</w:t>
      </w:r>
      <w:r w:rsidR="00271A96" w:rsidRPr="00502F0C">
        <w:rPr>
          <w:rFonts w:ascii="Times New Roman" w:hAnsi="Times New Roman"/>
          <w:b/>
          <w:sz w:val="20"/>
          <w:lang w:val="id-ID"/>
        </w:rPr>
        <w:t xml:space="preserve"> </w:t>
      </w:r>
      <w:r>
        <w:rPr>
          <w:rFonts w:ascii="Times New Roman" w:hAnsi="Times New Roman"/>
          <w:b/>
          <w:sz w:val="20"/>
          <w:lang w:val="id-ID"/>
        </w:rPr>
        <w:t>Rata-rata Kandungan Timbal (Pb) Minuman Fungsional Sinom Daun Sukun</w:t>
      </w:r>
    </w:p>
    <w:p w:rsidR="00271A96" w:rsidRPr="00502F0C" w:rsidRDefault="00271A96" w:rsidP="00484E67">
      <w:pPr>
        <w:spacing w:after="0" w:line="240" w:lineRule="auto"/>
        <w:ind w:firstLine="284"/>
        <w:rPr>
          <w:rFonts w:ascii="Times New Roman" w:hAnsi="Times New Roman"/>
          <w:b/>
          <w:sz w:val="20"/>
          <w:lang w:val="id-ID"/>
        </w:rPr>
      </w:pPr>
    </w:p>
    <w:tbl>
      <w:tblPr>
        <w:tblStyle w:val="TableGrid"/>
        <w:tblW w:w="6835"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gridCol w:w="1418"/>
        <w:gridCol w:w="1417"/>
        <w:gridCol w:w="1268"/>
      </w:tblGrid>
      <w:tr w:rsidR="000D0469" w:rsidTr="00484E67">
        <w:tc>
          <w:tcPr>
            <w:tcW w:w="2732" w:type="dxa"/>
            <w:vMerge w:val="restart"/>
            <w:tcBorders>
              <w:top w:val="single" w:sz="4" w:space="0" w:color="auto"/>
              <w:left w:val="nil"/>
              <w:bottom w:val="single" w:sz="4" w:space="0" w:color="auto"/>
              <w:right w:val="nil"/>
            </w:tcBorders>
            <w:hideMark/>
          </w:tcPr>
          <w:p w:rsidR="000D0469" w:rsidRDefault="000D0469" w:rsidP="00484E67">
            <w:pPr>
              <w:ind w:right="462"/>
              <w:rPr>
                <w:rFonts w:ascii="Times New Roman" w:hAnsi="Times New Roman"/>
                <w:b/>
                <w:sz w:val="20"/>
                <w:szCs w:val="20"/>
              </w:rPr>
            </w:pPr>
            <w:r>
              <w:rPr>
                <w:rFonts w:asciiTheme="majorBidi" w:hAnsiTheme="majorBidi"/>
                <w:b/>
                <w:sz w:val="20"/>
                <w:szCs w:val="20"/>
              </w:rPr>
              <w:t>Rasio Berat Daun Sukun dan Daun Sinom</w:t>
            </w:r>
          </w:p>
        </w:tc>
        <w:tc>
          <w:tcPr>
            <w:tcW w:w="2835" w:type="dxa"/>
            <w:gridSpan w:val="2"/>
            <w:tcBorders>
              <w:top w:val="single" w:sz="4" w:space="0" w:color="auto"/>
              <w:left w:val="nil"/>
              <w:bottom w:val="single" w:sz="4" w:space="0" w:color="auto"/>
              <w:right w:val="nil"/>
            </w:tcBorders>
            <w:vAlign w:val="center"/>
            <w:hideMark/>
          </w:tcPr>
          <w:p w:rsidR="000D0469" w:rsidRDefault="000D0469" w:rsidP="00484E67">
            <w:pPr>
              <w:ind w:right="747"/>
              <w:rPr>
                <w:rFonts w:ascii="Times New Roman" w:hAnsi="Times New Roman"/>
                <w:b/>
                <w:sz w:val="20"/>
                <w:szCs w:val="24"/>
              </w:rPr>
            </w:pPr>
            <w:r>
              <w:rPr>
                <w:rFonts w:ascii="Times New Roman" w:hAnsi="Times New Roman"/>
                <w:b/>
                <w:sz w:val="20"/>
                <w:szCs w:val="24"/>
              </w:rPr>
              <w:t>Pb (mg/l)</w:t>
            </w:r>
          </w:p>
        </w:tc>
        <w:tc>
          <w:tcPr>
            <w:tcW w:w="1268" w:type="dxa"/>
            <w:vMerge w:val="restart"/>
            <w:tcBorders>
              <w:top w:val="single" w:sz="4" w:space="0" w:color="auto"/>
              <w:left w:val="nil"/>
              <w:bottom w:val="single" w:sz="4" w:space="0" w:color="auto"/>
              <w:right w:val="nil"/>
            </w:tcBorders>
            <w:vAlign w:val="center"/>
            <w:hideMark/>
          </w:tcPr>
          <w:p w:rsidR="000D0469" w:rsidRDefault="000D0469" w:rsidP="00484E67">
            <w:pPr>
              <w:rPr>
                <w:rFonts w:ascii="Times New Roman" w:hAnsi="Times New Roman"/>
                <w:b/>
                <w:sz w:val="20"/>
                <w:szCs w:val="24"/>
              </w:rPr>
            </w:pPr>
            <w:r>
              <w:rPr>
                <w:rFonts w:ascii="Times New Roman" w:hAnsi="Times New Roman"/>
                <w:b/>
                <w:sz w:val="20"/>
                <w:szCs w:val="24"/>
              </w:rPr>
              <w:t>Rata-rata</w:t>
            </w:r>
          </w:p>
        </w:tc>
      </w:tr>
      <w:tr w:rsidR="000D0469" w:rsidTr="00484E67">
        <w:tc>
          <w:tcPr>
            <w:tcW w:w="2732" w:type="dxa"/>
            <w:vMerge/>
            <w:tcBorders>
              <w:top w:val="single" w:sz="4" w:space="0" w:color="auto"/>
              <w:left w:val="nil"/>
              <w:bottom w:val="single" w:sz="4" w:space="0" w:color="auto"/>
              <w:right w:val="nil"/>
            </w:tcBorders>
            <w:vAlign w:val="center"/>
            <w:hideMark/>
          </w:tcPr>
          <w:p w:rsidR="000D0469" w:rsidRDefault="000D0469" w:rsidP="00484E67">
            <w:pPr>
              <w:ind w:right="462"/>
              <w:rPr>
                <w:rFonts w:ascii="Times New Roman" w:hAnsi="Times New Roman"/>
                <w:b/>
                <w:sz w:val="20"/>
                <w:szCs w:val="20"/>
              </w:rPr>
            </w:pPr>
          </w:p>
        </w:tc>
        <w:tc>
          <w:tcPr>
            <w:tcW w:w="1418" w:type="dxa"/>
            <w:tcBorders>
              <w:top w:val="single" w:sz="4" w:space="0" w:color="auto"/>
              <w:left w:val="nil"/>
              <w:bottom w:val="single" w:sz="4" w:space="0" w:color="auto"/>
              <w:right w:val="nil"/>
            </w:tcBorders>
            <w:vAlign w:val="center"/>
            <w:hideMark/>
          </w:tcPr>
          <w:p w:rsidR="000D0469" w:rsidRDefault="000D0469" w:rsidP="00484E67">
            <w:pPr>
              <w:ind w:right="747"/>
              <w:rPr>
                <w:rFonts w:ascii="Times New Roman" w:hAnsi="Times New Roman"/>
                <w:b/>
                <w:sz w:val="20"/>
                <w:szCs w:val="24"/>
              </w:rPr>
            </w:pPr>
            <w:r>
              <w:rPr>
                <w:rFonts w:ascii="Times New Roman" w:hAnsi="Times New Roman"/>
                <w:b/>
                <w:sz w:val="20"/>
                <w:szCs w:val="24"/>
              </w:rPr>
              <w:t>1</w:t>
            </w:r>
          </w:p>
        </w:tc>
        <w:tc>
          <w:tcPr>
            <w:tcW w:w="1417" w:type="dxa"/>
            <w:tcBorders>
              <w:top w:val="single" w:sz="4" w:space="0" w:color="auto"/>
              <w:left w:val="nil"/>
              <w:bottom w:val="single" w:sz="4" w:space="0" w:color="auto"/>
              <w:right w:val="nil"/>
            </w:tcBorders>
            <w:vAlign w:val="center"/>
            <w:hideMark/>
          </w:tcPr>
          <w:p w:rsidR="000D0469" w:rsidRDefault="000D0469" w:rsidP="00484E67">
            <w:pPr>
              <w:tabs>
                <w:tab w:val="left" w:pos="453"/>
              </w:tabs>
              <w:ind w:right="747"/>
              <w:rPr>
                <w:rFonts w:ascii="Times New Roman" w:hAnsi="Times New Roman"/>
                <w:b/>
                <w:sz w:val="20"/>
                <w:szCs w:val="24"/>
              </w:rPr>
            </w:pPr>
            <w:r>
              <w:rPr>
                <w:rFonts w:ascii="Times New Roman" w:hAnsi="Times New Roman"/>
                <w:b/>
                <w:sz w:val="20"/>
                <w:szCs w:val="24"/>
              </w:rPr>
              <w:t>2</w:t>
            </w:r>
          </w:p>
        </w:tc>
        <w:tc>
          <w:tcPr>
            <w:tcW w:w="0" w:type="auto"/>
            <w:vMerge/>
            <w:tcBorders>
              <w:top w:val="single" w:sz="4" w:space="0" w:color="auto"/>
              <w:left w:val="nil"/>
              <w:bottom w:val="single" w:sz="4" w:space="0" w:color="auto"/>
              <w:right w:val="nil"/>
            </w:tcBorders>
            <w:vAlign w:val="center"/>
            <w:hideMark/>
          </w:tcPr>
          <w:p w:rsidR="000D0469" w:rsidRDefault="000D0469" w:rsidP="00484E67">
            <w:pPr>
              <w:ind w:firstLine="284"/>
              <w:rPr>
                <w:rFonts w:ascii="Times New Roman" w:hAnsi="Times New Roman"/>
                <w:b/>
                <w:sz w:val="20"/>
                <w:szCs w:val="24"/>
              </w:rPr>
            </w:pPr>
          </w:p>
        </w:tc>
      </w:tr>
      <w:tr w:rsidR="000D0469" w:rsidTr="00484E67">
        <w:trPr>
          <w:trHeight w:val="275"/>
        </w:trPr>
        <w:tc>
          <w:tcPr>
            <w:tcW w:w="2732" w:type="dxa"/>
            <w:tcBorders>
              <w:top w:val="single" w:sz="4" w:space="0" w:color="auto"/>
              <w:left w:val="nil"/>
              <w:bottom w:val="nil"/>
              <w:right w:val="nil"/>
            </w:tcBorders>
            <w:vAlign w:val="center"/>
            <w:hideMark/>
          </w:tcPr>
          <w:p w:rsidR="000D0469" w:rsidRDefault="000D0469" w:rsidP="00484E67">
            <w:pPr>
              <w:ind w:left="74" w:right="462"/>
              <w:rPr>
                <w:rFonts w:ascii="Times New Roman" w:hAnsi="Times New Roman"/>
                <w:sz w:val="20"/>
                <w:szCs w:val="24"/>
              </w:rPr>
            </w:pPr>
            <w:r>
              <w:rPr>
                <w:rFonts w:ascii="Times New Roman" w:hAnsi="Times New Roman"/>
                <w:sz w:val="20"/>
                <w:szCs w:val="24"/>
              </w:rPr>
              <w:t>70%:30%</w:t>
            </w:r>
          </w:p>
        </w:tc>
        <w:tc>
          <w:tcPr>
            <w:tcW w:w="1418" w:type="dxa"/>
            <w:tcBorders>
              <w:top w:val="single" w:sz="4" w:space="0" w:color="auto"/>
              <w:left w:val="nil"/>
              <w:bottom w:val="nil"/>
              <w:right w:val="nil"/>
            </w:tcBorders>
            <w:vAlign w:val="center"/>
            <w:hideMark/>
          </w:tcPr>
          <w:p w:rsidR="000D0469" w:rsidRDefault="000D0469" w:rsidP="00484E67">
            <w:pPr>
              <w:ind w:right="747"/>
              <w:rPr>
                <w:rFonts w:asciiTheme="majorBidi" w:hAnsiTheme="majorBidi"/>
                <w:color w:val="000000"/>
                <w:sz w:val="20"/>
                <w:szCs w:val="20"/>
              </w:rPr>
            </w:pPr>
            <w:r>
              <w:rPr>
                <w:rFonts w:asciiTheme="majorBidi" w:hAnsiTheme="majorBidi"/>
                <w:color w:val="000000"/>
                <w:sz w:val="20"/>
                <w:szCs w:val="20"/>
              </w:rPr>
              <w:t>0,019</w:t>
            </w:r>
          </w:p>
        </w:tc>
        <w:tc>
          <w:tcPr>
            <w:tcW w:w="1417" w:type="dxa"/>
            <w:tcBorders>
              <w:top w:val="single" w:sz="4" w:space="0" w:color="auto"/>
              <w:left w:val="nil"/>
              <w:bottom w:val="nil"/>
              <w:right w:val="nil"/>
            </w:tcBorders>
            <w:vAlign w:val="center"/>
            <w:hideMark/>
          </w:tcPr>
          <w:p w:rsidR="000D0469" w:rsidRDefault="000D0469" w:rsidP="00484E67">
            <w:pPr>
              <w:ind w:right="747"/>
              <w:rPr>
                <w:rFonts w:asciiTheme="majorBidi" w:hAnsiTheme="majorBidi"/>
                <w:sz w:val="20"/>
                <w:szCs w:val="20"/>
              </w:rPr>
            </w:pPr>
            <w:r>
              <w:rPr>
                <w:rFonts w:asciiTheme="majorBidi" w:hAnsiTheme="majorBidi"/>
                <w:color w:val="000000"/>
                <w:sz w:val="20"/>
                <w:szCs w:val="20"/>
              </w:rPr>
              <w:t>0,019</w:t>
            </w:r>
          </w:p>
        </w:tc>
        <w:tc>
          <w:tcPr>
            <w:tcW w:w="1268" w:type="dxa"/>
            <w:tcBorders>
              <w:top w:val="single" w:sz="4" w:space="0" w:color="auto"/>
              <w:left w:val="nil"/>
              <w:bottom w:val="nil"/>
              <w:right w:val="nil"/>
            </w:tcBorders>
            <w:vAlign w:val="center"/>
            <w:hideMark/>
          </w:tcPr>
          <w:p w:rsidR="000D0469" w:rsidRDefault="000D0469" w:rsidP="00484E67">
            <w:pPr>
              <w:rPr>
                <w:rFonts w:asciiTheme="majorBidi" w:hAnsiTheme="majorBidi"/>
                <w:sz w:val="20"/>
                <w:szCs w:val="20"/>
              </w:rPr>
            </w:pPr>
            <w:r>
              <w:rPr>
                <w:rFonts w:asciiTheme="majorBidi" w:hAnsiTheme="majorBidi"/>
                <w:color w:val="000000"/>
                <w:sz w:val="20"/>
                <w:szCs w:val="20"/>
              </w:rPr>
              <w:t>0,01900</w:t>
            </w:r>
          </w:p>
        </w:tc>
      </w:tr>
      <w:tr w:rsidR="000D0469" w:rsidTr="00484E67">
        <w:tc>
          <w:tcPr>
            <w:tcW w:w="2732" w:type="dxa"/>
            <w:vAlign w:val="center"/>
            <w:hideMark/>
          </w:tcPr>
          <w:p w:rsidR="000D0469" w:rsidRDefault="000D0469" w:rsidP="00484E67">
            <w:pPr>
              <w:ind w:left="74" w:right="462"/>
              <w:rPr>
                <w:rFonts w:ascii="Times New Roman" w:hAnsi="Times New Roman"/>
                <w:sz w:val="20"/>
                <w:szCs w:val="24"/>
              </w:rPr>
            </w:pPr>
            <w:r>
              <w:rPr>
                <w:rFonts w:ascii="Times New Roman" w:hAnsi="Times New Roman"/>
                <w:sz w:val="20"/>
                <w:szCs w:val="24"/>
              </w:rPr>
              <w:t>80%:20%</w:t>
            </w:r>
          </w:p>
        </w:tc>
        <w:tc>
          <w:tcPr>
            <w:tcW w:w="1418" w:type="dxa"/>
            <w:vAlign w:val="center"/>
            <w:hideMark/>
          </w:tcPr>
          <w:p w:rsidR="000D0469" w:rsidRDefault="000D0469" w:rsidP="00484E67">
            <w:pPr>
              <w:ind w:right="747"/>
              <w:rPr>
                <w:rFonts w:asciiTheme="majorBidi" w:hAnsiTheme="majorBidi"/>
                <w:sz w:val="20"/>
                <w:szCs w:val="20"/>
              </w:rPr>
            </w:pPr>
            <w:r>
              <w:rPr>
                <w:rFonts w:asciiTheme="majorBidi" w:hAnsiTheme="majorBidi"/>
                <w:color w:val="000000"/>
                <w:sz w:val="20"/>
                <w:szCs w:val="20"/>
              </w:rPr>
              <w:t>0,020</w:t>
            </w:r>
          </w:p>
        </w:tc>
        <w:tc>
          <w:tcPr>
            <w:tcW w:w="1417" w:type="dxa"/>
            <w:vAlign w:val="center"/>
            <w:hideMark/>
          </w:tcPr>
          <w:p w:rsidR="000D0469" w:rsidRDefault="000D0469" w:rsidP="00484E67">
            <w:pPr>
              <w:ind w:right="747"/>
              <w:rPr>
                <w:rFonts w:asciiTheme="majorBidi" w:hAnsiTheme="majorBidi"/>
                <w:sz w:val="20"/>
                <w:szCs w:val="20"/>
              </w:rPr>
            </w:pPr>
            <w:r>
              <w:rPr>
                <w:rFonts w:asciiTheme="majorBidi" w:hAnsiTheme="majorBidi"/>
                <w:color w:val="000000"/>
                <w:sz w:val="20"/>
                <w:szCs w:val="20"/>
              </w:rPr>
              <w:t>0,019</w:t>
            </w:r>
          </w:p>
        </w:tc>
        <w:tc>
          <w:tcPr>
            <w:tcW w:w="1268" w:type="dxa"/>
            <w:vAlign w:val="center"/>
            <w:hideMark/>
          </w:tcPr>
          <w:p w:rsidR="000D0469" w:rsidRDefault="000D0469" w:rsidP="00484E67">
            <w:pPr>
              <w:rPr>
                <w:rFonts w:asciiTheme="majorBidi" w:hAnsiTheme="majorBidi"/>
                <w:sz w:val="20"/>
                <w:szCs w:val="20"/>
              </w:rPr>
            </w:pPr>
            <w:r>
              <w:rPr>
                <w:rFonts w:asciiTheme="majorBidi" w:hAnsiTheme="majorBidi"/>
                <w:color w:val="000000"/>
                <w:sz w:val="20"/>
                <w:szCs w:val="20"/>
              </w:rPr>
              <w:t>0,01950</w:t>
            </w:r>
          </w:p>
        </w:tc>
      </w:tr>
      <w:tr w:rsidR="000D0469" w:rsidTr="00484E67">
        <w:tc>
          <w:tcPr>
            <w:tcW w:w="2732" w:type="dxa"/>
            <w:tcBorders>
              <w:top w:val="nil"/>
              <w:left w:val="nil"/>
              <w:bottom w:val="single" w:sz="4" w:space="0" w:color="auto"/>
              <w:right w:val="nil"/>
            </w:tcBorders>
            <w:vAlign w:val="center"/>
            <w:hideMark/>
          </w:tcPr>
          <w:p w:rsidR="000D0469" w:rsidRDefault="000D0469" w:rsidP="00484E67">
            <w:pPr>
              <w:ind w:left="74" w:right="462"/>
              <w:rPr>
                <w:rFonts w:ascii="Times New Roman" w:hAnsi="Times New Roman"/>
                <w:sz w:val="20"/>
                <w:szCs w:val="24"/>
              </w:rPr>
            </w:pPr>
            <w:r>
              <w:rPr>
                <w:rFonts w:ascii="Times New Roman" w:hAnsi="Times New Roman"/>
                <w:sz w:val="20"/>
                <w:szCs w:val="24"/>
              </w:rPr>
              <w:t>90%:10%</w:t>
            </w:r>
          </w:p>
        </w:tc>
        <w:tc>
          <w:tcPr>
            <w:tcW w:w="1418" w:type="dxa"/>
            <w:tcBorders>
              <w:top w:val="nil"/>
              <w:left w:val="nil"/>
              <w:bottom w:val="single" w:sz="4" w:space="0" w:color="auto"/>
              <w:right w:val="nil"/>
            </w:tcBorders>
            <w:vAlign w:val="center"/>
            <w:hideMark/>
          </w:tcPr>
          <w:p w:rsidR="000D0469" w:rsidRDefault="000D0469" w:rsidP="00484E67">
            <w:pPr>
              <w:ind w:right="747"/>
              <w:rPr>
                <w:rFonts w:asciiTheme="majorBidi" w:hAnsiTheme="majorBidi"/>
                <w:sz w:val="20"/>
                <w:szCs w:val="20"/>
              </w:rPr>
            </w:pPr>
            <w:r>
              <w:rPr>
                <w:rFonts w:asciiTheme="majorBidi" w:hAnsiTheme="majorBidi"/>
                <w:color w:val="000000"/>
                <w:sz w:val="20"/>
                <w:szCs w:val="20"/>
              </w:rPr>
              <w:t>0,019</w:t>
            </w:r>
          </w:p>
        </w:tc>
        <w:tc>
          <w:tcPr>
            <w:tcW w:w="1417" w:type="dxa"/>
            <w:tcBorders>
              <w:top w:val="nil"/>
              <w:left w:val="nil"/>
              <w:bottom w:val="single" w:sz="4" w:space="0" w:color="auto"/>
              <w:right w:val="nil"/>
            </w:tcBorders>
            <w:vAlign w:val="center"/>
            <w:hideMark/>
          </w:tcPr>
          <w:p w:rsidR="000D0469" w:rsidRDefault="000D0469" w:rsidP="00484E67">
            <w:pPr>
              <w:ind w:right="747"/>
              <w:rPr>
                <w:rFonts w:asciiTheme="majorBidi" w:hAnsiTheme="majorBidi"/>
                <w:sz w:val="20"/>
                <w:szCs w:val="20"/>
              </w:rPr>
            </w:pPr>
            <w:r>
              <w:rPr>
                <w:rFonts w:asciiTheme="majorBidi" w:hAnsiTheme="majorBidi"/>
                <w:color w:val="000000"/>
                <w:sz w:val="20"/>
                <w:szCs w:val="20"/>
              </w:rPr>
              <w:t>0,019</w:t>
            </w:r>
          </w:p>
        </w:tc>
        <w:tc>
          <w:tcPr>
            <w:tcW w:w="1268" w:type="dxa"/>
            <w:tcBorders>
              <w:top w:val="nil"/>
              <w:left w:val="nil"/>
              <w:bottom w:val="single" w:sz="4" w:space="0" w:color="auto"/>
              <w:right w:val="nil"/>
            </w:tcBorders>
            <w:vAlign w:val="center"/>
            <w:hideMark/>
          </w:tcPr>
          <w:p w:rsidR="000D0469" w:rsidRDefault="000D0469" w:rsidP="00484E67">
            <w:pPr>
              <w:rPr>
                <w:rFonts w:asciiTheme="majorBidi" w:hAnsiTheme="majorBidi"/>
                <w:sz w:val="20"/>
                <w:szCs w:val="20"/>
              </w:rPr>
            </w:pPr>
            <w:r>
              <w:rPr>
                <w:rFonts w:asciiTheme="majorBidi" w:hAnsiTheme="majorBidi"/>
                <w:color w:val="000000"/>
                <w:sz w:val="20"/>
                <w:szCs w:val="20"/>
              </w:rPr>
              <w:t>0,01900</w:t>
            </w:r>
          </w:p>
        </w:tc>
      </w:tr>
    </w:tbl>
    <w:p w:rsidR="002D14E6" w:rsidRDefault="002D14E6" w:rsidP="00962F09">
      <w:pPr>
        <w:spacing w:after="0" w:line="240" w:lineRule="auto"/>
        <w:ind w:firstLine="284"/>
        <w:jc w:val="both"/>
        <w:rPr>
          <w:rFonts w:ascii="Times New Roman" w:hAnsi="Times New Roman"/>
          <w:b/>
          <w:sz w:val="20"/>
          <w:lang w:val="id-ID"/>
        </w:rPr>
      </w:pPr>
    </w:p>
    <w:p w:rsidR="000D0469" w:rsidRDefault="000D0469" w:rsidP="00962F09">
      <w:pPr>
        <w:spacing w:after="0" w:line="240" w:lineRule="auto"/>
        <w:ind w:firstLine="284"/>
        <w:jc w:val="both"/>
        <w:rPr>
          <w:rFonts w:ascii="Times New Roman" w:hAnsi="Times New Roman"/>
          <w:b/>
          <w:sz w:val="20"/>
          <w:lang w:val="id-ID"/>
        </w:rPr>
      </w:pPr>
    </w:p>
    <w:p w:rsidR="00B73B30" w:rsidRDefault="00235B08" w:rsidP="00484E67">
      <w:pPr>
        <w:spacing w:after="0" w:line="240" w:lineRule="auto"/>
        <w:ind w:firstLine="284"/>
        <w:jc w:val="center"/>
        <w:rPr>
          <w:rFonts w:ascii="Times New Roman" w:hAnsi="Times New Roman"/>
          <w:b/>
          <w:sz w:val="20"/>
          <w:lang w:val="id-ID"/>
        </w:rPr>
      </w:pPr>
      <w:r w:rsidRPr="00235B08">
        <w:rPr>
          <w:noProof/>
          <w:lang w:val="id-ID" w:eastAsia="id-ID"/>
        </w:rPr>
        <w:drawing>
          <wp:inline distT="0" distB="0" distL="0" distR="0">
            <wp:extent cx="3597910" cy="2162175"/>
            <wp:effectExtent l="0" t="0" r="0" b="0"/>
            <wp:docPr id="2"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14E6" w:rsidRPr="00502F0C" w:rsidRDefault="00E726B4" w:rsidP="00484E67">
      <w:pPr>
        <w:spacing w:after="0" w:line="240" w:lineRule="auto"/>
        <w:ind w:firstLine="284"/>
        <w:jc w:val="center"/>
        <w:rPr>
          <w:rFonts w:ascii="Times New Roman" w:hAnsi="Times New Roman"/>
          <w:sz w:val="24"/>
          <w:lang w:val="id-ID"/>
        </w:rPr>
      </w:pPr>
      <w:r>
        <w:rPr>
          <w:rFonts w:ascii="Times New Roman" w:hAnsi="Times New Roman"/>
          <w:b/>
          <w:sz w:val="20"/>
          <w:lang w:val="id-ID"/>
        </w:rPr>
        <w:t>Gambar</w:t>
      </w:r>
      <w:r w:rsidR="002D14E6">
        <w:rPr>
          <w:rFonts w:ascii="Times New Roman" w:hAnsi="Times New Roman"/>
          <w:b/>
          <w:sz w:val="20"/>
          <w:lang w:val="id-ID"/>
        </w:rPr>
        <w:t xml:space="preserve"> </w:t>
      </w:r>
      <w:r>
        <w:rPr>
          <w:rFonts w:ascii="Times New Roman" w:hAnsi="Times New Roman"/>
          <w:b/>
          <w:sz w:val="20"/>
          <w:lang w:val="id-ID"/>
        </w:rPr>
        <w:t>2</w:t>
      </w:r>
      <w:r w:rsidR="002D14E6">
        <w:rPr>
          <w:rFonts w:ascii="Times New Roman" w:hAnsi="Times New Roman"/>
          <w:b/>
          <w:sz w:val="20"/>
        </w:rPr>
        <w:t>.</w:t>
      </w:r>
      <w:r w:rsidR="002D14E6" w:rsidRPr="00502F0C">
        <w:rPr>
          <w:rFonts w:ascii="Times New Roman" w:hAnsi="Times New Roman"/>
          <w:b/>
          <w:sz w:val="20"/>
          <w:lang w:val="id-ID"/>
        </w:rPr>
        <w:t xml:space="preserve"> </w:t>
      </w:r>
      <w:r>
        <w:rPr>
          <w:rFonts w:ascii="Times New Roman" w:hAnsi="Times New Roman"/>
          <w:b/>
          <w:sz w:val="20"/>
          <w:lang w:val="id-ID"/>
        </w:rPr>
        <w:t>Grafik Rata-rata Kandungan Timbal (Pb)</w:t>
      </w:r>
    </w:p>
    <w:p w:rsidR="002D14E6" w:rsidRPr="00502F0C" w:rsidRDefault="002D14E6" w:rsidP="00962F09">
      <w:pPr>
        <w:spacing w:after="0" w:line="240" w:lineRule="auto"/>
        <w:ind w:firstLine="284"/>
        <w:jc w:val="both"/>
        <w:rPr>
          <w:rFonts w:ascii="Times New Roman" w:hAnsi="Times New Roman"/>
          <w:sz w:val="24"/>
          <w:szCs w:val="24"/>
          <w:lang w:val="id-ID"/>
        </w:rPr>
      </w:pPr>
    </w:p>
    <w:p w:rsidR="00484E67" w:rsidRDefault="00484E67" w:rsidP="00962F09">
      <w:pPr>
        <w:spacing w:after="0" w:line="240" w:lineRule="auto"/>
        <w:ind w:firstLine="284"/>
        <w:jc w:val="both"/>
        <w:rPr>
          <w:rFonts w:ascii="Times New Roman" w:hAnsi="Times New Roman"/>
          <w:sz w:val="24"/>
          <w:szCs w:val="24"/>
          <w:lang w:val="id-ID"/>
        </w:rPr>
        <w:sectPr w:rsidR="00484E67" w:rsidSect="00484E67">
          <w:type w:val="continuous"/>
          <w:pgSz w:w="11907" w:h="16839" w:code="9"/>
          <w:pgMar w:top="1701" w:right="1701" w:bottom="1701" w:left="2268" w:header="720" w:footer="720" w:gutter="0"/>
          <w:pgNumType w:start="1"/>
          <w:cols w:space="720"/>
          <w:titlePg/>
          <w:docGrid w:linePitch="360"/>
        </w:sectPr>
      </w:pPr>
    </w:p>
    <w:p w:rsidR="00E726B4" w:rsidRDefault="00E726B4" w:rsidP="00962F09">
      <w:pPr>
        <w:spacing w:after="0" w:line="240" w:lineRule="auto"/>
        <w:ind w:firstLine="284"/>
        <w:jc w:val="both"/>
        <w:rPr>
          <w:rFonts w:ascii="Times New Roman" w:hAnsi="Times New Roman"/>
          <w:sz w:val="24"/>
          <w:szCs w:val="24"/>
          <w:lang w:val="id-ID"/>
        </w:rPr>
      </w:pPr>
      <w:r>
        <w:rPr>
          <w:rFonts w:ascii="Times New Roman" w:hAnsi="Times New Roman"/>
          <w:sz w:val="24"/>
          <w:szCs w:val="24"/>
          <w:lang w:val="id-ID"/>
        </w:rPr>
        <w:t xml:space="preserve">Berdasarkan Gambar. 2 rata-rata kandungan timbal (Pb) minuman sinom daun sukun pada formula </w:t>
      </w:r>
      <w:r>
        <w:rPr>
          <w:rFonts w:ascii="Times New Roman" w:hAnsi="Times New Roman"/>
          <w:sz w:val="24"/>
          <w:szCs w:val="24"/>
          <w:lang w:val="id-ID"/>
        </w:rPr>
        <w:t xml:space="preserve">70%:30%, 80%:20%, dan 90%:10% mengalami perbedaan, maka akan dilakukan uji </w:t>
      </w:r>
      <w:r w:rsidRPr="00F761A1">
        <w:rPr>
          <w:rFonts w:ascii="Times New Roman" w:hAnsi="Times New Roman"/>
          <w:i/>
          <w:sz w:val="24"/>
          <w:szCs w:val="24"/>
          <w:lang w:val="id-ID"/>
        </w:rPr>
        <w:t>One Way Anova</w:t>
      </w:r>
      <w:r>
        <w:rPr>
          <w:rFonts w:ascii="Times New Roman" w:hAnsi="Times New Roman"/>
          <w:sz w:val="24"/>
          <w:szCs w:val="24"/>
          <w:lang w:val="id-ID"/>
        </w:rPr>
        <w:t xml:space="preserve">. Hasil </w:t>
      </w:r>
      <w:r>
        <w:rPr>
          <w:rFonts w:ascii="Times New Roman" w:hAnsi="Times New Roman"/>
          <w:sz w:val="24"/>
          <w:szCs w:val="24"/>
          <w:lang w:val="id-ID"/>
        </w:rPr>
        <w:lastRenderedPageBreak/>
        <w:t xml:space="preserve">dari uji </w:t>
      </w:r>
      <w:r w:rsidRPr="00CE0C05">
        <w:rPr>
          <w:rFonts w:ascii="Times New Roman" w:hAnsi="Times New Roman"/>
          <w:i/>
          <w:sz w:val="24"/>
          <w:szCs w:val="24"/>
          <w:lang w:val="id-ID"/>
        </w:rPr>
        <w:t>One Way Anova</w:t>
      </w:r>
      <w:r>
        <w:rPr>
          <w:rFonts w:ascii="Times New Roman" w:hAnsi="Times New Roman"/>
          <w:sz w:val="24"/>
          <w:szCs w:val="24"/>
          <w:lang w:val="id-ID"/>
        </w:rPr>
        <w:t xml:space="preserve"> dapat dilihat pada Tabel 3. Berikut</w:t>
      </w:r>
    </w:p>
    <w:p w:rsidR="00E726B4" w:rsidRDefault="00E726B4" w:rsidP="00962F09">
      <w:pPr>
        <w:spacing w:after="0" w:line="240" w:lineRule="auto"/>
        <w:ind w:firstLine="284"/>
        <w:jc w:val="both"/>
        <w:rPr>
          <w:rFonts w:ascii="Times New Roman" w:hAnsi="Times New Roman"/>
          <w:sz w:val="24"/>
          <w:szCs w:val="24"/>
          <w:lang w:val="id-ID"/>
        </w:rPr>
      </w:pPr>
    </w:p>
    <w:p w:rsidR="00484E67" w:rsidRDefault="00484E67" w:rsidP="00962F09">
      <w:pPr>
        <w:spacing w:after="0" w:line="240" w:lineRule="auto"/>
        <w:ind w:firstLine="284"/>
        <w:jc w:val="both"/>
        <w:rPr>
          <w:rFonts w:ascii="Times New Roman" w:hAnsi="Times New Roman"/>
          <w:b/>
          <w:sz w:val="20"/>
          <w:szCs w:val="24"/>
          <w:lang w:val="id-ID"/>
        </w:rPr>
        <w:sectPr w:rsidR="00484E67" w:rsidSect="00484E67">
          <w:type w:val="continuous"/>
          <w:pgSz w:w="11907" w:h="16839" w:code="9"/>
          <w:pgMar w:top="1701" w:right="1701" w:bottom="1701" w:left="2268" w:header="720" w:footer="720" w:gutter="0"/>
          <w:pgNumType w:start="1"/>
          <w:cols w:num="2" w:space="720"/>
          <w:titlePg/>
          <w:docGrid w:linePitch="360"/>
        </w:sectPr>
      </w:pPr>
    </w:p>
    <w:p w:rsidR="00484E67" w:rsidRDefault="00484E67" w:rsidP="00962F09">
      <w:pPr>
        <w:spacing w:after="0" w:line="240" w:lineRule="auto"/>
        <w:ind w:firstLine="284"/>
        <w:jc w:val="both"/>
        <w:rPr>
          <w:rFonts w:ascii="Times New Roman" w:hAnsi="Times New Roman"/>
          <w:b/>
          <w:sz w:val="20"/>
          <w:szCs w:val="24"/>
          <w:lang w:val="id-ID"/>
        </w:rPr>
      </w:pPr>
    </w:p>
    <w:p w:rsidR="00E726B4" w:rsidRPr="00E726B4" w:rsidRDefault="00E726B4" w:rsidP="00962F09">
      <w:pPr>
        <w:spacing w:after="0" w:line="240" w:lineRule="auto"/>
        <w:ind w:firstLine="284"/>
        <w:jc w:val="both"/>
        <w:rPr>
          <w:rFonts w:ascii="Times New Roman" w:hAnsi="Times New Roman"/>
          <w:b/>
          <w:sz w:val="20"/>
          <w:szCs w:val="24"/>
          <w:lang w:val="id-ID"/>
        </w:rPr>
      </w:pPr>
      <w:r w:rsidRPr="00E726B4">
        <w:rPr>
          <w:rFonts w:ascii="Times New Roman" w:hAnsi="Times New Roman"/>
          <w:b/>
          <w:sz w:val="20"/>
          <w:szCs w:val="24"/>
          <w:lang w:val="id-ID"/>
        </w:rPr>
        <w:t>Tabel 5. Hasil ANOVA Kandungan Timbal (Pb) Minuman Fungsional Sinom Daun Sukun</w:t>
      </w:r>
    </w:p>
    <w:p w:rsidR="00E726B4" w:rsidRDefault="00E726B4" w:rsidP="00962F09">
      <w:pPr>
        <w:spacing w:after="0" w:line="240" w:lineRule="auto"/>
        <w:ind w:firstLine="284"/>
        <w:jc w:val="both"/>
        <w:rPr>
          <w:rFonts w:ascii="Times New Roman" w:hAnsi="Times New Roman"/>
          <w:sz w:val="24"/>
          <w:szCs w:val="24"/>
          <w:lang w:val="id-ID"/>
        </w:rPr>
      </w:pPr>
    </w:p>
    <w:tbl>
      <w:tblPr>
        <w:tblStyle w:val="TableGrid"/>
        <w:tblW w:w="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1559"/>
        <w:gridCol w:w="576"/>
        <w:gridCol w:w="1551"/>
        <w:gridCol w:w="1134"/>
        <w:gridCol w:w="850"/>
      </w:tblGrid>
      <w:tr w:rsidR="00E726B4" w:rsidTr="00E96378">
        <w:trPr>
          <w:trHeight w:val="310"/>
          <w:jc w:val="center"/>
        </w:trPr>
        <w:tc>
          <w:tcPr>
            <w:tcW w:w="1843" w:type="dxa"/>
            <w:tcBorders>
              <w:left w:val="nil"/>
              <w:right w:val="nil"/>
            </w:tcBorders>
            <w:vAlign w:val="center"/>
          </w:tcPr>
          <w:p w:rsidR="00E726B4" w:rsidRDefault="00E726B4" w:rsidP="00E96378">
            <w:pPr>
              <w:pStyle w:val="ListParagraph"/>
              <w:ind w:left="0" w:right="39"/>
              <w:jc w:val="both"/>
              <w:rPr>
                <w:rFonts w:ascii="Times New Roman" w:hAnsi="Times New Roman"/>
                <w:b/>
                <w:sz w:val="20"/>
                <w:szCs w:val="20"/>
              </w:rPr>
            </w:pPr>
          </w:p>
        </w:tc>
        <w:tc>
          <w:tcPr>
            <w:tcW w:w="1559" w:type="dxa"/>
            <w:tcBorders>
              <w:left w:val="nil"/>
              <w:right w:val="nil"/>
            </w:tcBorders>
            <w:vAlign w:val="center"/>
            <w:hideMark/>
          </w:tcPr>
          <w:p w:rsidR="00E726B4" w:rsidRDefault="00E726B4" w:rsidP="00E96378">
            <w:pPr>
              <w:pStyle w:val="ListParagraph"/>
              <w:ind w:left="0"/>
              <w:jc w:val="both"/>
              <w:rPr>
                <w:rFonts w:ascii="Times New Roman" w:hAnsi="Times New Roman"/>
                <w:b/>
                <w:i/>
                <w:sz w:val="20"/>
                <w:szCs w:val="20"/>
              </w:rPr>
            </w:pPr>
            <w:r>
              <w:rPr>
                <w:rFonts w:ascii="Times New Roman" w:hAnsi="Times New Roman"/>
                <w:b/>
                <w:i/>
                <w:sz w:val="20"/>
                <w:szCs w:val="20"/>
              </w:rPr>
              <w:t>Sum of Squares</w:t>
            </w:r>
          </w:p>
        </w:tc>
        <w:tc>
          <w:tcPr>
            <w:tcW w:w="576" w:type="dxa"/>
            <w:tcBorders>
              <w:left w:val="nil"/>
              <w:right w:val="nil"/>
            </w:tcBorders>
            <w:vAlign w:val="center"/>
            <w:hideMark/>
          </w:tcPr>
          <w:p w:rsidR="00E726B4" w:rsidRDefault="00E726B4" w:rsidP="00E96378">
            <w:pPr>
              <w:pStyle w:val="ListParagraph"/>
              <w:ind w:left="0"/>
              <w:jc w:val="both"/>
              <w:rPr>
                <w:rFonts w:ascii="Times New Roman" w:hAnsi="Times New Roman"/>
                <w:b/>
                <w:i/>
                <w:sz w:val="20"/>
                <w:szCs w:val="20"/>
              </w:rPr>
            </w:pPr>
            <w:r>
              <w:rPr>
                <w:rFonts w:ascii="Times New Roman" w:hAnsi="Times New Roman"/>
                <w:b/>
                <w:i/>
                <w:sz w:val="20"/>
                <w:szCs w:val="20"/>
              </w:rPr>
              <w:t>df</w:t>
            </w:r>
          </w:p>
        </w:tc>
        <w:tc>
          <w:tcPr>
            <w:tcW w:w="1551" w:type="dxa"/>
            <w:tcBorders>
              <w:left w:val="nil"/>
              <w:right w:val="nil"/>
            </w:tcBorders>
            <w:vAlign w:val="center"/>
            <w:hideMark/>
          </w:tcPr>
          <w:p w:rsidR="00E726B4" w:rsidRDefault="00E726B4" w:rsidP="00E96378">
            <w:pPr>
              <w:pStyle w:val="ListParagraph"/>
              <w:ind w:left="0"/>
              <w:jc w:val="both"/>
              <w:rPr>
                <w:rFonts w:ascii="Times New Roman" w:hAnsi="Times New Roman"/>
                <w:b/>
                <w:i/>
                <w:sz w:val="20"/>
                <w:szCs w:val="20"/>
              </w:rPr>
            </w:pPr>
            <w:r>
              <w:rPr>
                <w:rFonts w:ascii="Times New Roman" w:hAnsi="Times New Roman"/>
                <w:b/>
                <w:i/>
                <w:sz w:val="20"/>
                <w:szCs w:val="20"/>
              </w:rPr>
              <w:t>Mean Square</w:t>
            </w:r>
          </w:p>
        </w:tc>
        <w:tc>
          <w:tcPr>
            <w:tcW w:w="1134" w:type="dxa"/>
            <w:tcBorders>
              <w:left w:val="nil"/>
              <w:right w:val="nil"/>
            </w:tcBorders>
            <w:vAlign w:val="center"/>
            <w:hideMark/>
          </w:tcPr>
          <w:p w:rsidR="00E726B4" w:rsidRDefault="00E726B4" w:rsidP="00E96378">
            <w:pPr>
              <w:pStyle w:val="ListParagraph"/>
              <w:ind w:left="0"/>
              <w:jc w:val="both"/>
              <w:rPr>
                <w:rFonts w:ascii="Times New Roman" w:hAnsi="Times New Roman"/>
                <w:b/>
                <w:i/>
                <w:sz w:val="20"/>
                <w:szCs w:val="20"/>
              </w:rPr>
            </w:pPr>
            <w:r>
              <w:rPr>
                <w:rFonts w:ascii="Times New Roman" w:hAnsi="Times New Roman"/>
                <w:b/>
                <w:i/>
                <w:sz w:val="20"/>
                <w:szCs w:val="20"/>
              </w:rPr>
              <w:t>F</w:t>
            </w:r>
          </w:p>
        </w:tc>
        <w:tc>
          <w:tcPr>
            <w:tcW w:w="850" w:type="dxa"/>
            <w:tcBorders>
              <w:left w:val="nil"/>
              <w:right w:val="nil"/>
            </w:tcBorders>
            <w:vAlign w:val="center"/>
            <w:hideMark/>
          </w:tcPr>
          <w:p w:rsidR="00E726B4" w:rsidRDefault="00E726B4" w:rsidP="00E96378">
            <w:pPr>
              <w:pStyle w:val="ListParagraph"/>
              <w:ind w:left="0"/>
              <w:jc w:val="both"/>
              <w:rPr>
                <w:rFonts w:ascii="Times New Roman" w:hAnsi="Times New Roman"/>
                <w:b/>
                <w:i/>
                <w:sz w:val="20"/>
                <w:szCs w:val="20"/>
              </w:rPr>
            </w:pPr>
            <w:r>
              <w:rPr>
                <w:rFonts w:ascii="Times New Roman" w:hAnsi="Times New Roman"/>
                <w:b/>
                <w:i/>
                <w:sz w:val="20"/>
                <w:szCs w:val="20"/>
              </w:rPr>
              <w:t xml:space="preserve">Sig. </w:t>
            </w:r>
          </w:p>
        </w:tc>
      </w:tr>
      <w:tr w:rsidR="00E726B4" w:rsidTr="00E726B4">
        <w:trPr>
          <w:trHeight w:val="300"/>
          <w:jc w:val="center"/>
        </w:trPr>
        <w:tc>
          <w:tcPr>
            <w:tcW w:w="1843" w:type="dxa"/>
            <w:tcBorders>
              <w:left w:val="nil"/>
              <w:bottom w:val="nil"/>
              <w:right w:val="nil"/>
            </w:tcBorders>
            <w:vAlign w:val="center"/>
            <w:hideMark/>
          </w:tcPr>
          <w:p w:rsidR="00E726B4" w:rsidRDefault="00E726B4" w:rsidP="00E96378">
            <w:pPr>
              <w:autoSpaceDE w:val="0"/>
              <w:autoSpaceDN w:val="0"/>
              <w:adjustRightInd w:val="0"/>
              <w:ind w:right="39"/>
              <w:jc w:val="both"/>
              <w:rPr>
                <w:rFonts w:ascii="Times New Roman" w:hAnsi="Times New Roman"/>
                <w:i/>
                <w:color w:val="000000"/>
                <w:sz w:val="20"/>
                <w:szCs w:val="20"/>
              </w:rPr>
            </w:pPr>
            <w:r>
              <w:rPr>
                <w:rFonts w:ascii="Times New Roman" w:hAnsi="Times New Roman"/>
                <w:i/>
                <w:color w:val="000000"/>
                <w:sz w:val="20"/>
                <w:szCs w:val="20"/>
              </w:rPr>
              <w:t>Between Groups</w:t>
            </w:r>
          </w:p>
        </w:tc>
        <w:tc>
          <w:tcPr>
            <w:tcW w:w="1559" w:type="dxa"/>
            <w:tcBorders>
              <w:left w:val="nil"/>
              <w:bottom w:val="nil"/>
              <w:right w:val="nil"/>
            </w:tcBorders>
            <w:vAlign w:val="center"/>
            <w:hideMark/>
          </w:tcPr>
          <w:p w:rsidR="00E726B4" w:rsidRDefault="00E726B4" w:rsidP="00E96378">
            <w:pPr>
              <w:autoSpaceDE w:val="0"/>
              <w:autoSpaceDN w:val="0"/>
              <w:adjustRightInd w:val="0"/>
              <w:ind w:left="60" w:right="60"/>
              <w:jc w:val="both"/>
              <w:rPr>
                <w:rFonts w:ascii="Times New Roman" w:hAnsi="Times New Roman"/>
                <w:color w:val="010205"/>
                <w:sz w:val="20"/>
                <w:szCs w:val="20"/>
              </w:rPr>
            </w:pPr>
            <w:r>
              <w:rPr>
                <w:rFonts w:ascii="Times New Roman" w:hAnsi="Times New Roman"/>
                <w:color w:val="000000"/>
                <w:sz w:val="20"/>
                <w:szCs w:val="20"/>
              </w:rPr>
              <w:t>0.000</w:t>
            </w:r>
          </w:p>
        </w:tc>
        <w:tc>
          <w:tcPr>
            <w:tcW w:w="576" w:type="dxa"/>
            <w:tcBorders>
              <w:left w:val="nil"/>
              <w:bottom w:val="nil"/>
              <w:right w:val="nil"/>
            </w:tcBorders>
            <w:vAlign w:val="center"/>
            <w:hideMark/>
          </w:tcPr>
          <w:p w:rsidR="00E726B4" w:rsidRDefault="00E726B4" w:rsidP="00E96378">
            <w:pPr>
              <w:autoSpaceDE w:val="0"/>
              <w:autoSpaceDN w:val="0"/>
              <w:adjustRightInd w:val="0"/>
              <w:ind w:left="60" w:right="60"/>
              <w:jc w:val="both"/>
              <w:rPr>
                <w:rFonts w:ascii="Times New Roman" w:hAnsi="Times New Roman"/>
                <w:color w:val="010205"/>
                <w:sz w:val="20"/>
                <w:szCs w:val="20"/>
              </w:rPr>
            </w:pPr>
            <w:r>
              <w:rPr>
                <w:rFonts w:ascii="Times New Roman" w:hAnsi="Times New Roman"/>
                <w:color w:val="000000"/>
                <w:sz w:val="20"/>
                <w:szCs w:val="20"/>
              </w:rPr>
              <w:t>2</w:t>
            </w:r>
          </w:p>
        </w:tc>
        <w:tc>
          <w:tcPr>
            <w:tcW w:w="1551" w:type="dxa"/>
            <w:tcBorders>
              <w:left w:val="nil"/>
              <w:bottom w:val="nil"/>
              <w:right w:val="nil"/>
            </w:tcBorders>
            <w:vAlign w:val="center"/>
            <w:hideMark/>
          </w:tcPr>
          <w:p w:rsidR="00E726B4" w:rsidRDefault="00E726B4" w:rsidP="00962F09">
            <w:pPr>
              <w:autoSpaceDE w:val="0"/>
              <w:autoSpaceDN w:val="0"/>
              <w:adjustRightInd w:val="0"/>
              <w:ind w:left="60" w:right="60" w:firstLine="284"/>
              <w:jc w:val="both"/>
              <w:rPr>
                <w:rFonts w:ascii="Times New Roman" w:hAnsi="Times New Roman"/>
                <w:color w:val="010205"/>
                <w:sz w:val="20"/>
                <w:szCs w:val="20"/>
              </w:rPr>
            </w:pPr>
            <w:r>
              <w:rPr>
                <w:rFonts w:ascii="Times New Roman" w:hAnsi="Times New Roman"/>
                <w:color w:val="000000"/>
                <w:sz w:val="20"/>
                <w:szCs w:val="20"/>
              </w:rPr>
              <w:t>0.000</w:t>
            </w:r>
          </w:p>
        </w:tc>
        <w:tc>
          <w:tcPr>
            <w:tcW w:w="1134" w:type="dxa"/>
            <w:tcBorders>
              <w:left w:val="nil"/>
              <w:bottom w:val="nil"/>
              <w:right w:val="nil"/>
            </w:tcBorders>
            <w:vAlign w:val="center"/>
            <w:hideMark/>
          </w:tcPr>
          <w:p w:rsidR="00E726B4" w:rsidRDefault="00E726B4" w:rsidP="00E96378">
            <w:pPr>
              <w:autoSpaceDE w:val="0"/>
              <w:autoSpaceDN w:val="0"/>
              <w:adjustRightInd w:val="0"/>
              <w:ind w:left="60" w:right="60"/>
              <w:jc w:val="both"/>
              <w:rPr>
                <w:rFonts w:ascii="Times New Roman" w:hAnsi="Times New Roman"/>
                <w:color w:val="010205"/>
                <w:sz w:val="20"/>
                <w:szCs w:val="20"/>
              </w:rPr>
            </w:pPr>
            <w:r>
              <w:rPr>
                <w:rFonts w:ascii="Times New Roman" w:hAnsi="Times New Roman"/>
                <w:color w:val="000000"/>
                <w:sz w:val="20"/>
                <w:szCs w:val="20"/>
              </w:rPr>
              <w:t>0.444</w:t>
            </w:r>
          </w:p>
        </w:tc>
        <w:tc>
          <w:tcPr>
            <w:tcW w:w="850" w:type="dxa"/>
            <w:tcBorders>
              <w:left w:val="nil"/>
              <w:bottom w:val="nil"/>
              <w:right w:val="nil"/>
            </w:tcBorders>
            <w:vAlign w:val="center"/>
            <w:hideMark/>
          </w:tcPr>
          <w:p w:rsidR="00E726B4" w:rsidRDefault="00E726B4" w:rsidP="00E96378">
            <w:pPr>
              <w:autoSpaceDE w:val="0"/>
              <w:autoSpaceDN w:val="0"/>
              <w:adjustRightInd w:val="0"/>
              <w:ind w:left="60" w:right="60"/>
              <w:jc w:val="both"/>
              <w:rPr>
                <w:rFonts w:ascii="Times New Roman" w:hAnsi="Times New Roman"/>
                <w:color w:val="010205"/>
                <w:sz w:val="20"/>
                <w:szCs w:val="20"/>
              </w:rPr>
            </w:pPr>
            <w:r>
              <w:rPr>
                <w:rFonts w:ascii="Times New Roman" w:hAnsi="Times New Roman"/>
                <w:color w:val="000000"/>
                <w:sz w:val="20"/>
                <w:szCs w:val="20"/>
              </w:rPr>
              <w:t>0.651</w:t>
            </w:r>
          </w:p>
        </w:tc>
      </w:tr>
      <w:tr w:rsidR="00E726B4" w:rsidTr="00E726B4">
        <w:trPr>
          <w:trHeight w:val="143"/>
          <w:jc w:val="center"/>
        </w:trPr>
        <w:tc>
          <w:tcPr>
            <w:tcW w:w="1843" w:type="dxa"/>
            <w:tcBorders>
              <w:top w:val="nil"/>
              <w:left w:val="nil"/>
              <w:bottom w:val="nil"/>
              <w:right w:val="nil"/>
            </w:tcBorders>
            <w:vAlign w:val="center"/>
            <w:hideMark/>
          </w:tcPr>
          <w:p w:rsidR="00E726B4" w:rsidRDefault="00E726B4" w:rsidP="00E96378">
            <w:pPr>
              <w:autoSpaceDE w:val="0"/>
              <w:autoSpaceDN w:val="0"/>
              <w:adjustRightInd w:val="0"/>
              <w:ind w:right="39"/>
              <w:jc w:val="both"/>
              <w:rPr>
                <w:rFonts w:ascii="Times New Roman" w:hAnsi="Times New Roman"/>
                <w:i/>
                <w:color w:val="000000"/>
                <w:sz w:val="20"/>
                <w:szCs w:val="20"/>
              </w:rPr>
            </w:pPr>
            <w:r>
              <w:rPr>
                <w:rFonts w:ascii="Times New Roman" w:hAnsi="Times New Roman"/>
                <w:i/>
                <w:color w:val="000000"/>
                <w:sz w:val="20"/>
                <w:szCs w:val="20"/>
              </w:rPr>
              <w:t>Within Groups</w:t>
            </w:r>
          </w:p>
        </w:tc>
        <w:tc>
          <w:tcPr>
            <w:tcW w:w="1559" w:type="dxa"/>
            <w:tcBorders>
              <w:top w:val="nil"/>
              <w:left w:val="nil"/>
              <w:bottom w:val="nil"/>
              <w:right w:val="nil"/>
            </w:tcBorders>
            <w:vAlign w:val="center"/>
            <w:hideMark/>
          </w:tcPr>
          <w:p w:rsidR="00E726B4" w:rsidRDefault="00E726B4" w:rsidP="00E96378">
            <w:pPr>
              <w:autoSpaceDE w:val="0"/>
              <w:autoSpaceDN w:val="0"/>
              <w:adjustRightInd w:val="0"/>
              <w:ind w:left="60" w:right="60"/>
              <w:jc w:val="both"/>
              <w:rPr>
                <w:rFonts w:ascii="Times New Roman" w:hAnsi="Times New Roman"/>
                <w:color w:val="010205"/>
                <w:sz w:val="20"/>
                <w:szCs w:val="20"/>
              </w:rPr>
            </w:pPr>
            <w:r>
              <w:rPr>
                <w:rFonts w:ascii="Times New Roman" w:hAnsi="Times New Roman"/>
                <w:color w:val="000000"/>
                <w:sz w:val="20"/>
                <w:szCs w:val="20"/>
              </w:rPr>
              <w:t>0.000</w:t>
            </w:r>
          </w:p>
        </w:tc>
        <w:tc>
          <w:tcPr>
            <w:tcW w:w="576" w:type="dxa"/>
            <w:tcBorders>
              <w:top w:val="nil"/>
              <w:left w:val="nil"/>
              <w:bottom w:val="nil"/>
              <w:right w:val="nil"/>
            </w:tcBorders>
            <w:vAlign w:val="center"/>
            <w:hideMark/>
          </w:tcPr>
          <w:p w:rsidR="00E726B4" w:rsidRDefault="00E726B4" w:rsidP="00E96378">
            <w:pPr>
              <w:autoSpaceDE w:val="0"/>
              <w:autoSpaceDN w:val="0"/>
              <w:adjustRightInd w:val="0"/>
              <w:ind w:left="60" w:right="60"/>
              <w:jc w:val="both"/>
              <w:rPr>
                <w:rFonts w:ascii="Times New Roman" w:hAnsi="Times New Roman"/>
                <w:color w:val="010205"/>
                <w:sz w:val="20"/>
                <w:szCs w:val="20"/>
              </w:rPr>
            </w:pPr>
            <w:r>
              <w:rPr>
                <w:rFonts w:ascii="Times New Roman" w:hAnsi="Times New Roman"/>
                <w:color w:val="000000"/>
                <w:sz w:val="20"/>
                <w:szCs w:val="20"/>
              </w:rPr>
              <w:t>3</w:t>
            </w:r>
          </w:p>
        </w:tc>
        <w:tc>
          <w:tcPr>
            <w:tcW w:w="1551" w:type="dxa"/>
            <w:tcBorders>
              <w:top w:val="nil"/>
              <w:left w:val="nil"/>
              <w:bottom w:val="nil"/>
              <w:right w:val="nil"/>
            </w:tcBorders>
            <w:vAlign w:val="center"/>
            <w:hideMark/>
          </w:tcPr>
          <w:p w:rsidR="00E726B4" w:rsidRDefault="00E726B4" w:rsidP="00962F09">
            <w:pPr>
              <w:autoSpaceDE w:val="0"/>
              <w:autoSpaceDN w:val="0"/>
              <w:adjustRightInd w:val="0"/>
              <w:ind w:left="60" w:right="60" w:firstLine="284"/>
              <w:jc w:val="both"/>
              <w:rPr>
                <w:rFonts w:ascii="Times New Roman" w:hAnsi="Times New Roman"/>
                <w:color w:val="010205"/>
                <w:sz w:val="20"/>
                <w:szCs w:val="20"/>
              </w:rPr>
            </w:pPr>
            <w:r>
              <w:rPr>
                <w:rFonts w:ascii="Times New Roman" w:hAnsi="Times New Roman"/>
                <w:color w:val="000000"/>
                <w:sz w:val="20"/>
                <w:szCs w:val="20"/>
              </w:rPr>
              <w:t>0.000</w:t>
            </w:r>
          </w:p>
        </w:tc>
        <w:tc>
          <w:tcPr>
            <w:tcW w:w="1134" w:type="dxa"/>
            <w:tcBorders>
              <w:top w:val="nil"/>
              <w:left w:val="nil"/>
              <w:bottom w:val="nil"/>
              <w:right w:val="nil"/>
            </w:tcBorders>
            <w:vAlign w:val="center"/>
          </w:tcPr>
          <w:p w:rsidR="00E726B4" w:rsidRDefault="00E726B4" w:rsidP="00E96378">
            <w:pPr>
              <w:autoSpaceDE w:val="0"/>
              <w:autoSpaceDN w:val="0"/>
              <w:adjustRightInd w:val="0"/>
              <w:jc w:val="both"/>
              <w:rPr>
                <w:rFonts w:ascii="Times New Roman" w:hAnsi="Times New Roman"/>
                <w:sz w:val="20"/>
                <w:szCs w:val="20"/>
              </w:rPr>
            </w:pPr>
          </w:p>
        </w:tc>
        <w:tc>
          <w:tcPr>
            <w:tcW w:w="850" w:type="dxa"/>
            <w:tcBorders>
              <w:top w:val="nil"/>
              <w:left w:val="nil"/>
              <w:bottom w:val="nil"/>
              <w:right w:val="nil"/>
            </w:tcBorders>
            <w:vAlign w:val="center"/>
          </w:tcPr>
          <w:p w:rsidR="00E726B4" w:rsidRDefault="00E726B4" w:rsidP="00E96378">
            <w:pPr>
              <w:autoSpaceDE w:val="0"/>
              <w:autoSpaceDN w:val="0"/>
              <w:adjustRightInd w:val="0"/>
              <w:jc w:val="both"/>
              <w:rPr>
                <w:rFonts w:ascii="Times New Roman" w:hAnsi="Times New Roman"/>
                <w:sz w:val="20"/>
                <w:szCs w:val="20"/>
              </w:rPr>
            </w:pPr>
          </w:p>
        </w:tc>
      </w:tr>
      <w:tr w:rsidR="00E726B4" w:rsidTr="00E726B4">
        <w:trPr>
          <w:trHeight w:val="190"/>
          <w:jc w:val="center"/>
        </w:trPr>
        <w:tc>
          <w:tcPr>
            <w:tcW w:w="1843" w:type="dxa"/>
            <w:tcBorders>
              <w:top w:val="nil"/>
              <w:left w:val="nil"/>
              <w:right w:val="nil"/>
            </w:tcBorders>
            <w:vAlign w:val="center"/>
            <w:hideMark/>
          </w:tcPr>
          <w:p w:rsidR="00E726B4" w:rsidRDefault="00E726B4" w:rsidP="00E96378">
            <w:pPr>
              <w:autoSpaceDE w:val="0"/>
              <w:autoSpaceDN w:val="0"/>
              <w:adjustRightInd w:val="0"/>
              <w:ind w:right="39"/>
              <w:jc w:val="both"/>
              <w:rPr>
                <w:rFonts w:ascii="Times New Roman" w:hAnsi="Times New Roman"/>
                <w:color w:val="000000"/>
                <w:sz w:val="20"/>
                <w:szCs w:val="20"/>
              </w:rPr>
            </w:pPr>
            <w:r>
              <w:rPr>
                <w:rFonts w:ascii="Times New Roman" w:hAnsi="Times New Roman"/>
                <w:color w:val="000000"/>
                <w:sz w:val="20"/>
                <w:szCs w:val="20"/>
              </w:rPr>
              <w:t>Total</w:t>
            </w:r>
          </w:p>
        </w:tc>
        <w:tc>
          <w:tcPr>
            <w:tcW w:w="1559" w:type="dxa"/>
            <w:tcBorders>
              <w:top w:val="nil"/>
              <w:left w:val="nil"/>
              <w:right w:val="nil"/>
            </w:tcBorders>
            <w:vAlign w:val="center"/>
            <w:hideMark/>
          </w:tcPr>
          <w:p w:rsidR="00E726B4" w:rsidRDefault="00E726B4" w:rsidP="00E96378">
            <w:pPr>
              <w:autoSpaceDE w:val="0"/>
              <w:autoSpaceDN w:val="0"/>
              <w:adjustRightInd w:val="0"/>
              <w:ind w:left="60" w:right="60"/>
              <w:jc w:val="both"/>
              <w:rPr>
                <w:rFonts w:ascii="Times New Roman" w:hAnsi="Times New Roman"/>
                <w:color w:val="010205"/>
                <w:sz w:val="20"/>
                <w:szCs w:val="20"/>
              </w:rPr>
            </w:pPr>
            <w:r>
              <w:rPr>
                <w:rFonts w:ascii="Times New Roman" w:hAnsi="Times New Roman"/>
                <w:color w:val="000000"/>
                <w:sz w:val="20"/>
                <w:szCs w:val="20"/>
              </w:rPr>
              <w:t>0.000</w:t>
            </w:r>
          </w:p>
        </w:tc>
        <w:tc>
          <w:tcPr>
            <w:tcW w:w="576" w:type="dxa"/>
            <w:tcBorders>
              <w:top w:val="nil"/>
              <w:left w:val="nil"/>
              <w:right w:val="nil"/>
            </w:tcBorders>
            <w:vAlign w:val="center"/>
            <w:hideMark/>
          </w:tcPr>
          <w:p w:rsidR="00E726B4" w:rsidRDefault="00E726B4" w:rsidP="00E96378">
            <w:pPr>
              <w:autoSpaceDE w:val="0"/>
              <w:autoSpaceDN w:val="0"/>
              <w:adjustRightInd w:val="0"/>
              <w:ind w:left="60" w:right="60"/>
              <w:jc w:val="both"/>
              <w:rPr>
                <w:rFonts w:ascii="Times New Roman" w:hAnsi="Times New Roman"/>
                <w:color w:val="010205"/>
                <w:sz w:val="20"/>
                <w:szCs w:val="20"/>
              </w:rPr>
            </w:pPr>
            <w:r>
              <w:rPr>
                <w:rFonts w:ascii="Times New Roman" w:hAnsi="Times New Roman"/>
                <w:color w:val="000000"/>
                <w:sz w:val="20"/>
                <w:szCs w:val="20"/>
              </w:rPr>
              <w:t>5</w:t>
            </w:r>
          </w:p>
        </w:tc>
        <w:tc>
          <w:tcPr>
            <w:tcW w:w="1551" w:type="dxa"/>
            <w:tcBorders>
              <w:top w:val="nil"/>
              <w:left w:val="nil"/>
              <w:right w:val="nil"/>
            </w:tcBorders>
            <w:vAlign w:val="center"/>
          </w:tcPr>
          <w:p w:rsidR="00E726B4" w:rsidRDefault="00E726B4" w:rsidP="00962F09">
            <w:pPr>
              <w:autoSpaceDE w:val="0"/>
              <w:autoSpaceDN w:val="0"/>
              <w:adjustRightInd w:val="0"/>
              <w:ind w:firstLine="284"/>
              <w:jc w:val="both"/>
              <w:rPr>
                <w:rFonts w:ascii="Times New Roman" w:hAnsi="Times New Roman"/>
                <w:sz w:val="20"/>
                <w:szCs w:val="20"/>
              </w:rPr>
            </w:pPr>
          </w:p>
        </w:tc>
        <w:tc>
          <w:tcPr>
            <w:tcW w:w="1134" w:type="dxa"/>
            <w:tcBorders>
              <w:top w:val="nil"/>
              <w:left w:val="nil"/>
              <w:right w:val="nil"/>
            </w:tcBorders>
            <w:vAlign w:val="center"/>
          </w:tcPr>
          <w:p w:rsidR="00E726B4" w:rsidRDefault="00E726B4" w:rsidP="00E96378">
            <w:pPr>
              <w:autoSpaceDE w:val="0"/>
              <w:autoSpaceDN w:val="0"/>
              <w:adjustRightInd w:val="0"/>
              <w:jc w:val="both"/>
              <w:rPr>
                <w:rFonts w:ascii="Times New Roman" w:hAnsi="Times New Roman"/>
                <w:sz w:val="20"/>
                <w:szCs w:val="20"/>
              </w:rPr>
            </w:pPr>
          </w:p>
        </w:tc>
        <w:tc>
          <w:tcPr>
            <w:tcW w:w="850" w:type="dxa"/>
            <w:tcBorders>
              <w:top w:val="nil"/>
              <w:left w:val="nil"/>
              <w:right w:val="nil"/>
            </w:tcBorders>
            <w:vAlign w:val="center"/>
          </w:tcPr>
          <w:p w:rsidR="00E726B4" w:rsidRDefault="00E726B4" w:rsidP="00E96378">
            <w:pPr>
              <w:autoSpaceDE w:val="0"/>
              <w:autoSpaceDN w:val="0"/>
              <w:adjustRightInd w:val="0"/>
              <w:jc w:val="both"/>
              <w:rPr>
                <w:rFonts w:ascii="Times New Roman" w:hAnsi="Times New Roman"/>
                <w:sz w:val="20"/>
                <w:szCs w:val="20"/>
              </w:rPr>
            </w:pPr>
          </w:p>
        </w:tc>
      </w:tr>
    </w:tbl>
    <w:p w:rsidR="00E726B4" w:rsidRDefault="00E726B4" w:rsidP="00962F09">
      <w:pPr>
        <w:spacing w:after="0" w:line="240" w:lineRule="auto"/>
        <w:ind w:firstLine="284"/>
        <w:jc w:val="both"/>
        <w:rPr>
          <w:rFonts w:ascii="Times New Roman" w:hAnsi="Times New Roman"/>
          <w:sz w:val="24"/>
          <w:szCs w:val="24"/>
          <w:lang w:val="id-ID"/>
        </w:rPr>
      </w:pPr>
    </w:p>
    <w:p w:rsidR="00484E67" w:rsidRDefault="00484E67" w:rsidP="00962F09">
      <w:pPr>
        <w:spacing w:after="0" w:line="240" w:lineRule="auto"/>
        <w:ind w:firstLine="284"/>
        <w:jc w:val="both"/>
        <w:rPr>
          <w:rFonts w:ascii="Times New Roman" w:hAnsi="Times New Roman"/>
          <w:sz w:val="24"/>
          <w:szCs w:val="24"/>
          <w:lang w:val="id-ID"/>
        </w:rPr>
        <w:sectPr w:rsidR="00484E67" w:rsidSect="00484E67">
          <w:type w:val="continuous"/>
          <w:pgSz w:w="11907" w:h="16839" w:code="9"/>
          <w:pgMar w:top="1701" w:right="1701" w:bottom="1701" w:left="2268" w:header="720" w:footer="720" w:gutter="0"/>
          <w:pgNumType w:start="1"/>
          <w:cols w:space="720"/>
          <w:titlePg/>
          <w:docGrid w:linePitch="360"/>
        </w:sectPr>
      </w:pPr>
    </w:p>
    <w:p w:rsidR="00CE0C05" w:rsidRDefault="00CE0C05" w:rsidP="00962F09">
      <w:pPr>
        <w:spacing w:after="0" w:line="240" w:lineRule="auto"/>
        <w:ind w:firstLine="284"/>
        <w:jc w:val="both"/>
        <w:rPr>
          <w:rFonts w:ascii="Times New Roman" w:hAnsi="Times New Roman"/>
          <w:sz w:val="24"/>
          <w:szCs w:val="24"/>
          <w:lang w:val="id-ID"/>
        </w:rPr>
      </w:pPr>
      <w:r>
        <w:rPr>
          <w:rFonts w:ascii="Times New Roman" w:hAnsi="Times New Roman"/>
          <w:sz w:val="24"/>
          <w:szCs w:val="24"/>
          <w:lang w:val="id-ID"/>
        </w:rPr>
        <w:t xml:space="preserve">Berdasarkan Tabel 5. hasil anova kandungan timbal (Pb) minuman fungsional sinom daun sukun pada rasio berat daun sukun dan daun sinom 70%:30%, 80%:20%, dan 90%:10% memperoleh nilai sebesar </w:t>
      </w:r>
      <w:r>
        <w:rPr>
          <w:rFonts w:ascii="Times New Roman" w:hAnsi="Times New Roman"/>
          <w:sz w:val="24"/>
          <w:szCs w:val="24"/>
          <w:lang w:val="id-ID"/>
        </w:rPr>
        <w:t>0,651. Nilai tersebut lebih dari 0,05 yang berarti tidak mengalami perbedaan yang siginifikan sehingga tidak dapat dilanjutkan ke uji DMRT</w:t>
      </w:r>
      <w:r w:rsidRPr="00502F0C">
        <w:rPr>
          <w:rFonts w:ascii="Times New Roman" w:hAnsi="Times New Roman"/>
          <w:sz w:val="24"/>
          <w:szCs w:val="24"/>
          <w:lang w:val="id-ID"/>
        </w:rPr>
        <w:t>.</w:t>
      </w:r>
    </w:p>
    <w:p w:rsidR="002D14E6" w:rsidRDefault="002D14E6" w:rsidP="00962F09">
      <w:pPr>
        <w:spacing w:line="240" w:lineRule="auto"/>
        <w:ind w:firstLine="284"/>
        <w:jc w:val="both"/>
        <w:rPr>
          <w:rFonts w:ascii="Times New Roman" w:hAnsi="Times New Roman"/>
          <w:sz w:val="20"/>
          <w:lang w:val="id-ID"/>
        </w:rPr>
      </w:pPr>
    </w:p>
    <w:p w:rsidR="00484E67" w:rsidRDefault="00484E67" w:rsidP="00962F09">
      <w:pPr>
        <w:tabs>
          <w:tab w:val="left" w:pos="5863"/>
        </w:tabs>
        <w:spacing w:after="0" w:line="240" w:lineRule="auto"/>
        <w:ind w:firstLine="284"/>
        <w:jc w:val="both"/>
        <w:rPr>
          <w:rFonts w:ascii="Times New Roman" w:hAnsi="Times New Roman"/>
          <w:b/>
          <w:sz w:val="20"/>
          <w:szCs w:val="20"/>
          <w:lang w:val="id-ID"/>
        </w:rPr>
        <w:sectPr w:rsidR="00484E67" w:rsidSect="00484E67">
          <w:type w:val="continuous"/>
          <w:pgSz w:w="11907" w:h="16839" w:code="9"/>
          <w:pgMar w:top="1701" w:right="1701" w:bottom="1701" w:left="2268" w:header="720" w:footer="720" w:gutter="0"/>
          <w:pgNumType w:start="1"/>
          <w:cols w:num="2" w:space="720"/>
          <w:titlePg/>
          <w:docGrid w:linePitch="360"/>
        </w:sectPr>
      </w:pPr>
    </w:p>
    <w:p w:rsidR="00484E67" w:rsidRDefault="00484E67" w:rsidP="00962F09">
      <w:pPr>
        <w:tabs>
          <w:tab w:val="left" w:pos="5863"/>
        </w:tabs>
        <w:spacing w:after="0" w:line="240" w:lineRule="auto"/>
        <w:ind w:firstLine="284"/>
        <w:jc w:val="both"/>
        <w:rPr>
          <w:rFonts w:ascii="Times New Roman" w:hAnsi="Times New Roman"/>
          <w:b/>
          <w:sz w:val="20"/>
          <w:szCs w:val="20"/>
          <w:lang w:val="id-ID"/>
        </w:rPr>
      </w:pPr>
    </w:p>
    <w:p w:rsidR="00484E67" w:rsidRDefault="00484E67" w:rsidP="00962F09">
      <w:pPr>
        <w:tabs>
          <w:tab w:val="left" w:pos="5863"/>
        </w:tabs>
        <w:spacing w:after="0" w:line="240" w:lineRule="auto"/>
        <w:ind w:firstLine="284"/>
        <w:jc w:val="both"/>
        <w:rPr>
          <w:rFonts w:ascii="Times New Roman" w:hAnsi="Times New Roman"/>
          <w:b/>
          <w:sz w:val="20"/>
          <w:szCs w:val="20"/>
          <w:lang w:val="id-ID"/>
        </w:rPr>
      </w:pPr>
    </w:p>
    <w:p w:rsidR="00484E67" w:rsidRDefault="00484E67" w:rsidP="00962F09">
      <w:pPr>
        <w:tabs>
          <w:tab w:val="left" w:pos="5863"/>
        </w:tabs>
        <w:spacing w:after="0" w:line="240" w:lineRule="auto"/>
        <w:ind w:firstLine="284"/>
        <w:jc w:val="both"/>
        <w:rPr>
          <w:rFonts w:ascii="Times New Roman" w:hAnsi="Times New Roman"/>
          <w:b/>
          <w:sz w:val="20"/>
          <w:szCs w:val="20"/>
          <w:lang w:val="id-ID"/>
        </w:rPr>
      </w:pPr>
    </w:p>
    <w:p w:rsidR="00484E67" w:rsidRDefault="00484E67" w:rsidP="00962F09">
      <w:pPr>
        <w:tabs>
          <w:tab w:val="left" w:pos="5863"/>
        </w:tabs>
        <w:spacing w:after="0" w:line="240" w:lineRule="auto"/>
        <w:ind w:firstLine="284"/>
        <w:jc w:val="both"/>
        <w:rPr>
          <w:rFonts w:ascii="Times New Roman" w:hAnsi="Times New Roman"/>
          <w:b/>
          <w:sz w:val="20"/>
          <w:szCs w:val="20"/>
          <w:lang w:val="id-ID"/>
        </w:rPr>
      </w:pPr>
    </w:p>
    <w:p w:rsidR="00484E67" w:rsidRDefault="00484E67" w:rsidP="00962F09">
      <w:pPr>
        <w:tabs>
          <w:tab w:val="left" w:pos="5863"/>
        </w:tabs>
        <w:spacing w:after="0" w:line="240" w:lineRule="auto"/>
        <w:ind w:firstLine="284"/>
        <w:jc w:val="both"/>
        <w:rPr>
          <w:rFonts w:ascii="Times New Roman" w:hAnsi="Times New Roman"/>
          <w:b/>
          <w:sz w:val="20"/>
          <w:szCs w:val="20"/>
          <w:lang w:val="id-ID"/>
        </w:rPr>
      </w:pPr>
    </w:p>
    <w:p w:rsidR="00484E67" w:rsidRDefault="00484E67" w:rsidP="00962F09">
      <w:pPr>
        <w:tabs>
          <w:tab w:val="left" w:pos="5863"/>
        </w:tabs>
        <w:spacing w:after="0" w:line="240" w:lineRule="auto"/>
        <w:ind w:firstLine="284"/>
        <w:jc w:val="both"/>
        <w:rPr>
          <w:rFonts w:ascii="Times New Roman" w:hAnsi="Times New Roman"/>
          <w:b/>
          <w:sz w:val="20"/>
          <w:szCs w:val="20"/>
          <w:lang w:val="id-ID"/>
        </w:rPr>
      </w:pPr>
    </w:p>
    <w:p w:rsidR="00484E67" w:rsidRDefault="00484E67" w:rsidP="00962F09">
      <w:pPr>
        <w:tabs>
          <w:tab w:val="left" w:pos="5863"/>
        </w:tabs>
        <w:spacing w:after="0" w:line="240" w:lineRule="auto"/>
        <w:ind w:firstLine="284"/>
        <w:jc w:val="both"/>
        <w:rPr>
          <w:rFonts w:ascii="Times New Roman" w:hAnsi="Times New Roman"/>
          <w:b/>
          <w:sz w:val="20"/>
          <w:szCs w:val="20"/>
          <w:lang w:val="id-ID"/>
        </w:rPr>
      </w:pPr>
    </w:p>
    <w:p w:rsidR="00484E67" w:rsidRDefault="00484E67" w:rsidP="00962F09">
      <w:pPr>
        <w:tabs>
          <w:tab w:val="left" w:pos="5863"/>
        </w:tabs>
        <w:spacing w:after="0" w:line="240" w:lineRule="auto"/>
        <w:ind w:firstLine="284"/>
        <w:jc w:val="both"/>
        <w:rPr>
          <w:rFonts w:ascii="Times New Roman" w:hAnsi="Times New Roman"/>
          <w:b/>
          <w:sz w:val="20"/>
          <w:szCs w:val="20"/>
          <w:lang w:val="id-ID"/>
        </w:rPr>
      </w:pPr>
    </w:p>
    <w:p w:rsidR="00E96378" w:rsidRDefault="00E96378" w:rsidP="00962F09">
      <w:pPr>
        <w:tabs>
          <w:tab w:val="left" w:pos="5863"/>
        </w:tabs>
        <w:spacing w:after="0" w:line="240" w:lineRule="auto"/>
        <w:ind w:firstLine="284"/>
        <w:jc w:val="both"/>
        <w:rPr>
          <w:rFonts w:ascii="Times New Roman" w:hAnsi="Times New Roman"/>
          <w:b/>
          <w:sz w:val="20"/>
          <w:szCs w:val="20"/>
          <w:lang w:val="id-ID"/>
        </w:rPr>
      </w:pPr>
    </w:p>
    <w:p w:rsidR="00E96378" w:rsidRDefault="00E96378" w:rsidP="00E96378">
      <w:pPr>
        <w:tabs>
          <w:tab w:val="left" w:pos="2127"/>
        </w:tabs>
        <w:spacing w:after="0" w:line="240" w:lineRule="auto"/>
        <w:ind w:left="2" w:firstLine="284"/>
        <w:jc w:val="both"/>
        <w:rPr>
          <w:rFonts w:ascii="Times New Roman" w:hAnsi="Times New Roman"/>
          <w:sz w:val="24"/>
          <w:lang w:val="id-ID"/>
        </w:rPr>
        <w:sectPr w:rsidR="00E96378" w:rsidSect="00484E67">
          <w:type w:val="continuous"/>
          <w:pgSz w:w="11907" w:h="16839" w:code="9"/>
          <w:pgMar w:top="1701" w:right="1701" w:bottom="1701" w:left="2268" w:header="720" w:footer="720" w:gutter="0"/>
          <w:pgNumType w:start="1"/>
          <w:cols w:space="720"/>
          <w:titlePg/>
          <w:docGrid w:linePitch="360"/>
        </w:sectPr>
      </w:pPr>
    </w:p>
    <w:p w:rsidR="00E96378" w:rsidRDefault="00E96378" w:rsidP="00E96378">
      <w:pPr>
        <w:tabs>
          <w:tab w:val="left" w:pos="2127"/>
        </w:tabs>
        <w:spacing w:after="0" w:line="240" w:lineRule="auto"/>
        <w:ind w:left="2" w:firstLine="284"/>
        <w:jc w:val="both"/>
        <w:rPr>
          <w:rFonts w:ascii="Times New Roman" w:hAnsi="Times New Roman"/>
          <w:sz w:val="24"/>
        </w:rPr>
      </w:pPr>
      <w:r>
        <w:rPr>
          <w:rFonts w:ascii="Times New Roman" w:hAnsi="Times New Roman"/>
          <w:sz w:val="24"/>
          <w:lang w:val="id-ID"/>
        </w:rPr>
        <w:t xml:space="preserve">Skor uji hedonik rasa minuman fungsional sinom daun sukun dengan rasio berat daun sukun dan daun sinom yang berbeda adalah suka (5), </w:t>
      </w:r>
      <w:r>
        <w:rPr>
          <w:rFonts w:ascii="Times New Roman" w:hAnsi="Times New Roman"/>
          <w:sz w:val="24"/>
          <w:lang w:val="id-ID"/>
        </w:rPr>
        <w:t xml:space="preserve">agak suka (4), biasa saja (3), agak tidak suka (2), dan tidak suka (1). Rerata skor sifat hedonik rasa dapat dilihat pada Gambar 3. </w:t>
      </w:r>
    </w:p>
    <w:p w:rsidR="00E96378" w:rsidRDefault="00E96378" w:rsidP="00E96378">
      <w:pPr>
        <w:spacing w:after="0" w:line="240" w:lineRule="auto"/>
        <w:ind w:firstLine="284"/>
        <w:jc w:val="both"/>
        <w:rPr>
          <w:rFonts w:ascii="Times New Roman" w:hAnsi="Times New Roman"/>
          <w:sz w:val="24"/>
        </w:rPr>
        <w:sectPr w:rsidR="00E96378" w:rsidSect="00E96378">
          <w:type w:val="continuous"/>
          <w:pgSz w:w="11907" w:h="16839" w:code="9"/>
          <w:pgMar w:top="1701" w:right="1701" w:bottom="1701" w:left="2268" w:header="720" w:footer="720" w:gutter="0"/>
          <w:pgNumType w:start="1"/>
          <w:cols w:num="2" w:space="720"/>
          <w:titlePg/>
          <w:docGrid w:linePitch="360"/>
        </w:sectPr>
      </w:pPr>
    </w:p>
    <w:p w:rsidR="00E96378" w:rsidRDefault="00E96378" w:rsidP="00E96378">
      <w:pPr>
        <w:spacing w:after="0" w:line="240" w:lineRule="auto"/>
        <w:ind w:firstLine="284"/>
        <w:jc w:val="both"/>
        <w:rPr>
          <w:rFonts w:ascii="Times New Roman" w:hAnsi="Times New Roman"/>
          <w:sz w:val="24"/>
        </w:rPr>
      </w:pPr>
    </w:p>
    <w:p w:rsidR="005C382A" w:rsidRDefault="005C382A" w:rsidP="00962F09">
      <w:pPr>
        <w:tabs>
          <w:tab w:val="left" w:pos="5863"/>
        </w:tabs>
        <w:spacing w:after="0" w:line="240" w:lineRule="auto"/>
        <w:ind w:firstLine="284"/>
        <w:jc w:val="both"/>
        <w:rPr>
          <w:rFonts w:ascii="Times New Roman" w:hAnsi="Times New Roman"/>
          <w:b/>
          <w:sz w:val="20"/>
          <w:szCs w:val="20"/>
          <w:lang w:val="id-ID"/>
        </w:rPr>
      </w:pPr>
      <w:r>
        <w:rPr>
          <w:rFonts w:ascii="Times New Roman" w:hAnsi="Times New Roman"/>
          <w:b/>
          <w:sz w:val="20"/>
          <w:szCs w:val="20"/>
          <w:lang w:val="id-ID"/>
        </w:rPr>
        <w:t>Gambar 3</w:t>
      </w:r>
      <w:r>
        <w:rPr>
          <w:rFonts w:ascii="Times New Roman" w:hAnsi="Times New Roman"/>
          <w:b/>
          <w:sz w:val="20"/>
          <w:szCs w:val="20"/>
        </w:rPr>
        <w:t xml:space="preserve">. </w:t>
      </w:r>
      <w:r>
        <w:rPr>
          <w:rFonts w:ascii="Times New Roman" w:hAnsi="Times New Roman"/>
          <w:b/>
          <w:sz w:val="20"/>
          <w:szCs w:val="20"/>
          <w:lang w:val="id-ID"/>
        </w:rPr>
        <w:t>Grafik Rerata Hedonik Rasa Minuman Fungsional Sinom Daun Sukun</w:t>
      </w:r>
    </w:p>
    <w:p w:rsidR="005C382A" w:rsidRDefault="005C382A" w:rsidP="00962F09">
      <w:pPr>
        <w:tabs>
          <w:tab w:val="left" w:pos="5863"/>
        </w:tabs>
        <w:spacing w:after="0" w:line="240" w:lineRule="auto"/>
        <w:ind w:firstLine="284"/>
        <w:jc w:val="both"/>
        <w:rPr>
          <w:rFonts w:ascii="Times New Roman" w:hAnsi="Times New Roman"/>
          <w:b/>
          <w:sz w:val="20"/>
          <w:szCs w:val="20"/>
          <w:lang w:val="id-ID"/>
        </w:rPr>
      </w:pPr>
    </w:p>
    <w:p w:rsidR="00484E67" w:rsidRDefault="00484E67" w:rsidP="00962F09">
      <w:pPr>
        <w:tabs>
          <w:tab w:val="left" w:pos="5863"/>
        </w:tabs>
        <w:spacing w:after="0" w:line="240" w:lineRule="auto"/>
        <w:ind w:firstLine="284"/>
        <w:jc w:val="both"/>
        <w:rPr>
          <w:rFonts w:ascii="Times New Roman" w:hAnsi="Times New Roman"/>
          <w:b/>
          <w:sz w:val="20"/>
          <w:szCs w:val="20"/>
          <w:lang w:val="id-ID"/>
        </w:rPr>
        <w:sectPr w:rsidR="00484E67" w:rsidSect="00484E67">
          <w:type w:val="continuous"/>
          <w:pgSz w:w="11907" w:h="16839" w:code="9"/>
          <w:pgMar w:top="1701" w:right="1701" w:bottom="1701" w:left="2268" w:header="720" w:footer="720" w:gutter="0"/>
          <w:pgNumType w:start="1"/>
          <w:cols w:space="720"/>
          <w:titlePg/>
          <w:docGrid w:linePitch="360"/>
        </w:sectPr>
      </w:pPr>
    </w:p>
    <w:p w:rsidR="00484E67" w:rsidRDefault="00235B08" w:rsidP="00E96378">
      <w:pPr>
        <w:tabs>
          <w:tab w:val="left" w:pos="5863"/>
        </w:tabs>
        <w:spacing w:after="0" w:line="240" w:lineRule="auto"/>
        <w:ind w:firstLine="284"/>
        <w:jc w:val="center"/>
        <w:rPr>
          <w:rFonts w:ascii="Times New Roman" w:hAnsi="Times New Roman"/>
          <w:b/>
          <w:sz w:val="20"/>
          <w:szCs w:val="20"/>
          <w:lang w:val="id-ID"/>
        </w:rPr>
        <w:sectPr w:rsidR="00484E67" w:rsidSect="00E96378">
          <w:type w:val="continuous"/>
          <w:pgSz w:w="11907" w:h="16839" w:code="9"/>
          <w:pgMar w:top="1701" w:right="1701" w:bottom="1701" w:left="2268" w:header="720" w:footer="720" w:gutter="0"/>
          <w:pgNumType w:start="1"/>
          <w:cols w:space="720"/>
          <w:titlePg/>
          <w:docGrid w:linePitch="360"/>
        </w:sectPr>
      </w:pPr>
      <w:r w:rsidRPr="00235B08">
        <w:rPr>
          <w:noProof/>
          <w:sz w:val="20"/>
          <w:szCs w:val="20"/>
          <w:lang w:val="id-ID" w:eastAsia="id-ID"/>
        </w:rPr>
        <w:drawing>
          <wp:inline distT="0" distB="0" distL="0" distR="0">
            <wp:extent cx="3600450" cy="2162175"/>
            <wp:effectExtent l="0" t="0" r="0" b="0"/>
            <wp:docPr id="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96378" w:rsidRDefault="00E96378" w:rsidP="00E96378">
      <w:pPr>
        <w:spacing w:after="0" w:line="240" w:lineRule="auto"/>
        <w:jc w:val="both"/>
        <w:rPr>
          <w:rFonts w:ascii="Times New Roman" w:hAnsi="Times New Roman"/>
          <w:sz w:val="24"/>
          <w:lang w:val="id-ID"/>
        </w:rPr>
        <w:sectPr w:rsidR="00E96378" w:rsidSect="00962F09">
          <w:type w:val="continuous"/>
          <w:pgSz w:w="11907" w:h="16839" w:code="9"/>
          <w:pgMar w:top="1701" w:right="1701" w:bottom="1701" w:left="2268" w:header="720" w:footer="720" w:gutter="0"/>
          <w:pgNumType w:start="1"/>
          <w:cols w:num="2" w:space="720"/>
          <w:titlePg/>
          <w:docGrid w:linePitch="360"/>
        </w:sectPr>
      </w:pPr>
    </w:p>
    <w:p w:rsidR="00E96378" w:rsidRDefault="00E96378" w:rsidP="00E96378">
      <w:pPr>
        <w:tabs>
          <w:tab w:val="left" w:pos="993"/>
        </w:tabs>
        <w:spacing w:after="0" w:line="240" w:lineRule="auto"/>
        <w:ind w:right="804"/>
        <w:jc w:val="both"/>
        <w:rPr>
          <w:rFonts w:ascii="Times New Roman" w:hAnsi="Times New Roman"/>
          <w:b/>
          <w:sz w:val="20"/>
          <w:szCs w:val="20"/>
        </w:rPr>
        <w:sectPr w:rsidR="00E96378" w:rsidSect="00E96378">
          <w:type w:val="continuous"/>
          <w:pgSz w:w="11907" w:h="16839" w:code="9"/>
          <w:pgMar w:top="1701" w:right="1701" w:bottom="1701" w:left="2268" w:header="720" w:footer="720" w:gutter="0"/>
          <w:pgNumType w:start="1"/>
          <w:cols w:num="2" w:space="720"/>
          <w:titlePg/>
          <w:docGrid w:linePitch="360"/>
        </w:sectPr>
      </w:pPr>
    </w:p>
    <w:p w:rsidR="002D14E6" w:rsidRPr="00273741" w:rsidRDefault="00273741" w:rsidP="00E96378">
      <w:pPr>
        <w:tabs>
          <w:tab w:val="left" w:pos="993"/>
        </w:tabs>
        <w:spacing w:after="0" w:line="240" w:lineRule="auto"/>
        <w:ind w:right="804"/>
        <w:jc w:val="both"/>
        <w:rPr>
          <w:rFonts w:ascii="Times New Roman" w:hAnsi="Times New Roman"/>
          <w:b/>
          <w:bCs/>
          <w:iCs/>
          <w:sz w:val="20"/>
          <w:szCs w:val="20"/>
          <w:lang w:val="id-ID"/>
        </w:rPr>
      </w:pPr>
      <w:r>
        <w:rPr>
          <w:rFonts w:ascii="Times New Roman" w:hAnsi="Times New Roman"/>
          <w:b/>
          <w:sz w:val="20"/>
          <w:szCs w:val="20"/>
        </w:rPr>
        <w:t>Tabe</w:t>
      </w:r>
      <w:r>
        <w:rPr>
          <w:rFonts w:ascii="Times New Roman" w:hAnsi="Times New Roman"/>
          <w:b/>
          <w:sz w:val="20"/>
          <w:szCs w:val="20"/>
          <w:lang w:val="id-ID"/>
        </w:rPr>
        <w:t>l 6</w:t>
      </w:r>
      <w:r w:rsidR="00155E29">
        <w:rPr>
          <w:rFonts w:ascii="Times New Roman" w:hAnsi="Times New Roman"/>
          <w:b/>
          <w:sz w:val="20"/>
          <w:szCs w:val="20"/>
        </w:rPr>
        <w:t xml:space="preserve">. </w:t>
      </w:r>
      <w:r>
        <w:rPr>
          <w:rFonts w:ascii="Times New Roman" w:hAnsi="Times New Roman"/>
          <w:b/>
          <w:sz w:val="20"/>
          <w:szCs w:val="20"/>
          <w:lang w:val="id-ID"/>
        </w:rPr>
        <w:t>Hasil ANOVA Uji Hedonik Rasa Minuman Fungsional Sinom Daun Sukun</w:t>
      </w:r>
    </w:p>
    <w:p w:rsidR="002D14E6" w:rsidRDefault="002D14E6" w:rsidP="00962F09">
      <w:pPr>
        <w:tabs>
          <w:tab w:val="left" w:pos="993"/>
        </w:tabs>
        <w:spacing w:after="0" w:line="240" w:lineRule="auto"/>
        <w:ind w:right="804" w:firstLine="284"/>
        <w:jc w:val="both"/>
        <w:rPr>
          <w:rFonts w:ascii="Times New Roman" w:hAnsi="Times New Roman"/>
          <w:b/>
          <w:bCs/>
          <w:iCs/>
          <w:sz w:val="20"/>
          <w:szCs w:val="20"/>
        </w:rPr>
      </w:pPr>
    </w:p>
    <w:p w:rsidR="00E96378" w:rsidRDefault="00E96378" w:rsidP="00962F09">
      <w:pPr>
        <w:autoSpaceDE w:val="0"/>
        <w:autoSpaceDN w:val="0"/>
        <w:adjustRightInd w:val="0"/>
        <w:spacing w:after="0" w:line="240" w:lineRule="auto"/>
        <w:ind w:left="60" w:right="60" w:firstLine="284"/>
        <w:jc w:val="both"/>
        <w:rPr>
          <w:rFonts w:ascii="Times New Roman" w:hAnsi="Times New Roman"/>
          <w:b/>
          <w:color w:val="000000"/>
          <w:sz w:val="20"/>
          <w:szCs w:val="20"/>
        </w:rPr>
        <w:sectPr w:rsidR="00E96378" w:rsidSect="00E96378">
          <w:type w:val="continuous"/>
          <w:pgSz w:w="11907" w:h="16839" w:code="9"/>
          <w:pgMar w:top="1701" w:right="1701" w:bottom="1701" w:left="2268" w:header="720" w:footer="720" w:gutter="0"/>
          <w:pgNumType w:start="1"/>
          <w:cols w:space="720"/>
          <w:titlePg/>
          <w:docGrid w:linePitch="360"/>
        </w:sectPr>
      </w:pPr>
    </w:p>
    <w:tbl>
      <w:tblPr>
        <w:tblW w:w="7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2126"/>
        <w:gridCol w:w="850"/>
        <w:gridCol w:w="1701"/>
        <w:gridCol w:w="1134"/>
        <w:gridCol w:w="709"/>
        <w:gridCol w:w="8"/>
      </w:tblGrid>
      <w:tr w:rsidR="00273741" w:rsidRPr="00C647F1" w:rsidTr="00E96378">
        <w:trPr>
          <w:gridAfter w:val="1"/>
          <w:wAfter w:w="8" w:type="dxa"/>
          <w:cantSplit/>
        </w:trPr>
        <w:tc>
          <w:tcPr>
            <w:tcW w:w="851" w:type="dxa"/>
            <w:tcBorders>
              <w:top w:val="single" w:sz="4" w:space="0" w:color="auto"/>
              <w:left w:val="nil"/>
              <w:bottom w:val="single" w:sz="4" w:space="0" w:color="auto"/>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right="60"/>
              <w:jc w:val="both"/>
              <w:rPr>
                <w:rFonts w:ascii="Times New Roman" w:hAnsi="Times New Roman"/>
                <w:b/>
                <w:color w:val="000000"/>
                <w:sz w:val="20"/>
                <w:szCs w:val="20"/>
              </w:rPr>
            </w:pPr>
            <w:r w:rsidRPr="00C647F1">
              <w:rPr>
                <w:rFonts w:ascii="Times New Roman" w:hAnsi="Times New Roman"/>
                <w:b/>
                <w:color w:val="000000"/>
                <w:sz w:val="20"/>
                <w:szCs w:val="20"/>
              </w:rPr>
              <w:t>Source</w:t>
            </w:r>
          </w:p>
        </w:tc>
        <w:tc>
          <w:tcPr>
            <w:tcW w:w="2126" w:type="dxa"/>
            <w:tcBorders>
              <w:top w:val="single" w:sz="4" w:space="0" w:color="auto"/>
              <w:left w:val="nil"/>
              <w:bottom w:val="single" w:sz="4" w:space="0" w:color="auto"/>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hanging="60"/>
              <w:jc w:val="both"/>
              <w:rPr>
                <w:rFonts w:ascii="Times New Roman" w:hAnsi="Times New Roman"/>
                <w:b/>
                <w:color w:val="000000"/>
                <w:sz w:val="20"/>
                <w:szCs w:val="20"/>
              </w:rPr>
            </w:pPr>
            <w:r w:rsidRPr="00C647F1">
              <w:rPr>
                <w:rFonts w:ascii="Times New Roman" w:hAnsi="Times New Roman"/>
                <w:b/>
                <w:color w:val="000000"/>
                <w:sz w:val="20"/>
                <w:szCs w:val="20"/>
              </w:rPr>
              <w:t>Type II Sum of Squares</w:t>
            </w:r>
          </w:p>
        </w:tc>
        <w:tc>
          <w:tcPr>
            <w:tcW w:w="850" w:type="dxa"/>
            <w:tcBorders>
              <w:top w:val="single" w:sz="4" w:space="0" w:color="auto"/>
              <w:left w:val="nil"/>
              <w:bottom w:val="single" w:sz="4" w:space="0" w:color="auto"/>
              <w:right w:val="nil"/>
            </w:tcBorders>
            <w:shd w:val="clear" w:color="auto" w:fill="FFFFFF"/>
          </w:tcPr>
          <w:p w:rsidR="00273741" w:rsidRPr="00C647F1" w:rsidRDefault="00273741" w:rsidP="00E96378">
            <w:pPr>
              <w:tabs>
                <w:tab w:val="left" w:pos="433"/>
                <w:tab w:val="left" w:pos="1032"/>
              </w:tabs>
              <w:autoSpaceDE w:val="0"/>
              <w:autoSpaceDN w:val="0"/>
              <w:adjustRightInd w:val="0"/>
              <w:spacing w:after="0" w:line="240" w:lineRule="auto"/>
              <w:ind w:left="-15" w:right="54" w:firstLine="14"/>
              <w:jc w:val="both"/>
              <w:rPr>
                <w:rFonts w:ascii="Times New Roman" w:hAnsi="Times New Roman"/>
                <w:b/>
                <w:color w:val="000000"/>
                <w:sz w:val="20"/>
                <w:szCs w:val="20"/>
              </w:rPr>
            </w:pPr>
            <w:r w:rsidRPr="00C647F1">
              <w:rPr>
                <w:rFonts w:ascii="Times New Roman" w:hAnsi="Times New Roman"/>
                <w:b/>
                <w:color w:val="000000"/>
                <w:sz w:val="20"/>
                <w:szCs w:val="20"/>
              </w:rPr>
              <w:t>df</w:t>
            </w:r>
          </w:p>
        </w:tc>
        <w:tc>
          <w:tcPr>
            <w:tcW w:w="1701" w:type="dxa"/>
            <w:tcBorders>
              <w:top w:val="single" w:sz="4" w:space="0" w:color="auto"/>
              <w:left w:val="nil"/>
              <w:bottom w:val="single" w:sz="4" w:space="0" w:color="auto"/>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 w:right="60"/>
              <w:jc w:val="both"/>
              <w:rPr>
                <w:rFonts w:ascii="Times New Roman" w:hAnsi="Times New Roman"/>
                <w:b/>
                <w:color w:val="000000"/>
                <w:sz w:val="20"/>
                <w:szCs w:val="20"/>
              </w:rPr>
            </w:pPr>
            <w:r w:rsidRPr="00C647F1">
              <w:rPr>
                <w:rFonts w:ascii="Times New Roman" w:hAnsi="Times New Roman"/>
                <w:b/>
                <w:color w:val="000000"/>
                <w:sz w:val="20"/>
                <w:szCs w:val="20"/>
              </w:rPr>
              <w:t>Mean Square</w:t>
            </w:r>
          </w:p>
        </w:tc>
        <w:tc>
          <w:tcPr>
            <w:tcW w:w="1134" w:type="dxa"/>
            <w:tcBorders>
              <w:top w:val="single" w:sz="4" w:space="0" w:color="auto"/>
              <w:left w:val="nil"/>
              <w:bottom w:val="single" w:sz="4" w:space="0" w:color="auto"/>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hanging="60"/>
              <w:jc w:val="both"/>
              <w:rPr>
                <w:rFonts w:ascii="Times New Roman" w:hAnsi="Times New Roman"/>
                <w:b/>
                <w:color w:val="000000"/>
                <w:sz w:val="20"/>
                <w:szCs w:val="20"/>
              </w:rPr>
            </w:pPr>
            <w:r w:rsidRPr="00C647F1">
              <w:rPr>
                <w:rFonts w:ascii="Times New Roman" w:hAnsi="Times New Roman"/>
                <w:b/>
                <w:color w:val="000000"/>
                <w:sz w:val="20"/>
                <w:szCs w:val="20"/>
              </w:rPr>
              <w:t>F</w:t>
            </w:r>
          </w:p>
        </w:tc>
        <w:tc>
          <w:tcPr>
            <w:tcW w:w="709" w:type="dxa"/>
            <w:tcBorders>
              <w:top w:val="single" w:sz="4" w:space="0" w:color="auto"/>
              <w:left w:val="nil"/>
              <w:bottom w:val="single" w:sz="4" w:space="0" w:color="auto"/>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hanging="60"/>
              <w:jc w:val="both"/>
              <w:rPr>
                <w:rFonts w:ascii="Times New Roman" w:hAnsi="Times New Roman"/>
                <w:b/>
                <w:color w:val="000000"/>
                <w:sz w:val="20"/>
                <w:szCs w:val="20"/>
              </w:rPr>
            </w:pPr>
            <w:r w:rsidRPr="00C647F1">
              <w:rPr>
                <w:rFonts w:ascii="Times New Roman" w:hAnsi="Times New Roman"/>
                <w:b/>
                <w:color w:val="000000"/>
                <w:sz w:val="20"/>
                <w:szCs w:val="20"/>
              </w:rPr>
              <w:t>Sig.</w:t>
            </w:r>
          </w:p>
        </w:tc>
      </w:tr>
      <w:tr w:rsidR="00273741" w:rsidRPr="00C647F1" w:rsidTr="00E96378">
        <w:trPr>
          <w:gridAfter w:val="1"/>
          <w:wAfter w:w="8" w:type="dxa"/>
          <w:cantSplit/>
        </w:trPr>
        <w:tc>
          <w:tcPr>
            <w:tcW w:w="851" w:type="dxa"/>
            <w:tcBorders>
              <w:top w:val="single" w:sz="4" w:space="0" w:color="auto"/>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jc w:val="both"/>
              <w:rPr>
                <w:rFonts w:ascii="Times New Roman" w:hAnsi="Times New Roman"/>
                <w:color w:val="000000"/>
                <w:sz w:val="20"/>
                <w:szCs w:val="20"/>
              </w:rPr>
            </w:pPr>
            <w:r w:rsidRPr="00C647F1">
              <w:rPr>
                <w:rFonts w:ascii="Times New Roman" w:hAnsi="Times New Roman"/>
                <w:color w:val="000000"/>
                <w:sz w:val="20"/>
                <w:szCs w:val="20"/>
              </w:rPr>
              <w:t>Model</w:t>
            </w:r>
          </w:p>
        </w:tc>
        <w:tc>
          <w:tcPr>
            <w:tcW w:w="2126" w:type="dxa"/>
            <w:tcBorders>
              <w:top w:val="single" w:sz="4" w:space="0" w:color="auto"/>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2" w:right="60"/>
              <w:jc w:val="both"/>
              <w:rPr>
                <w:rFonts w:ascii="Times New Roman" w:hAnsi="Times New Roman"/>
                <w:color w:val="000000"/>
                <w:sz w:val="20"/>
                <w:szCs w:val="20"/>
              </w:rPr>
            </w:pPr>
            <w:r w:rsidRPr="00C647F1">
              <w:rPr>
                <w:rFonts w:ascii="Times New Roman" w:hAnsi="Times New Roman"/>
                <w:color w:val="000000"/>
                <w:sz w:val="20"/>
                <w:szCs w:val="20"/>
              </w:rPr>
              <w:t>2859,829</w:t>
            </w:r>
            <w:r w:rsidRPr="00C647F1">
              <w:rPr>
                <w:rFonts w:ascii="Times New Roman" w:hAnsi="Times New Roman"/>
                <w:color w:val="000000"/>
                <w:sz w:val="20"/>
                <w:szCs w:val="20"/>
                <w:vertAlign w:val="superscript"/>
              </w:rPr>
              <w:t>a</w:t>
            </w:r>
          </w:p>
        </w:tc>
        <w:tc>
          <w:tcPr>
            <w:tcW w:w="850" w:type="dxa"/>
            <w:tcBorders>
              <w:top w:val="single" w:sz="4" w:space="0" w:color="auto"/>
              <w:left w:val="nil"/>
              <w:bottom w:val="nil"/>
              <w:right w:val="nil"/>
            </w:tcBorders>
            <w:shd w:val="clear" w:color="auto" w:fill="FFFFFF"/>
          </w:tcPr>
          <w:p w:rsidR="00273741" w:rsidRPr="00C647F1" w:rsidRDefault="00273741" w:rsidP="00E96378">
            <w:pPr>
              <w:tabs>
                <w:tab w:val="left" w:pos="433"/>
                <w:tab w:val="left" w:pos="1032"/>
              </w:tabs>
              <w:autoSpaceDE w:val="0"/>
              <w:autoSpaceDN w:val="0"/>
              <w:adjustRightInd w:val="0"/>
              <w:spacing w:after="0" w:line="240" w:lineRule="auto"/>
              <w:ind w:left="-15" w:right="54" w:firstLine="14"/>
              <w:jc w:val="both"/>
              <w:rPr>
                <w:rFonts w:ascii="Times New Roman" w:hAnsi="Times New Roman"/>
                <w:color w:val="000000"/>
                <w:sz w:val="20"/>
                <w:szCs w:val="20"/>
              </w:rPr>
            </w:pPr>
            <w:r w:rsidRPr="00C647F1">
              <w:rPr>
                <w:rFonts w:ascii="Times New Roman" w:hAnsi="Times New Roman"/>
                <w:color w:val="000000"/>
                <w:sz w:val="20"/>
                <w:szCs w:val="20"/>
              </w:rPr>
              <w:t>72</w:t>
            </w:r>
          </w:p>
        </w:tc>
        <w:tc>
          <w:tcPr>
            <w:tcW w:w="1701" w:type="dxa"/>
            <w:tcBorders>
              <w:top w:val="single" w:sz="4" w:space="0" w:color="auto"/>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hanging="54"/>
              <w:jc w:val="both"/>
              <w:rPr>
                <w:rFonts w:ascii="Times New Roman" w:hAnsi="Times New Roman"/>
                <w:color w:val="000000"/>
                <w:sz w:val="20"/>
                <w:szCs w:val="20"/>
              </w:rPr>
            </w:pPr>
            <w:r w:rsidRPr="00C647F1">
              <w:rPr>
                <w:rFonts w:ascii="Times New Roman" w:hAnsi="Times New Roman"/>
                <w:color w:val="000000"/>
                <w:sz w:val="20"/>
                <w:szCs w:val="20"/>
              </w:rPr>
              <w:t>39,720</w:t>
            </w:r>
          </w:p>
        </w:tc>
        <w:tc>
          <w:tcPr>
            <w:tcW w:w="1134" w:type="dxa"/>
            <w:tcBorders>
              <w:top w:val="single" w:sz="4" w:space="0" w:color="auto"/>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hanging="60"/>
              <w:jc w:val="both"/>
              <w:rPr>
                <w:rFonts w:ascii="Times New Roman" w:hAnsi="Times New Roman"/>
                <w:color w:val="000000"/>
                <w:sz w:val="20"/>
                <w:szCs w:val="20"/>
              </w:rPr>
            </w:pPr>
            <w:r w:rsidRPr="00C647F1">
              <w:rPr>
                <w:rFonts w:ascii="Times New Roman" w:hAnsi="Times New Roman"/>
                <w:color w:val="000000"/>
                <w:sz w:val="20"/>
                <w:szCs w:val="20"/>
              </w:rPr>
              <w:t>59,469</w:t>
            </w:r>
          </w:p>
        </w:tc>
        <w:tc>
          <w:tcPr>
            <w:tcW w:w="709" w:type="dxa"/>
            <w:tcBorders>
              <w:top w:val="single" w:sz="4" w:space="0" w:color="auto"/>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hanging="60"/>
              <w:jc w:val="both"/>
              <w:rPr>
                <w:rFonts w:ascii="Times New Roman" w:hAnsi="Times New Roman"/>
                <w:color w:val="000000"/>
                <w:sz w:val="20"/>
                <w:szCs w:val="20"/>
              </w:rPr>
            </w:pPr>
            <w:r w:rsidRPr="00C647F1">
              <w:rPr>
                <w:rFonts w:ascii="Times New Roman" w:hAnsi="Times New Roman"/>
                <w:color w:val="000000"/>
                <w:sz w:val="20"/>
                <w:szCs w:val="20"/>
              </w:rPr>
              <w:t>,000</w:t>
            </w:r>
          </w:p>
        </w:tc>
      </w:tr>
      <w:tr w:rsidR="00273741" w:rsidRPr="00C647F1" w:rsidTr="00E96378">
        <w:trPr>
          <w:gridAfter w:val="1"/>
          <w:wAfter w:w="8" w:type="dxa"/>
          <w:cantSplit/>
        </w:trPr>
        <w:tc>
          <w:tcPr>
            <w:tcW w:w="851" w:type="dxa"/>
            <w:tcBorders>
              <w:top w:val="nil"/>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jc w:val="both"/>
              <w:rPr>
                <w:rFonts w:ascii="Times New Roman" w:hAnsi="Times New Roman"/>
                <w:color w:val="000000"/>
                <w:sz w:val="20"/>
                <w:szCs w:val="20"/>
              </w:rPr>
            </w:pPr>
            <w:r>
              <w:rPr>
                <w:rFonts w:ascii="Times New Roman" w:hAnsi="Times New Roman"/>
                <w:color w:val="000000"/>
                <w:sz w:val="20"/>
                <w:szCs w:val="20"/>
              </w:rPr>
              <w:t>S</w:t>
            </w:r>
            <w:r w:rsidRPr="00C647F1">
              <w:rPr>
                <w:rFonts w:ascii="Times New Roman" w:hAnsi="Times New Roman"/>
                <w:color w:val="000000"/>
                <w:sz w:val="20"/>
                <w:szCs w:val="20"/>
              </w:rPr>
              <w:t>ampel</w:t>
            </w:r>
          </w:p>
        </w:tc>
        <w:tc>
          <w:tcPr>
            <w:tcW w:w="2126" w:type="dxa"/>
            <w:tcBorders>
              <w:top w:val="nil"/>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2" w:right="60"/>
              <w:jc w:val="both"/>
              <w:rPr>
                <w:rFonts w:ascii="Times New Roman" w:hAnsi="Times New Roman"/>
                <w:color w:val="000000"/>
                <w:sz w:val="20"/>
                <w:szCs w:val="20"/>
              </w:rPr>
            </w:pPr>
            <w:r w:rsidRPr="00C647F1">
              <w:rPr>
                <w:rFonts w:ascii="Times New Roman" w:hAnsi="Times New Roman"/>
                <w:color w:val="000000"/>
                <w:sz w:val="20"/>
                <w:szCs w:val="20"/>
              </w:rPr>
              <w:t>236,495</w:t>
            </w:r>
          </w:p>
        </w:tc>
        <w:tc>
          <w:tcPr>
            <w:tcW w:w="850" w:type="dxa"/>
            <w:tcBorders>
              <w:top w:val="nil"/>
              <w:left w:val="nil"/>
              <w:bottom w:val="nil"/>
              <w:right w:val="nil"/>
            </w:tcBorders>
            <w:shd w:val="clear" w:color="auto" w:fill="FFFFFF"/>
          </w:tcPr>
          <w:p w:rsidR="00273741" w:rsidRPr="00C647F1" w:rsidRDefault="00273741" w:rsidP="00E96378">
            <w:pPr>
              <w:tabs>
                <w:tab w:val="left" w:pos="433"/>
                <w:tab w:val="left" w:pos="1032"/>
              </w:tabs>
              <w:autoSpaceDE w:val="0"/>
              <w:autoSpaceDN w:val="0"/>
              <w:adjustRightInd w:val="0"/>
              <w:spacing w:after="0" w:line="240" w:lineRule="auto"/>
              <w:ind w:left="-15" w:right="54" w:firstLine="14"/>
              <w:jc w:val="both"/>
              <w:rPr>
                <w:rFonts w:ascii="Times New Roman" w:hAnsi="Times New Roman"/>
                <w:color w:val="000000"/>
                <w:sz w:val="20"/>
                <w:szCs w:val="20"/>
              </w:rPr>
            </w:pPr>
            <w:r w:rsidRPr="00C647F1">
              <w:rPr>
                <w:rFonts w:ascii="Times New Roman" w:hAnsi="Times New Roman"/>
                <w:color w:val="000000"/>
                <w:sz w:val="20"/>
                <w:szCs w:val="20"/>
              </w:rPr>
              <w:t>2</w:t>
            </w:r>
          </w:p>
        </w:tc>
        <w:tc>
          <w:tcPr>
            <w:tcW w:w="1701" w:type="dxa"/>
            <w:tcBorders>
              <w:top w:val="nil"/>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hanging="54"/>
              <w:jc w:val="both"/>
              <w:rPr>
                <w:rFonts w:ascii="Times New Roman" w:hAnsi="Times New Roman"/>
                <w:color w:val="000000"/>
                <w:sz w:val="20"/>
                <w:szCs w:val="20"/>
              </w:rPr>
            </w:pPr>
            <w:r w:rsidRPr="00C647F1">
              <w:rPr>
                <w:rFonts w:ascii="Times New Roman" w:hAnsi="Times New Roman"/>
                <w:color w:val="000000"/>
                <w:sz w:val="20"/>
                <w:szCs w:val="20"/>
              </w:rPr>
              <w:t>118,248</w:t>
            </w:r>
          </w:p>
        </w:tc>
        <w:tc>
          <w:tcPr>
            <w:tcW w:w="1134" w:type="dxa"/>
            <w:tcBorders>
              <w:top w:val="nil"/>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hanging="60"/>
              <w:jc w:val="both"/>
              <w:rPr>
                <w:rFonts w:ascii="Times New Roman" w:hAnsi="Times New Roman"/>
                <w:color w:val="000000"/>
                <w:sz w:val="20"/>
                <w:szCs w:val="20"/>
              </w:rPr>
            </w:pPr>
            <w:r w:rsidRPr="00C647F1">
              <w:rPr>
                <w:rFonts w:ascii="Times New Roman" w:hAnsi="Times New Roman"/>
                <w:color w:val="000000"/>
                <w:sz w:val="20"/>
                <w:szCs w:val="20"/>
              </w:rPr>
              <w:t>177,042</w:t>
            </w:r>
          </w:p>
        </w:tc>
        <w:tc>
          <w:tcPr>
            <w:tcW w:w="709" w:type="dxa"/>
            <w:tcBorders>
              <w:top w:val="nil"/>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hanging="60"/>
              <w:jc w:val="both"/>
              <w:rPr>
                <w:rFonts w:ascii="Times New Roman" w:hAnsi="Times New Roman"/>
                <w:color w:val="000000"/>
                <w:sz w:val="20"/>
                <w:szCs w:val="20"/>
              </w:rPr>
            </w:pPr>
            <w:r w:rsidRPr="00C647F1">
              <w:rPr>
                <w:rFonts w:ascii="Times New Roman" w:hAnsi="Times New Roman"/>
                <w:color w:val="000000"/>
                <w:sz w:val="20"/>
                <w:szCs w:val="20"/>
              </w:rPr>
              <w:t>,000</w:t>
            </w:r>
          </w:p>
        </w:tc>
      </w:tr>
      <w:tr w:rsidR="00273741" w:rsidRPr="00C647F1" w:rsidTr="00E96378">
        <w:trPr>
          <w:gridAfter w:val="1"/>
          <w:wAfter w:w="8" w:type="dxa"/>
          <w:cantSplit/>
        </w:trPr>
        <w:tc>
          <w:tcPr>
            <w:tcW w:w="851" w:type="dxa"/>
            <w:tcBorders>
              <w:top w:val="nil"/>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jc w:val="both"/>
              <w:rPr>
                <w:rFonts w:ascii="Times New Roman" w:hAnsi="Times New Roman"/>
                <w:color w:val="000000"/>
                <w:sz w:val="20"/>
                <w:szCs w:val="20"/>
              </w:rPr>
            </w:pPr>
            <w:r>
              <w:rPr>
                <w:rFonts w:ascii="Times New Roman" w:hAnsi="Times New Roman"/>
                <w:color w:val="000000"/>
                <w:sz w:val="20"/>
                <w:szCs w:val="20"/>
              </w:rPr>
              <w:lastRenderedPageBreak/>
              <w:t>P</w:t>
            </w:r>
            <w:r w:rsidRPr="00C647F1">
              <w:rPr>
                <w:rFonts w:ascii="Times New Roman" w:hAnsi="Times New Roman"/>
                <w:color w:val="000000"/>
                <w:sz w:val="20"/>
                <w:szCs w:val="20"/>
              </w:rPr>
              <w:t>anelis</w:t>
            </w:r>
          </w:p>
        </w:tc>
        <w:tc>
          <w:tcPr>
            <w:tcW w:w="2126" w:type="dxa"/>
            <w:tcBorders>
              <w:top w:val="nil"/>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2" w:right="60" w:hanging="2"/>
              <w:jc w:val="both"/>
              <w:rPr>
                <w:rFonts w:ascii="Times New Roman" w:hAnsi="Times New Roman"/>
                <w:color w:val="000000"/>
                <w:sz w:val="20"/>
                <w:szCs w:val="20"/>
              </w:rPr>
            </w:pPr>
            <w:r w:rsidRPr="00C647F1">
              <w:rPr>
                <w:rFonts w:ascii="Times New Roman" w:hAnsi="Times New Roman"/>
                <w:color w:val="000000"/>
                <w:sz w:val="20"/>
                <w:szCs w:val="20"/>
              </w:rPr>
              <w:t>43,829</w:t>
            </w:r>
          </w:p>
        </w:tc>
        <w:tc>
          <w:tcPr>
            <w:tcW w:w="850" w:type="dxa"/>
            <w:tcBorders>
              <w:top w:val="nil"/>
              <w:left w:val="nil"/>
              <w:bottom w:val="nil"/>
              <w:right w:val="nil"/>
            </w:tcBorders>
            <w:shd w:val="clear" w:color="auto" w:fill="FFFFFF"/>
          </w:tcPr>
          <w:p w:rsidR="00273741" w:rsidRPr="00C647F1" w:rsidRDefault="00273741" w:rsidP="00E96378">
            <w:pPr>
              <w:tabs>
                <w:tab w:val="left" w:pos="433"/>
                <w:tab w:val="left" w:pos="1032"/>
              </w:tabs>
              <w:autoSpaceDE w:val="0"/>
              <w:autoSpaceDN w:val="0"/>
              <w:adjustRightInd w:val="0"/>
              <w:spacing w:after="0" w:line="240" w:lineRule="auto"/>
              <w:ind w:left="-15" w:right="54" w:firstLine="14"/>
              <w:jc w:val="both"/>
              <w:rPr>
                <w:rFonts w:ascii="Times New Roman" w:hAnsi="Times New Roman"/>
                <w:color w:val="000000"/>
                <w:sz w:val="20"/>
                <w:szCs w:val="20"/>
              </w:rPr>
            </w:pPr>
            <w:r w:rsidRPr="00C647F1">
              <w:rPr>
                <w:rFonts w:ascii="Times New Roman" w:hAnsi="Times New Roman"/>
                <w:color w:val="000000"/>
                <w:sz w:val="20"/>
                <w:szCs w:val="20"/>
              </w:rPr>
              <w:t>69</w:t>
            </w:r>
          </w:p>
        </w:tc>
        <w:tc>
          <w:tcPr>
            <w:tcW w:w="1701" w:type="dxa"/>
            <w:tcBorders>
              <w:top w:val="nil"/>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hanging="60"/>
              <w:jc w:val="both"/>
              <w:rPr>
                <w:rFonts w:ascii="Times New Roman" w:hAnsi="Times New Roman"/>
                <w:color w:val="000000"/>
                <w:sz w:val="20"/>
                <w:szCs w:val="20"/>
              </w:rPr>
            </w:pPr>
            <w:r w:rsidRPr="00C647F1">
              <w:rPr>
                <w:rFonts w:ascii="Times New Roman" w:hAnsi="Times New Roman"/>
                <w:color w:val="000000"/>
                <w:sz w:val="20"/>
                <w:szCs w:val="20"/>
              </w:rPr>
              <w:t>,635</w:t>
            </w:r>
          </w:p>
        </w:tc>
        <w:tc>
          <w:tcPr>
            <w:tcW w:w="1134" w:type="dxa"/>
            <w:tcBorders>
              <w:top w:val="nil"/>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hanging="60"/>
              <w:jc w:val="both"/>
              <w:rPr>
                <w:rFonts w:ascii="Times New Roman" w:hAnsi="Times New Roman"/>
                <w:color w:val="000000"/>
                <w:sz w:val="20"/>
                <w:szCs w:val="20"/>
              </w:rPr>
            </w:pPr>
            <w:r w:rsidRPr="00C647F1">
              <w:rPr>
                <w:rFonts w:ascii="Times New Roman" w:hAnsi="Times New Roman"/>
                <w:color w:val="000000"/>
                <w:sz w:val="20"/>
                <w:szCs w:val="20"/>
              </w:rPr>
              <w:t>,951</w:t>
            </w:r>
          </w:p>
        </w:tc>
        <w:tc>
          <w:tcPr>
            <w:tcW w:w="709" w:type="dxa"/>
            <w:tcBorders>
              <w:top w:val="nil"/>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hanging="60"/>
              <w:jc w:val="both"/>
              <w:rPr>
                <w:rFonts w:ascii="Times New Roman" w:hAnsi="Times New Roman"/>
                <w:color w:val="000000"/>
                <w:sz w:val="20"/>
                <w:szCs w:val="20"/>
              </w:rPr>
            </w:pPr>
            <w:r w:rsidRPr="00C647F1">
              <w:rPr>
                <w:rFonts w:ascii="Times New Roman" w:hAnsi="Times New Roman"/>
                <w:color w:val="000000"/>
                <w:sz w:val="20"/>
                <w:szCs w:val="20"/>
              </w:rPr>
              <w:t>,586</w:t>
            </w:r>
          </w:p>
        </w:tc>
      </w:tr>
      <w:tr w:rsidR="00273741" w:rsidRPr="00C647F1" w:rsidTr="00E96378">
        <w:trPr>
          <w:gridAfter w:val="1"/>
          <w:wAfter w:w="8" w:type="dxa"/>
          <w:cantSplit/>
        </w:trPr>
        <w:tc>
          <w:tcPr>
            <w:tcW w:w="851" w:type="dxa"/>
            <w:tcBorders>
              <w:top w:val="nil"/>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jc w:val="both"/>
              <w:rPr>
                <w:rFonts w:ascii="Times New Roman" w:hAnsi="Times New Roman"/>
                <w:color w:val="000000"/>
                <w:sz w:val="20"/>
                <w:szCs w:val="20"/>
              </w:rPr>
            </w:pPr>
            <w:r w:rsidRPr="00C647F1">
              <w:rPr>
                <w:rFonts w:ascii="Times New Roman" w:hAnsi="Times New Roman"/>
                <w:color w:val="000000"/>
                <w:sz w:val="20"/>
                <w:szCs w:val="20"/>
              </w:rPr>
              <w:t>Error</w:t>
            </w:r>
          </w:p>
        </w:tc>
        <w:tc>
          <w:tcPr>
            <w:tcW w:w="2126" w:type="dxa"/>
            <w:tcBorders>
              <w:top w:val="nil"/>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3" w:right="60" w:hanging="3"/>
              <w:jc w:val="both"/>
              <w:rPr>
                <w:rFonts w:ascii="Times New Roman" w:hAnsi="Times New Roman"/>
                <w:color w:val="000000"/>
                <w:sz w:val="20"/>
                <w:szCs w:val="20"/>
              </w:rPr>
            </w:pPr>
            <w:r w:rsidRPr="00C647F1">
              <w:rPr>
                <w:rFonts w:ascii="Times New Roman" w:hAnsi="Times New Roman"/>
                <w:color w:val="000000"/>
                <w:sz w:val="20"/>
                <w:szCs w:val="20"/>
              </w:rPr>
              <w:t>92,171</w:t>
            </w:r>
          </w:p>
        </w:tc>
        <w:tc>
          <w:tcPr>
            <w:tcW w:w="850" w:type="dxa"/>
            <w:tcBorders>
              <w:top w:val="nil"/>
              <w:left w:val="nil"/>
              <w:bottom w:val="nil"/>
              <w:right w:val="nil"/>
            </w:tcBorders>
            <w:shd w:val="clear" w:color="auto" w:fill="FFFFFF"/>
          </w:tcPr>
          <w:p w:rsidR="00273741" w:rsidRPr="00C647F1" w:rsidRDefault="00273741" w:rsidP="00E96378">
            <w:pPr>
              <w:tabs>
                <w:tab w:val="left" w:pos="433"/>
                <w:tab w:val="left" w:pos="1032"/>
              </w:tabs>
              <w:autoSpaceDE w:val="0"/>
              <w:autoSpaceDN w:val="0"/>
              <w:adjustRightInd w:val="0"/>
              <w:spacing w:after="0" w:line="240" w:lineRule="auto"/>
              <w:ind w:left="-15" w:right="54" w:firstLine="14"/>
              <w:jc w:val="both"/>
              <w:rPr>
                <w:rFonts w:ascii="Times New Roman" w:hAnsi="Times New Roman"/>
                <w:color w:val="000000"/>
                <w:sz w:val="20"/>
                <w:szCs w:val="20"/>
              </w:rPr>
            </w:pPr>
            <w:r w:rsidRPr="00C647F1">
              <w:rPr>
                <w:rFonts w:ascii="Times New Roman" w:hAnsi="Times New Roman"/>
                <w:color w:val="000000"/>
                <w:sz w:val="20"/>
                <w:szCs w:val="20"/>
              </w:rPr>
              <w:t>138</w:t>
            </w:r>
          </w:p>
        </w:tc>
        <w:tc>
          <w:tcPr>
            <w:tcW w:w="1701" w:type="dxa"/>
            <w:tcBorders>
              <w:top w:val="nil"/>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hanging="54"/>
              <w:jc w:val="both"/>
              <w:rPr>
                <w:rFonts w:ascii="Times New Roman" w:hAnsi="Times New Roman"/>
                <w:color w:val="000000"/>
                <w:sz w:val="20"/>
                <w:szCs w:val="20"/>
              </w:rPr>
            </w:pPr>
            <w:r w:rsidRPr="00C647F1">
              <w:rPr>
                <w:rFonts w:ascii="Times New Roman" w:hAnsi="Times New Roman"/>
                <w:color w:val="000000"/>
                <w:sz w:val="20"/>
                <w:szCs w:val="20"/>
              </w:rPr>
              <w:t>,668</w:t>
            </w:r>
          </w:p>
        </w:tc>
        <w:tc>
          <w:tcPr>
            <w:tcW w:w="1134" w:type="dxa"/>
            <w:tcBorders>
              <w:top w:val="nil"/>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hanging="60"/>
              <w:jc w:val="both"/>
              <w:rPr>
                <w:rFonts w:ascii="Times New Roman" w:hAnsi="Times New Roman"/>
                <w:sz w:val="20"/>
                <w:szCs w:val="20"/>
              </w:rPr>
            </w:pPr>
          </w:p>
        </w:tc>
        <w:tc>
          <w:tcPr>
            <w:tcW w:w="709" w:type="dxa"/>
            <w:tcBorders>
              <w:top w:val="nil"/>
              <w:left w:val="nil"/>
              <w:bottom w:val="nil"/>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hanging="60"/>
              <w:jc w:val="both"/>
              <w:rPr>
                <w:rFonts w:ascii="Times New Roman" w:hAnsi="Times New Roman"/>
                <w:sz w:val="20"/>
                <w:szCs w:val="20"/>
              </w:rPr>
            </w:pPr>
          </w:p>
        </w:tc>
      </w:tr>
      <w:tr w:rsidR="00273741" w:rsidRPr="00C647F1" w:rsidTr="00E96378">
        <w:trPr>
          <w:gridAfter w:val="1"/>
          <w:wAfter w:w="8" w:type="dxa"/>
          <w:cantSplit/>
        </w:trPr>
        <w:tc>
          <w:tcPr>
            <w:tcW w:w="851" w:type="dxa"/>
            <w:tcBorders>
              <w:top w:val="nil"/>
              <w:left w:val="nil"/>
              <w:bottom w:val="single" w:sz="4" w:space="0" w:color="auto"/>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60" w:right="60"/>
              <w:jc w:val="both"/>
              <w:rPr>
                <w:rFonts w:ascii="Times New Roman" w:hAnsi="Times New Roman"/>
                <w:color w:val="000000"/>
                <w:sz w:val="20"/>
                <w:szCs w:val="20"/>
              </w:rPr>
            </w:pPr>
            <w:r w:rsidRPr="00C647F1">
              <w:rPr>
                <w:rFonts w:ascii="Times New Roman" w:hAnsi="Times New Roman"/>
                <w:color w:val="000000"/>
                <w:sz w:val="20"/>
                <w:szCs w:val="20"/>
              </w:rPr>
              <w:t>Total</w:t>
            </w:r>
          </w:p>
        </w:tc>
        <w:tc>
          <w:tcPr>
            <w:tcW w:w="2126" w:type="dxa"/>
            <w:tcBorders>
              <w:top w:val="nil"/>
              <w:left w:val="nil"/>
              <w:bottom w:val="single" w:sz="4" w:space="0" w:color="auto"/>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left="3" w:right="60" w:hanging="3"/>
              <w:jc w:val="both"/>
              <w:rPr>
                <w:rFonts w:ascii="Times New Roman" w:hAnsi="Times New Roman"/>
                <w:color w:val="000000"/>
                <w:sz w:val="20"/>
                <w:szCs w:val="20"/>
              </w:rPr>
            </w:pPr>
            <w:r w:rsidRPr="00C647F1">
              <w:rPr>
                <w:rFonts w:ascii="Times New Roman" w:hAnsi="Times New Roman"/>
                <w:color w:val="000000"/>
                <w:sz w:val="20"/>
                <w:szCs w:val="20"/>
              </w:rPr>
              <w:t>2952,000</w:t>
            </w:r>
          </w:p>
        </w:tc>
        <w:tc>
          <w:tcPr>
            <w:tcW w:w="850" w:type="dxa"/>
            <w:tcBorders>
              <w:top w:val="nil"/>
              <w:left w:val="nil"/>
              <w:bottom w:val="single" w:sz="4" w:space="0" w:color="auto"/>
              <w:right w:val="nil"/>
            </w:tcBorders>
            <w:shd w:val="clear" w:color="auto" w:fill="FFFFFF"/>
          </w:tcPr>
          <w:p w:rsidR="00273741" w:rsidRPr="00C647F1" w:rsidRDefault="00273741" w:rsidP="00E96378">
            <w:pPr>
              <w:tabs>
                <w:tab w:val="left" w:pos="433"/>
                <w:tab w:val="left" w:pos="1032"/>
              </w:tabs>
              <w:autoSpaceDE w:val="0"/>
              <w:autoSpaceDN w:val="0"/>
              <w:adjustRightInd w:val="0"/>
              <w:spacing w:after="0" w:line="240" w:lineRule="auto"/>
              <w:ind w:left="-15" w:right="54" w:firstLine="14"/>
              <w:jc w:val="both"/>
              <w:rPr>
                <w:rFonts w:ascii="Times New Roman" w:hAnsi="Times New Roman"/>
                <w:color w:val="000000"/>
                <w:sz w:val="20"/>
                <w:szCs w:val="20"/>
              </w:rPr>
            </w:pPr>
            <w:r w:rsidRPr="00C647F1">
              <w:rPr>
                <w:rFonts w:ascii="Times New Roman" w:hAnsi="Times New Roman"/>
                <w:color w:val="000000"/>
                <w:sz w:val="20"/>
                <w:szCs w:val="20"/>
              </w:rPr>
              <w:t>210</w:t>
            </w:r>
          </w:p>
        </w:tc>
        <w:tc>
          <w:tcPr>
            <w:tcW w:w="1701" w:type="dxa"/>
            <w:tcBorders>
              <w:top w:val="nil"/>
              <w:left w:val="nil"/>
              <w:bottom w:val="single" w:sz="4" w:space="0" w:color="auto"/>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firstLine="284"/>
              <w:jc w:val="both"/>
              <w:rPr>
                <w:rFonts w:ascii="Times New Roman" w:hAnsi="Times New Roman"/>
                <w:sz w:val="20"/>
                <w:szCs w:val="20"/>
              </w:rPr>
            </w:pPr>
          </w:p>
        </w:tc>
        <w:tc>
          <w:tcPr>
            <w:tcW w:w="1134" w:type="dxa"/>
            <w:tcBorders>
              <w:top w:val="nil"/>
              <w:left w:val="nil"/>
              <w:bottom w:val="single" w:sz="4" w:space="0" w:color="auto"/>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hanging="60"/>
              <w:jc w:val="both"/>
              <w:rPr>
                <w:rFonts w:ascii="Times New Roman" w:hAnsi="Times New Roman"/>
                <w:sz w:val="20"/>
                <w:szCs w:val="20"/>
              </w:rPr>
            </w:pPr>
          </w:p>
        </w:tc>
        <w:tc>
          <w:tcPr>
            <w:tcW w:w="709" w:type="dxa"/>
            <w:tcBorders>
              <w:top w:val="nil"/>
              <w:left w:val="nil"/>
              <w:bottom w:val="single" w:sz="4" w:space="0" w:color="auto"/>
              <w:right w:val="nil"/>
            </w:tcBorders>
            <w:shd w:val="clear" w:color="auto" w:fill="FFFFFF"/>
          </w:tcPr>
          <w:p w:rsidR="00273741" w:rsidRPr="00C647F1" w:rsidRDefault="00273741" w:rsidP="00E96378">
            <w:pPr>
              <w:tabs>
                <w:tab w:val="left" w:pos="1032"/>
              </w:tabs>
              <w:autoSpaceDE w:val="0"/>
              <w:autoSpaceDN w:val="0"/>
              <w:adjustRightInd w:val="0"/>
              <w:spacing w:after="0" w:line="240" w:lineRule="auto"/>
              <w:ind w:hanging="60"/>
              <w:jc w:val="both"/>
              <w:rPr>
                <w:rFonts w:ascii="Times New Roman" w:hAnsi="Times New Roman"/>
                <w:sz w:val="20"/>
                <w:szCs w:val="20"/>
              </w:rPr>
            </w:pPr>
          </w:p>
        </w:tc>
      </w:tr>
      <w:tr w:rsidR="00273741" w:rsidRPr="00C647F1" w:rsidTr="00E96378">
        <w:trPr>
          <w:cantSplit/>
        </w:trPr>
        <w:tc>
          <w:tcPr>
            <w:tcW w:w="7379" w:type="dxa"/>
            <w:gridSpan w:val="7"/>
            <w:tcBorders>
              <w:top w:val="single" w:sz="4" w:space="0" w:color="auto"/>
              <w:left w:val="nil"/>
              <w:bottom w:val="nil"/>
              <w:right w:val="nil"/>
            </w:tcBorders>
            <w:shd w:val="clear" w:color="auto" w:fill="FFFFFF"/>
          </w:tcPr>
          <w:p w:rsidR="00273741" w:rsidRPr="00C647F1" w:rsidRDefault="00273741" w:rsidP="00E96378">
            <w:pPr>
              <w:tabs>
                <w:tab w:val="left" w:pos="433"/>
                <w:tab w:val="left" w:pos="1032"/>
              </w:tabs>
              <w:autoSpaceDE w:val="0"/>
              <w:autoSpaceDN w:val="0"/>
              <w:adjustRightInd w:val="0"/>
              <w:spacing w:after="0" w:line="240" w:lineRule="auto"/>
              <w:ind w:left="-15" w:right="54" w:hanging="60"/>
              <w:jc w:val="both"/>
              <w:rPr>
                <w:rFonts w:ascii="Times New Roman" w:hAnsi="Times New Roman"/>
                <w:color w:val="000000"/>
                <w:sz w:val="20"/>
                <w:szCs w:val="20"/>
              </w:rPr>
            </w:pPr>
          </w:p>
        </w:tc>
      </w:tr>
    </w:tbl>
    <w:p w:rsidR="00E96378" w:rsidRDefault="00864590" w:rsidP="00864590">
      <w:pPr>
        <w:tabs>
          <w:tab w:val="left" w:pos="993"/>
        </w:tabs>
        <w:spacing w:after="0" w:line="240" w:lineRule="auto"/>
        <w:ind w:right="804"/>
        <w:jc w:val="both"/>
        <w:rPr>
          <w:rFonts w:ascii="Times New Roman" w:hAnsi="Times New Roman"/>
          <w:b/>
          <w:sz w:val="20"/>
          <w:szCs w:val="20"/>
        </w:rPr>
        <w:sectPr w:rsidR="00E96378" w:rsidSect="00E96378">
          <w:type w:val="continuous"/>
          <w:pgSz w:w="11907" w:h="16839" w:code="9"/>
          <w:pgMar w:top="1701" w:right="1701" w:bottom="1701" w:left="2268" w:header="720" w:footer="720" w:gutter="0"/>
          <w:pgNumType w:start="1"/>
          <w:cols w:space="720"/>
          <w:titlePg/>
          <w:docGrid w:linePitch="360"/>
        </w:sectPr>
      </w:pPr>
      <w:r>
        <w:rPr>
          <w:rFonts w:ascii="Times New Roman" w:hAnsi="Times New Roman"/>
          <w:b/>
          <w:sz w:val="20"/>
          <w:szCs w:val="20"/>
        </w:rPr>
        <w:tab/>
      </w:r>
    </w:p>
    <w:p w:rsidR="00E96378" w:rsidRPr="005C382A" w:rsidRDefault="00E96378" w:rsidP="00864590">
      <w:pPr>
        <w:tabs>
          <w:tab w:val="left" w:pos="2010"/>
        </w:tabs>
        <w:spacing w:line="240" w:lineRule="auto"/>
        <w:ind w:firstLine="284"/>
        <w:jc w:val="both"/>
        <w:rPr>
          <w:rFonts w:ascii="Times New Roman" w:hAnsi="Times New Roman"/>
          <w:sz w:val="24"/>
          <w:lang w:val="id-ID"/>
        </w:rPr>
      </w:pPr>
      <w:r>
        <w:rPr>
          <w:rFonts w:ascii="Times New Roman" w:hAnsi="Times New Roman"/>
          <w:sz w:val="24"/>
          <w:lang w:val="id-ID"/>
        </w:rPr>
        <w:t>Berdasarkan pada Tabel 6. diperoleh nilai signifikansi sebesar 0,000 (P &lt; 0,05). Nilai tersebut kurang dari 0,05 yang memiliki arti bahwa terdapat perbedaan yang signifikan pada sifat hedonik rasa minuman fungsional sinom daun sukun dengan rasio daun sukun dan daun sinom yang berbeda.</w:t>
      </w:r>
    </w:p>
    <w:p w:rsidR="00E96378" w:rsidRDefault="00E96378" w:rsidP="00E96378">
      <w:pPr>
        <w:spacing w:after="0" w:line="240" w:lineRule="auto"/>
        <w:ind w:firstLine="284"/>
        <w:jc w:val="both"/>
        <w:rPr>
          <w:rFonts w:ascii="Times New Roman" w:hAnsi="Times New Roman"/>
          <w:b/>
          <w:sz w:val="20"/>
          <w:szCs w:val="20"/>
        </w:rPr>
      </w:pPr>
    </w:p>
    <w:p w:rsidR="002D14E6" w:rsidRPr="002B60DC" w:rsidRDefault="002D14E6" w:rsidP="00962F09">
      <w:pPr>
        <w:tabs>
          <w:tab w:val="left" w:pos="993"/>
        </w:tabs>
        <w:spacing w:after="0" w:line="240" w:lineRule="auto"/>
        <w:ind w:right="804" w:firstLine="284"/>
        <w:jc w:val="both"/>
        <w:rPr>
          <w:rFonts w:ascii="Times New Roman" w:hAnsi="Times New Roman"/>
          <w:b/>
          <w:sz w:val="20"/>
          <w:szCs w:val="20"/>
        </w:rPr>
      </w:pPr>
    </w:p>
    <w:p w:rsidR="00E96378" w:rsidRDefault="00E96378" w:rsidP="00962F09">
      <w:pPr>
        <w:tabs>
          <w:tab w:val="left" w:pos="2010"/>
        </w:tabs>
        <w:spacing w:line="240" w:lineRule="auto"/>
        <w:ind w:firstLine="284"/>
        <w:jc w:val="both"/>
        <w:rPr>
          <w:rFonts w:ascii="Times New Roman" w:hAnsi="Times New Roman"/>
          <w:sz w:val="24"/>
          <w:lang w:val="id-ID"/>
        </w:rPr>
      </w:pPr>
    </w:p>
    <w:p w:rsidR="00E96378" w:rsidRDefault="00E96378" w:rsidP="00962F09">
      <w:pPr>
        <w:tabs>
          <w:tab w:val="left" w:pos="2010"/>
        </w:tabs>
        <w:spacing w:line="240" w:lineRule="auto"/>
        <w:ind w:firstLine="284"/>
        <w:jc w:val="both"/>
        <w:rPr>
          <w:rFonts w:ascii="Times New Roman" w:hAnsi="Times New Roman"/>
          <w:sz w:val="24"/>
          <w:lang w:val="id-ID"/>
        </w:rPr>
      </w:pPr>
    </w:p>
    <w:p w:rsidR="00E96378" w:rsidRDefault="00E96378" w:rsidP="00962F09">
      <w:pPr>
        <w:tabs>
          <w:tab w:val="left" w:pos="2010"/>
        </w:tabs>
        <w:spacing w:line="240" w:lineRule="auto"/>
        <w:ind w:firstLine="284"/>
        <w:jc w:val="both"/>
        <w:rPr>
          <w:rFonts w:ascii="Times New Roman" w:hAnsi="Times New Roman"/>
          <w:sz w:val="24"/>
          <w:lang w:val="id-ID"/>
        </w:rPr>
      </w:pPr>
    </w:p>
    <w:p w:rsidR="00E96378" w:rsidRDefault="00E96378" w:rsidP="00962F09">
      <w:pPr>
        <w:tabs>
          <w:tab w:val="left" w:pos="2010"/>
        </w:tabs>
        <w:spacing w:line="240" w:lineRule="auto"/>
        <w:ind w:firstLine="284"/>
        <w:jc w:val="both"/>
        <w:rPr>
          <w:rFonts w:ascii="Times New Roman" w:hAnsi="Times New Roman"/>
          <w:sz w:val="24"/>
          <w:lang w:val="id-ID"/>
        </w:rPr>
      </w:pPr>
    </w:p>
    <w:p w:rsidR="00E96378" w:rsidRDefault="00E96378" w:rsidP="00962F09">
      <w:pPr>
        <w:tabs>
          <w:tab w:val="left" w:pos="2010"/>
        </w:tabs>
        <w:spacing w:line="240" w:lineRule="auto"/>
        <w:ind w:firstLine="284"/>
        <w:jc w:val="both"/>
        <w:rPr>
          <w:rFonts w:ascii="Times New Roman" w:hAnsi="Times New Roman"/>
          <w:sz w:val="24"/>
          <w:lang w:val="id-ID"/>
        </w:rPr>
      </w:pPr>
    </w:p>
    <w:p w:rsidR="00E96378" w:rsidRDefault="00E96378" w:rsidP="00962F09">
      <w:pPr>
        <w:tabs>
          <w:tab w:val="left" w:pos="2010"/>
        </w:tabs>
        <w:spacing w:line="240" w:lineRule="auto"/>
        <w:ind w:firstLine="284"/>
        <w:jc w:val="both"/>
        <w:rPr>
          <w:rFonts w:ascii="Times New Roman" w:hAnsi="Times New Roman"/>
          <w:sz w:val="24"/>
          <w:lang w:val="id-ID"/>
        </w:rPr>
      </w:pPr>
    </w:p>
    <w:p w:rsidR="00E96378" w:rsidRDefault="00E96378" w:rsidP="00962F09">
      <w:pPr>
        <w:tabs>
          <w:tab w:val="left" w:pos="2010"/>
        </w:tabs>
        <w:spacing w:line="240" w:lineRule="auto"/>
        <w:ind w:firstLine="284"/>
        <w:jc w:val="both"/>
        <w:rPr>
          <w:rFonts w:ascii="Times New Roman" w:hAnsi="Times New Roman"/>
          <w:sz w:val="24"/>
          <w:lang w:val="id-ID"/>
        </w:rPr>
      </w:pPr>
    </w:p>
    <w:p w:rsidR="00E96378" w:rsidRDefault="00E96378" w:rsidP="00962F09">
      <w:pPr>
        <w:tabs>
          <w:tab w:val="left" w:pos="2010"/>
        </w:tabs>
        <w:spacing w:line="240" w:lineRule="auto"/>
        <w:ind w:firstLine="284"/>
        <w:jc w:val="both"/>
        <w:rPr>
          <w:rFonts w:ascii="Times New Roman" w:hAnsi="Times New Roman"/>
          <w:sz w:val="24"/>
          <w:lang w:val="id-ID"/>
        </w:rPr>
      </w:pPr>
    </w:p>
    <w:p w:rsidR="00E96378" w:rsidRDefault="00E96378" w:rsidP="00962F09">
      <w:pPr>
        <w:tabs>
          <w:tab w:val="left" w:pos="2010"/>
        </w:tabs>
        <w:spacing w:line="240" w:lineRule="auto"/>
        <w:ind w:firstLine="284"/>
        <w:jc w:val="both"/>
        <w:rPr>
          <w:rFonts w:ascii="Times New Roman" w:hAnsi="Times New Roman"/>
          <w:sz w:val="24"/>
          <w:lang w:val="id-ID"/>
        </w:rPr>
      </w:pPr>
    </w:p>
    <w:p w:rsidR="00E96378" w:rsidRDefault="00E96378" w:rsidP="00962F09">
      <w:pPr>
        <w:tabs>
          <w:tab w:val="left" w:pos="2010"/>
        </w:tabs>
        <w:spacing w:line="240" w:lineRule="auto"/>
        <w:ind w:firstLine="284"/>
        <w:jc w:val="both"/>
        <w:rPr>
          <w:rFonts w:ascii="Times New Roman" w:hAnsi="Times New Roman"/>
          <w:sz w:val="24"/>
          <w:lang w:val="id-ID"/>
        </w:rPr>
      </w:pPr>
    </w:p>
    <w:p w:rsidR="00E96378" w:rsidRDefault="00E96378" w:rsidP="00962F09">
      <w:pPr>
        <w:tabs>
          <w:tab w:val="left" w:pos="2010"/>
        </w:tabs>
        <w:spacing w:line="240" w:lineRule="auto"/>
        <w:ind w:firstLine="284"/>
        <w:jc w:val="both"/>
        <w:rPr>
          <w:rFonts w:ascii="Times New Roman" w:hAnsi="Times New Roman"/>
          <w:sz w:val="24"/>
          <w:lang w:val="id-ID"/>
        </w:rPr>
      </w:pPr>
    </w:p>
    <w:p w:rsidR="005C382A" w:rsidRDefault="005C382A" w:rsidP="00962F09">
      <w:pPr>
        <w:spacing w:after="0" w:line="240" w:lineRule="auto"/>
        <w:ind w:firstLine="284"/>
        <w:jc w:val="both"/>
        <w:rPr>
          <w:rFonts w:ascii="Times New Roman" w:hAnsi="Times New Roman"/>
          <w:b/>
          <w:sz w:val="20"/>
          <w:szCs w:val="20"/>
        </w:rPr>
      </w:pPr>
    </w:p>
    <w:p w:rsidR="005C382A" w:rsidRDefault="005C382A" w:rsidP="00962F09">
      <w:pPr>
        <w:spacing w:after="0" w:line="240" w:lineRule="auto"/>
        <w:ind w:firstLine="284"/>
        <w:jc w:val="both"/>
        <w:rPr>
          <w:rFonts w:ascii="Times New Roman" w:hAnsi="Times New Roman"/>
          <w:b/>
          <w:sz w:val="20"/>
          <w:szCs w:val="20"/>
        </w:rPr>
      </w:pPr>
    </w:p>
    <w:p w:rsidR="005C382A" w:rsidRDefault="005C382A" w:rsidP="00962F09">
      <w:pPr>
        <w:spacing w:after="0" w:line="240" w:lineRule="auto"/>
        <w:ind w:firstLine="284"/>
        <w:jc w:val="both"/>
        <w:rPr>
          <w:rFonts w:ascii="Times New Roman" w:hAnsi="Times New Roman"/>
          <w:b/>
          <w:sz w:val="20"/>
          <w:szCs w:val="20"/>
        </w:rPr>
      </w:pPr>
    </w:p>
    <w:p w:rsidR="005C382A" w:rsidRDefault="005C382A" w:rsidP="00962F09">
      <w:pPr>
        <w:spacing w:after="0" w:line="240" w:lineRule="auto"/>
        <w:ind w:firstLine="284"/>
        <w:jc w:val="both"/>
        <w:rPr>
          <w:rFonts w:ascii="Times New Roman" w:hAnsi="Times New Roman"/>
          <w:b/>
          <w:sz w:val="20"/>
          <w:szCs w:val="20"/>
        </w:rPr>
      </w:pPr>
    </w:p>
    <w:p w:rsidR="005C382A" w:rsidRDefault="005C382A" w:rsidP="00962F09">
      <w:pPr>
        <w:spacing w:after="0" w:line="240" w:lineRule="auto"/>
        <w:ind w:firstLine="284"/>
        <w:jc w:val="both"/>
        <w:rPr>
          <w:rFonts w:ascii="Times New Roman" w:hAnsi="Times New Roman"/>
          <w:b/>
          <w:sz w:val="20"/>
          <w:szCs w:val="20"/>
        </w:rPr>
      </w:pPr>
    </w:p>
    <w:p w:rsidR="005C382A" w:rsidRDefault="005C382A" w:rsidP="00962F09">
      <w:pPr>
        <w:spacing w:after="0" w:line="240" w:lineRule="auto"/>
        <w:ind w:firstLine="284"/>
        <w:jc w:val="both"/>
        <w:rPr>
          <w:rFonts w:ascii="Times New Roman" w:hAnsi="Times New Roman"/>
          <w:b/>
          <w:sz w:val="20"/>
          <w:szCs w:val="20"/>
        </w:rPr>
      </w:pPr>
    </w:p>
    <w:p w:rsidR="005C382A" w:rsidRDefault="005C382A" w:rsidP="00962F09">
      <w:pPr>
        <w:spacing w:after="0" w:line="240" w:lineRule="auto"/>
        <w:ind w:firstLine="284"/>
        <w:jc w:val="both"/>
        <w:rPr>
          <w:rFonts w:ascii="Times New Roman" w:hAnsi="Times New Roman"/>
          <w:b/>
          <w:sz w:val="20"/>
          <w:szCs w:val="20"/>
        </w:rPr>
      </w:pPr>
    </w:p>
    <w:p w:rsidR="005C382A" w:rsidRDefault="005C382A" w:rsidP="00962F09">
      <w:pPr>
        <w:spacing w:after="0" w:line="240" w:lineRule="auto"/>
        <w:ind w:firstLine="284"/>
        <w:jc w:val="both"/>
        <w:rPr>
          <w:rFonts w:ascii="Times New Roman" w:hAnsi="Times New Roman"/>
          <w:b/>
          <w:sz w:val="20"/>
          <w:szCs w:val="20"/>
        </w:rPr>
      </w:pPr>
    </w:p>
    <w:p w:rsidR="005C382A" w:rsidRDefault="005C382A" w:rsidP="00962F09">
      <w:pPr>
        <w:spacing w:after="0" w:line="240" w:lineRule="auto"/>
        <w:ind w:firstLine="284"/>
        <w:jc w:val="both"/>
        <w:rPr>
          <w:rFonts w:ascii="Times New Roman" w:hAnsi="Times New Roman"/>
          <w:b/>
          <w:sz w:val="20"/>
          <w:szCs w:val="20"/>
        </w:rPr>
      </w:pPr>
    </w:p>
    <w:p w:rsidR="00E96378" w:rsidRDefault="00E96378" w:rsidP="00864590">
      <w:pPr>
        <w:spacing w:after="0" w:line="240" w:lineRule="auto"/>
        <w:jc w:val="both"/>
        <w:rPr>
          <w:rFonts w:ascii="Times New Roman" w:hAnsi="Times New Roman"/>
          <w:b/>
          <w:sz w:val="20"/>
          <w:szCs w:val="20"/>
        </w:rPr>
      </w:pPr>
    </w:p>
    <w:p w:rsidR="00864590" w:rsidRDefault="00864590" w:rsidP="00864590">
      <w:pPr>
        <w:spacing w:after="0" w:line="240" w:lineRule="auto"/>
        <w:jc w:val="both"/>
        <w:rPr>
          <w:rFonts w:ascii="Times New Roman" w:hAnsi="Times New Roman"/>
          <w:b/>
          <w:sz w:val="20"/>
          <w:szCs w:val="20"/>
        </w:rPr>
        <w:sectPr w:rsidR="00864590" w:rsidSect="00E96378">
          <w:type w:val="continuous"/>
          <w:pgSz w:w="11907" w:h="16839" w:code="9"/>
          <w:pgMar w:top="1701" w:right="1701" w:bottom="1701" w:left="2268" w:header="720" w:footer="720" w:gutter="0"/>
          <w:pgNumType w:start="1"/>
          <w:cols w:num="2" w:space="720"/>
          <w:titlePg/>
          <w:docGrid w:linePitch="360"/>
        </w:sectPr>
      </w:pPr>
    </w:p>
    <w:p w:rsidR="00155E29" w:rsidRDefault="00155E29" w:rsidP="00864590">
      <w:pPr>
        <w:spacing w:after="0" w:line="240" w:lineRule="auto"/>
        <w:jc w:val="both"/>
        <w:rPr>
          <w:rFonts w:ascii="Times New Roman" w:hAnsi="Times New Roman"/>
          <w:b/>
          <w:sz w:val="20"/>
          <w:szCs w:val="20"/>
          <w:lang w:val="id-ID"/>
        </w:rPr>
      </w:pPr>
      <w:r w:rsidRPr="008C180D">
        <w:rPr>
          <w:rFonts w:ascii="Times New Roman" w:hAnsi="Times New Roman"/>
          <w:b/>
          <w:sz w:val="20"/>
          <w:szCs w:val="20"/>
        </w:rPr>
        <w:t>G</w:t>
      </w:r>
      <w:r>
        <w:rPr>
          <w:rFonts w:ascii="Times New Roman" w:hAnsi="Times New Roman"/>
          <w:b/>
          <w:sz w:val="20"/>
          <w:szCs w:val="20"/>
        </w:rPr>
        <w:t xml:space="preserve">ambar </w:t>
      </w:r>
      <w:r w:rsidR="005C382A">
        <w:rPr>
          <w:rFonts w:ascii="Times New Roman" w:hAnsi="Times New Roman"/>
          <w:b/>
          <w:sz w:val="20"/>
          <w:szCs w:val="20"/>
        </w:rPr>
        <w:t>4</w:t>
      </w:r>
      <w:r>
        <w:rPr>
          <w:rFonts w:ascii="Times New Roman" w:hAnsi="Times New Roman"/>
          <w:b/>
          <w:sz w:val="20"/>
          <w:szCs w:val="20"/>
        </w:rPr>
        <w:t>.</w:t>
      </w:r>
      <w:r w:rsidRPr="008C180D">
        <w:rPr>
          <w:rFonts w:ascii="Times New Roman" w:hAnsi="Times New Roman"/>
          <w:b/>
          <w:sz w:val="20"/>
          <w:szCs w:val="20"/>
        </w:rPr>
        <w:t xml:space="preserve"> </w:t>
      </w:r>
      <w:r w:rsidR="005C382A">
        <w:rPr>
          <w:rFonts w:ascii="Times New Roman" w:hAnsi="Times New Roman"/>
          <w:b/>
          <w:sz w:val="20"/>
          <w:szCs w:val="20"/>
          <w:lang w:val="id-ID"/>
        </w:rPr>
        <w:t>Grafik Rerata Hedonik Aroma Minuman Fungsional Sinom Daun Sukun</w:t>
      </w:r>
    </w:p>
    <w:p w:rsidR="005C382A" w:rsidRDefault="005C382A" w:rsidP="00962F09">
      <w:pPr>
        <w:spacing w:after="0" w:line="240" w:lineRule="auto"/>
        <w:ind w:firstLine="284"/>
        <w:jc w:val="both"/>
        <w:rPr>
          <w:rFonts w:ascii="Times New Roman" w:hAnsi="Times New Roman"/>
          <w:b/>
          <w:sz w:val="20"/>
          <w:szCs w:val="20"/>
          <w:lang w:val="id-ID"/>
        </w:rPr>
      </w:pPr>
    </w:p>
    <w:p w:rsidR="005C382A" w:rsidRPr="005C382A" w:rsidRDefault="00235B08" w:rsidP="00962F09">
      <w:pPr>
        <w:spacing w:after="0" w:line="240" w:lineRule="auto"/>
        <w:ind w:firstLine="284"/>
        <w:jc w:val="both"/>
        <w:rPr>
          <w:rFonts w:ascii="Times New Roman" w:hAnsi="Times New Roman"/>
          <w:b/>
          <w:sz w:val="20"/>
          <w:szCs w:val="20"/>
          <w:lang w:val="id-ID"/>
        </w:rPr>
      </w:pPr>
      <w:r w:rsidRPr="00235B08">
        <w:rPr>
          <w:noProof/>
          <w:sz w:val="20"/>
          <w:szCs w:val="20"/>
          <w:lang w:val="id-ID" w:eastAsia="id-ID"/>
        </w:rPr>
        <w:drawing>
          <wp:inline distT="0" distB="0" distL="0" distR="0">
            <wp:extent cx="3600450" cy="2162175"/>
            <wp:effectExtent l="0" t="0" r="0" b="0"/>
            <wp:docPr id="4"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55E29" w:rsidRPr="00155E29" w:rsidRDefault="00155E29" w:rsidP="00962F09">
      <w:pPr>
        <w:spacing w:after="0" w:line="240" w:lineRule="auto"/>
        <w:ind w:firstLine="284"/>
        <w:jc w:val="both"/>
        <w:rPr>
          <w:rFonts w:ascii="Times New Roman" w:hAnsi="Times New Roman"/>
          <w:b/>
          <w:sz w:val="20"/>
          <w:szCs w:val="20"/>
        </w:rPr>
      </w:pPr>
    </w:p>
    <w:p w:rsidR="00D725BB" w:rsidRDefault="00D725BB" w:rsidP="00864590">
      <w:pPr>
        <w:spacing w:after="0" w:line="240" w:lineRule="auto"/>
        <w:ind w:firstLine="284"/>
        <w:jc w:val="both"/>
        <w:rPr>
          <w:rFonts w:ascii="Times New Roman" w:hAnsi="Times New Roman"/>
          <w:sz w:val="24"/>
          <w:lang w:val="id-ID"/>
        </w:rPr>
        <w:sectPr w:rsidR="00D725BB" w:rsidSect="00864590">
          <w:type w:val="continuous"/>
          <w:pgSz w:w="11907" w:h="16839" w:code="9"/>
          <w:pgMar w:top="1701" w:right="1701" w:bottom="1701" w:left="2268" w:header="720" w:footer="720" w:gutter="0"/>
          <w:pgNumType w:start="1"/>
          <w:cols w:space="720"/>
          <w:titlePg/>
          <w:docGrid w:linePitch="360"/>
        </w:sectPr>
      </w:pPr>
    </w:p>
    <w:p w:rsidR="00D725BB" w:rsidRDefault="005C382A" w:rsidP="00D725BB">
      <w:pPr>
        <w:spacing w:after="0" w:line="240" w:lineRule="auto"/>
        <w:ind w:firstLine="284"/>
        <w:jc w:val="both"/>
        <w:rPr>
          <w:rFonts w:ascii="Times New Roman" w:hAnsi="Times New Roman"/>
          <w:sz w:val="24"/>
        </w:rPr>
      </w:pPr>
      <w:r>
        <w:rPr>
          <w:rFonts w:ascii="Times New Roman" w:hAnsi="Times New Roman"/>
          <w:sz w:val="24"/>
          <w:lang w:val="id-ID"/>
        </w:rPr>
        <w:t xml:space="preserve">Skor uji hedonik aroma minuman fungsional sinom daun sukun dengan rasio berat daun sukun dan daun sinom yang berbeda adalah suka (5), </w:t>
      </w:r>
      <w:r>
        <w:rPr>
          <w:rFonts w:ascii="Times New Roman" w:hAnsi="Times New Roman"/>
          <w:sz w:val="24"/>
          <w:lang w:val="id-ID"/>
        </w:rPr>
        <w:t xml:space="preserve">agak suka (4), biasa saja (3), agak tidak suka (2), dan tidak suka (1). Rerata skor sifat hedonik aroma dapat dilihat pada Gambar 4. </w:t>
      </w:r>
    </w:p>
    <w:p w:rsidR="00D725BB" w:rsidRPr="00D725BB" w:rsidRDefault="00D725BB" w:rsidP="00D725BB">
      <w:pPr>
        <w:spacing w:after="0" w:line="240" w:lineRule="auto"/>
        <w:ind w:firstLine="284"/>
        <w:jc w:val="both"/>
        <w:rPr>
          <w:rFonts w:ascii="Times New Roman" w:hAnsi="Times New Roman"/>
          <w:sz w:val="24"/>
        </w:rPr>
        <w:sectPr w:rsidR="00D725BB" w:rsidRPr="00D725BB" w:rsidSect="00D725BB">
          <w:type w:val="continuous"/>
          <w:pgSz w:w="11907" w:h="16839" w:code="9"/>
          <w:pgMar w:top="1701" w:right="1701" w:bottom="1701" w:left="2268" w:header="720" w:footer="720" w:gutter="0"/>
          <w:pgNumType w:start="1"/>
          <w:cols w:num="2" w:space="720"/>
          <w:titlePg/>
          <w:docGrid w:linePitch="360"/>
        </w:sectPr>
      </w:pPr>
    </w:p>
    <w:p w:rsidR="00D725BB" w:rsidRDefault="00D725BB" w:rsidP="00D725BB">
      <w:pPr>
        <w:tabs>
          <w:tab w:val="left" w:pos="993"/>
        </w:tabs>
        <w:spacing w:after="0" w:line="240" w:lineRule="auto"/>
        <w:ind w:left="-426" w:right="804"/>
        <w:jc w:val="both"/>
        <w:rPr>
          <w:rFonts w:ascii="Times New Roman" w:hAnsi="Times New Roman"/>
          <w:b/>
          <w:sz w:val="20"/>
          <w:szCs w:val="20"/>
        </w:rPr>
      </w:pPr>
    </w:p>
    <w:p w:rsidR="00D725BB" w:rsidRDefault="00D725BB" w:rsidP="00D725BB">
      <w:pPr>
        <w:tabs>
          <w:tab w:val="left" w:pos="993"/>
        </w:tabs>
        <w:spacing w:after="0" w:line="240" w:lineRule="auto"/>
        <w:ind w:left="-426" w:right="804"/>
        <w:jc w:val="both"/>
        <w:rPr>
          <w:rFonts w:ascii="Times New Roman" w:hAnsi="Times New Roman"/>
          <w:b/>
          <w:sz w:val="20"/>
          <w:szCs w:val="20"/>
        </w:rPr>
      </w:pPr>
    </w:p>
    <w:p w:rsidR="002D14E6" w:rsidRDefault="005C382A" w:rsidP="00D725BB">
      <w:pPr>
        <w:tabs>
          <w:tab w:val="left" w:pos="993"/>
        </w:tabs>
        <w:spacing w:after="0" w:line="240" w:lineRule="auto"/>
        <w:ind w:right="804"/>
        <w:jc w:val="both"/>
        <w:rPr>
          <w:rFonts w:ascii="Times New Roman" w:hAnsi="Times New Roman"/>
          <w:b/>
          <w:sz w:val="20"/>
          <w:szCs w:val="20"/>
          <w:lang w:val="id-ID"/>
        </w:rPr>
      </w:pPr>
      <w:r>
        <w:rPr>
          <w:rFonts w:ascii="Times New Roman" w:hAnsi="Times New Roman"/>
          <w:b/>
          <w:sz w:val="20"/>
          <w:szCs w:val="20"/>
        </w:rPr>
        <w:t>Tabel 7</w:t>
      </w:r>
      <w:r w:rsidR="00155E29">
        <w:rPr>
          <w:rFonts w:ascii="Times New Roman" w:hAnsi="Times New Roman"/>
          <w:b/>
          <w:sz w:val="20"/>
          <w:szCs w:val="20"/>
        </w:rPr>
        <w:t xml:space="preserve">. </w:t>
      </w:r>
      <w:r>
        <w:rPr>
          <w:rFonts w:ascii="Times New Roman" w:hAnsi="Times New Roman"/>
          <w:b/>
          <w:sz w:val="20"/>
          <w:szCs w:val="20"/>
          <w:lang w:val="id-ID"/>
        </w:rPr>
        <w:t>Hasil ANOVA Uji Hedonik Aroma Minuman Fungsional Sinom Daun Sukun</w:t>
      </w:r>
    </w:p>
    <w:p w:rsidR="005C382A" w:rsidRDefault="005C382A" w:rsidP="00962F09">
      <w:pPr>
        <w:tabs>
          <w:tab w:val="left" w:pos="993"/>
        </w:tabs>
        <w:spacing w:after="0" w:line="240" w:lineRule="auto"/>
        <w:ind w:right="804" w:firstLine="284"/>
        <w:jc w:val="both"/>
        <w:rPr>
          <w:rFonts w:ascii="Times New Roman" w:hAnsi="Times New Roman"/>
          <w:b/>
          <w:sz w:val="20"/>
          <w:szCs w:val="20"/>
          <w:lang w:val="id-ID"/>
        </w:rPr>
      </w:pPr>
    </w:p>
    <w:tbl>
      <w:tblPr>
        <w:tblW w:w="66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2268"/>
        <w:gridCol w:w="425"/>
        <w:gridCol w:w="1276"/>
        <w:gridCol w:w="992"/>
        <w:gridCol w:w="851"/>
      </w:tblGrid>
      <w:tr w:rsidR="005C382A" w:rsidRPr="00854A2C" w:rsidTr="00D725BB">
        <w:trPr>
          <w:cantSplit/>
          <w:jc w:val="center"/>
        </w:trPr>
        <w:tc>
          <w:tcPr>
            <w:tcW w:w="851" w:type="dxa"/>
            <w:tcBorders>
              <w:top w:val="single" w:sz="4" w:space="0" w:color="auto"/>
              <w:left w:val="nil"/>
              <w:bottom w:val="single" w:sz="4" w:space="0" w:color="auto"/>
              <w:right w:val="nil"/>
            </w:tcBorders>
            <w:shd w:val="clear" w:color="auto" w:fill="FFFFFF"/>
          </w:tcPr>
          <w:p w:rsidR="005C382A" w:rsidRPr="00A918CE" w:rsidRDefault="005C382A" w:rsidP="00D725BB">
            <w:pPr>
              <w:autoSpaceDE w:val="0"/>
              <w:autoSpaceDN w:val="0"/>
              <w:adjustRightInd w:val="0"/>
              <w:spacing w:after="0" w:line="240" w:lineRule="auto"/>
              <w:ind w:right="60"/>
              <w:jc w:val="both"/>
              <w:rPr>
                <w:rFonts w:ascii="Times New Roman" w:hAnsi="Times New Roman"/>
                <w:b/>
                <w:color w:val="000000"/>
                <w:sz w:val="20"/>
                <w:szCs w:val="20"/>
              </w:rPr>
            </w:pPr>
            <w:r w:rsidRPr="00A918CE">
              <w:rPr>
                <w:rFonts w:ascii="Times New Roman" w:hAnsi="Times New Roman"/>
                <w:b/>
                <w:color w:val="000000"/>
                <w:sz w:val="20"/>
                <w:szCs w:val="20"/>
              </w:rPr>
              <w:t>Source</w:t>
            </w:r>
          </w:p>
        </w:tc>
        <w:tc>
          <w:tcPr>
            <w:tcW w:w="2268" w:type="dxa"/>
            <w:tcBorders>
              <w:top w:val="single" w:sz="4" w:space="0" w:color="auto"/>
              <w:left w:val="nil"/>
              <w:bottom w:val="single" w:sz="4" w:space="0" w:color="auto"/>
              <w:right w:val="nil"/>
            </w:tcBorders>
            <w:shd w:val="clear" w:color="auto" w:fill="FFFFFF"/>
          </w:tcPr>
          <w:p w:rsidR="005C382A" w:rsidRPr="00A918CE" w:rsidRDefault="005C382A" w:rsidP="00D725BB">
            <w:pPr>
              <w:autoSpaceDE w:val="0"/>
              <w:autoSpaceDN w:val="0"/>
              <w:adjustRightInd w:val="0"/>
              <w:spacing w:after="0" w:line="240" w:lineRule="auto"/>
              <w:ind w:left="-2" w:right="60" w:firstLine="2"/>
              <w:jc w:val="both"/>
              <w:rPr>
                <w:rFonts w:ascii="Times New Roman" w:hAnsi="Times New Roman"/>
                <w:b/>
                <w:color w:val="000000"/>
                <w:sz w:val="20"/>
                <w:szCs w:val="20"/>
              </w:rPr>
            </w:pPr>
            <w:r w:rsidRPr="00A918CE">
              <w:rPr>
                <w:rFonts w:ascii="Times New Roman" w:hAnsi="Times New Roman"/>
                <w:b/>
                <w:color w:val="000000"/>
                <w:sz w:val="20"/>
                <w:szCs w:val="20"/>
              </w:rPr>
              <w:t>Type III Sum of Squares</w:t>
            </w:r>
          </w:p>
        </w:tc>
        <w:tc>
          <w:tcPr>
            <w:tcW w:w="425" w:type="dxa"/>
            <w:tcBorders>
              <w:top w:val="single" w:sz="4" w:space="0" w:color="auto"/>
              <w:left w:val="nil"/>
              <w:bottom w:val="single" w:sz="4" w:space="0" w:color="auto"/>
              <w:right w:val="nil"/>
            </w:tcBorders>
            <w:shd w:val="clear" w:color="auto" w:fill="FFFFFF"/>
          </w:tcPr>
          <w:p w:rsidR="005C382A" w:rsidRPr="00A918CE" w:rsidRDefault="005C382A" w:rsidP="00D725BB">
            <w:pPr>
              <w:autoSpaceDE w:val="0"/>
              <w:autoSpaceDN w:val="0"/>
              <w:adjustRightInd w:val="0"/>
              <w:spacing w:after="0" w:line="240" w:lineRule="auto"/>
              <w:ind w:left="8" w:right="60"/>
              <w:jc w:val="both"/>
              <w:rPr>
                <w:rFonts w:ascii="Times New Roman" w:hAnsi="Times New Roman"/>
                <w:b/>
                <w:color w:val="000000"/>
                <w:sz w:val="20"/>
                <w:szCs w:val="20"/>
              </w:rPr>
            </w:pPr>
            <w:r w:rsidRPr="00A918CE">
              <w:rPr>
                <w:rFonts w:ascii="Times New Roman" w:hAnsi="Times New Roman"/>
                <w:b/>
                <w:color w:val="000000"/>
                <w:sz w:val="20"/>
                <w:szCs w:val="20"/>
              </w:rPr>
              <w:t>df</w:t>
            </w:r>
          </w:p>
        </w:tc>
        <w:tc>
          <w:tcPr>
            <w:tcW w:w="1276" w:type="dxa"/>
            <w:tcBorders>
              <w:top w:val="single" w:sz="4" w:space="0" w:color="auto"/>
              <w:left w:val="nil"/>
              <w:bottom w:val="single" w:sz="4" w:space="0" w:color="auto"/>
              <w:right w:val="nil"/>
            </w:tcBorders>
            <w:shd w:val="clear" w:color="auto" w:fill="FFFFFF"/>
          </w:tcPr>
          <w:p w:rsidR="005C382A" w:rsidRPr="00A918CE" w:rsidRDefault="005C382A" w:rsidP="00D725BB">
            <w:pPr>
              <w:autoSpaceDE w:val="0"/>
              <w:autoSpaceDN w:val="0"/>
              <w:adjustRightInd w:val="0"/>
              <w:spacing w:after="0" w:line="240" w:lineRule="auto"/>
              <w:ind w:left="6" w:right="60"/>
              <w:jc w:val="both"/>
              <w:rPr>
                <w:rFonts w:ascii="Times New Roman" w:hAnsi="Times New Roman"/>
                <w:b/>
                <w:color w:val="000000"/>
                <w:sz w:val="20"/>
                <w:szCs w:val="20"/>
              </w:rPr>
            </w:pPr>
            <w:r w:rsidRPr="00A918CE">
              <w:rPr>
                <w:rFonts w:ascii="Times New Roman" w:hAnsi="Times New Roman"/>
                <w:b/>
                <w:color w:val="000000"/>
                <w:sz w:val="20"/>
                <w:szCs w:val="20"/>
              </w:rPr>
              <w:t>Mean Square</w:t>
            </w:r>
          </w:p>
        </w:tc>
        <w:tc>
          <w:tcPr>
            <w:tcW w:w="992" w:type="dxa"/>
            <w:tcBorders>
              <w:top w:val="single" w:sz="4" w:space="0" w:color="auto"/>
              <w:left w:val="nil"/>
              <w:bottom w:val="single" w:sz="4" w:space="0" w:color="auto"/>
              <w:right w:val="nil"/>
            </w:tcBorders>
            <w:shd w:val="clear" w:color="auto" w:fill="FFFFFF"/>
          </w:tcPr>
          <w:p w:rsidR="005C382A" w:rsidRPr="00A918CE" w:rsidRDefault="005C382A" w:rsidP="00D725BB">
            <w:pPr>
              <w:autoSpaceDE w:val="0"/>
              <w:autoSpaceDN w:val="0"/>
              <w:adjustRightInd w:val="0"/>
              <w:spacing w:after="0" w:line="240" w:lineRule="auto"/>
              <w:ind w:left="2" w:right="60" w:hanging="2"/>
              <w:jc w:val="both"/>
              <w:rPr>
                <w:rFonts w:ascii="Times New Roman" w:hAnsi="Times New Roman"/>
                <w:b/>
                <w:color w:val="000000"/>
                <w:sz w:val="20"/>
                <w:szCs w:val="20"/>
              </w:rPr>
            </w:pPr>
            <w:r w:rsidRPr="00A918CE">
              <w:rPr>
                <w:rFonts w:ascii="Times New Roman" w:hAnsi="Times New Roman"/>
                <w:b/>
                <w:color w:val="000000"/>
                <w:sz w:val="20"/>
                <w:szCs w:val="20"/>
              </w:rPr>
              <w:t>F</w:t>
            </w:r>
          </w:p>
        </w:tc>
        <w:tc>
          <w:tcPr>
            <w:tcW w:w="851" w:type="dxa"/>
            <w:tcBorders>
              <w:top w:val="single" w:sz="4" w:space="0" w:color="auto"/>
              <w:left w:val="nil"/>
              <w:bottom w:val="single" w:sz="4" w:space="0" w:color="auto"/>
              <w:right w:val="nil"/>
            </w:tcBorders>
            <w:shd w:val="clear" w:color="auto" w:fill="FFFFFF"/>
          </w:tcPr>
          <w:p w:rsidR="005C382A" w:rsidRPr="00A918CE" w:rsidRDefault="005C382A" w:rsidP="00D725BB">
            <w:pPr>
              <w:autoSpaceDE w:val="0"/>
              <w:autoSpaceDN w:val="0"/>
              <w:adjustRightInd w:val="0"/>
              <w:spacing w:after="0" w:line="240" w:lineRule="auto"/>
              <w:ind w:left="-1" w:right="60" w:firstLine="1"/>
              <w:jc w:val="both"/>
              <w:rPr>
                <w:rFonts w:ascii="Times New Roman" w:hAnsi="Times New Roman"/>
                <w:b/>
                <w:color w:val="000000"/>
                <w:sz w:val="20"/>
                <w:szCs w:val="20"/>
              </w:rPr>
            </w:pPr>
            <w:r w:rsidRPr="00A918CE">
              <w:rPr>
                <w:rFonts w:ascii="Times New Roman" w:hAnsi="Times New Roman"/>
                <w:b/>
                <w:color w:val="000000"/>
                <w:sz w:val="20"/>
                <w:szCs w:val="20"/>
              </w:rPr>
              <w:t>Sig.</w:t>
            </w:r>
          </w:p>
        </w:tc>
      </w:tr>
      <w:tr w:rsidR="005C382A" w:rsidRPr="00854A2C" w:rsidTr="00D725BB">
        <w:trPr>
          <w:cantSplit/>
          <w:jc w:val="center"/>
        </w:trPr>
        <w:tc>
          <w:tcPr>
            <w:tcW w:w="851" w:type="dxa"/>
            <w:tcBorders>
              <w:top w:val="single" w:sz="4" w:space="0" w:color="auto"/>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right="60"/>
              <w:jc w:val="both"/>
              <w:rPr>
                <w:rFonts w:ascii="Times New Roman" w:hAnsi="Times New Roman"/>
                <w:color w:val="000000"/>
                <w:sz w:val="20"/>
                <w:szCs w:val="20"/>
              </w:rPr>
            </w:pPr>
            <w:r w:rsidRPr="00A918CE">
              <w:rPr>
                <w:rFonts w:ascii="Times New Roman" w:hAnsi="Times New Roman"/>
                <w:color w:val="000000"/>
                <w:sz w:val="20"/>
                <w:szCs w:val="20"/>
              </w:rPr>
              <w:lastRenderedPageBreak/>
              <w:t>Model</w:t>
            </w:r>
          </w:p>
        </w:tc>
        <w:tc>
          <w:tcPr>
            <w:tcW w:w="2268" w:type="dxa"/>
            <w:tcBorders>
              <w:top w:val="single" w:sz="4" w:space="0" w:color="auto"/>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2" w:right="60" w:firstLine="2"/>
              <w:jc w:val="both"/>
              <w:rPr>
                <w:rFonts w:ascii="Times New Roman" w:hAnsi="Times New Roman"/>
                <w:color w:val="000000"/>
                <w:sz w:val="20"/>
                <w:szCs w:val="20"/>
              </w:rPr>
            </w:pPr>
            <w:r w:rsidRPr="00A918CE">
              <w:rPr>
                <w:rFonts w:ascii="Times New Roman" w:hAnsi="Times New Roman"/>
                <w:color w:val="000000"/>
                <w:sz w:val="20"/>
                <w:szCs w:val="20"/>
              </w:rPr>
              <w:t>2560,743</w:t>
            </w:r>
            <w:r w:rsidRPr="00A918CE">
              <w:rPr>
                <w:rFonts w:ascii="Times New Roman" w:hAnsi="Times New Roman"/>
                <w:color w:val="000000"/>
                <w:sz w:val="20"/>
                <w:szCs w:val="20"/>
                <w:vertAlign w:val="superscript"/>
              </w:rPr>
              <w:t>a</w:t>
            </w:r>
          </w:p>
        </w:tc>
        <w:tc>
          <w:tcPr>
            <w:tcW w:w="425" w:type="dxa"/>
            <w:tcBorders>
              <w:top w:val="single" w:sz="4" w:space="0" w:color="auto"/>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8" w:right="60"/>
              <w:jc w:val="both"/>
              <w:rPr>
                <w:rFonts w:ascii="Times New Roman" w:hAnsi="Times New Roman"/>
                <w:color w:val="000000"/>
                <w:sz w:val="20"/>
                <w:szCs w:val="20"/>
              </w:rPr>
            </w:pPr>
            <w:r w:rsidRPr="00A918CE">
              <w:rPr>
                <w:rFonts w:ascii="Times New Roman" w:hAnsi="Times New Roman"/>
                <w:color w:val="000000"/>
                <w:sz w:val="20"/>
                <w:szCs w:val="20"/>
              </w:rPr>
              <w:t>72</w:t>
            </w:r>
          </w:p>
        </w:tc>
        <w:tc>
          <w:tcPr>
            <w:tcW w:w="1276" w:type="dxa"/>
            <w:tcBorders>
              <w:top w:val="single" w:sz="4" w:space="0" w:color="auto"/>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6" w:right="60"/>
              <w:jc w:val="both"/>
              <w:rPr>
                <w:rFonts w:ascii="Times New Roman" w:hAnsi="Times New Roman"/>
                <w:color w:val="000000"/>
                <w:sz w:val="20"/>
                <w:szCs w:val="20"/>
              </w:rPr>
            </w:pPr>
            <w:r w:rsidRPr="00A918CE">
              <w:rPr>
                <w:rFonts w:ascii="Times New Roman" w:hAnsi="Times New Roman"/>
                <w:color w:val="000000"/>
                <w:sz w:val="20"/>
                <w:szCs w:val="20"/>
              </w:rPr>
              <w:t>35,566</w:t>
            </w:r>
          </w:p>
        </w:tc>
        <w:tc>
          <w:tcPr>
            <w:tcW w:w="992" w:type="dxa"/>
            <w:tcBorders>
              <w:top w:val="single" w:sz="4" w:space="0" w:color="auto"/>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2" w:right="60" w:hanging="2"/>
              <w:jc w:val="both"/>
              <w:rPr>
                <w:rFonts w:ascii="Times New Roman" w:hAnsi="Times New Roman"/>
                <w:color w:val="000000"/>
                <w:sz w:val="20"/>
                <w:szCs w:val="20"/>
              </w:rPr>
            </w:pPr>
            <w:r w:rsidRPr="00A918CE">
              <w:rPr>
                <w:rFonts w:ascii="Times New Roman" w:hAnsi="Times New Roman"/>
                <w:color w:val="000000"/>
                <w:sz w:val="20"/>
                <w:szCs w:val="20"/>
              </w:rPr>
              <w:t>51,525</w:t>
            </w:r>
          </w:p>
        </w:tc>
        <w:tc>
          <w:tcPr>
            <w:tcW w:w="851" w:type="dxa"/>
            <w:tcBorders>
              <w:top w:val="single" w:sz="4" w:space="0" w:color="auto"/>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1" w:right="60" w:firstLine="1"/>
              <w:jc w:val="both"/>
              <w:rPr>
                <w:rFonts w:ascii="Times New Roman" w:hAnsi="Times New Roman"/>
                <w:color w:val="000000"/>
                <w:sz w:val="20"/>
                <w:szCs w:val="20"/>
              </w:rPr>
            </w:pPr>
            <w:r w:rsidRPr="00A918CE">
              <w:rPr>
                <w:rFonts w:ascii="Times New Roman" w:hAnsi="Times New Roman"/>
                <w:color w:val="000000"/>
                <w:sz w:val="20"/>
                <w:szCs w:val="20"/>
              </w:rPr>
              <w:t>,000</w:t>
            </w:r>
          </w:p>
        </w:tc>
      </w:tr>
      <w:tr w:rsidR="005C382A" w:rsidRPr="00854A2C" w:rsidTr="00D725BB">
        <w:trPr>
          <w:cantSplit/>
          <w:jc w:val="center"/>
        </w:trPr>
        <w:tc>
          <w:tcPr>
            <w:tcW w:w="851"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right="60"/>
              <w:jc w:val="both"/>
              <w:rPr>
                <w:rFonts w:ascii="Times New Roman" w:hAnsi="Times New Roman"/>
                <w:color w:val="000000"/>
                <w:sz w:val="20"/>
                <w:szCs w:val="20"/>
              </w:rPr>
            </w:pPr>
            <w:r>
              <w:rPr>
                <w:rFonts w:ascii="Times New Roman" w:hAnsi="Times New Roman"/>
                <w:color w:val="000000"/>
                <w:sz w:val="20"/>
                <w:szCs w:val="20"/>
              </w:rPr>
              <w:t>S</w:t>
            </w:r>
            <w:r w:rsidRPr="00A918CE">
              <w:rPr>
                <w:rFonts w:ascii="Times New Roman" w:hAnsi="Times New Roman"/>
                <w:color w:val="000000"/>
                <w:sz w:val="20"/>
                <w:szCs w:val="20"/>
              </w:rPr>
              <w:t>ampel</w:t>
            </w:r>
          </w:p>
        </w:tc>
        <w:tc>
          <w:tcPr>
            <w:tcW w:w="2268"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2" w:right="60" w:firstLine="2"/>
              <w:jc w:val="both"/>
              <w:rPr>
                <w:rFonts w:ascii="Times New Roman" w:hAnsi="Times New Roman"/>
                <w:color w:val="000000"/>
                <w:sz w:val="20"/>
                <w:szCs w:val="20"/>
              </w:rPr>
            </w:pPr>
            <w:r w:rsidRPr="00A918CE">
              <w:rPr>
                <w:rFonts w:ascii="Times New Roman" w:hAnsi="Times New Roman"/>
                <w:color w:val="000000"/>
                <w:sz w:val="20"/>
                <w:szCs w:val="20"/>
              </w:rPr>
              <w:t>217,410</w:t>
            </w:r>
          </w:p>
        </w:tc>
        <w:tc>
          <w:tcPr>
            <w:tcW w:w="425"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8" w:right="60"/>
              <w:jc w:val="both"/>
              <w:rPr>
                <w:rFonts w:ascii="Times New Roman" w:hAnsi="Times New Roman"/>
                <w:color w:val="000000"/>
                <w:sz w:val="20"/>
                <w:szCs w:val="20"/>
              </w:rPr>
            </w:pPr>
            <w:r w:rsidRPr="00A918CE">
              <w:rPr>
                <w:rFonts w:ascii="Times New Roman" w:hAnsi="Times New Roman"/>
                <w:color w:val="000000"/>
                <w:sz w:val="20"/>
                <w:szCs w:val="20"/>
              </w:rPr>
              <w:t>2</w:t>
            </w:r>
          </w:p>
        </w:tc>
        <w:tc>
          <w:tcPr>
            <w:tcW w:w="1276"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6" w:right="60"/>
              <w:jc w:val="both"/>
              <w:rPr>
                <w:rFonts w:ascii="Times New Roman" w:hAnsi="Times New Roman"/>
                <w:color w:val="000000"/>
                <w:sz w:val="20"/>
                <w:szCs w:val="20"/>
              </w:rPr>
            </w:pPr>
            <w:r w:rsidRPr="00A918CE">
              <w:rPr>
                <w:rFonts w:ascii="Times New Roman" w:hAnsi="Times New Roman"/>
                <w:color w:val="000000"/>
                <w:sz w:val="20"/>
                <w:szCs w:val="20"/>
              </w:rPr>
              <w:t>108,705</w:t>
            </w:r>
          </w:p>
        </w:tc>
        <w:tc>
          <w:tcPr>
            <w:tcW w:w="992"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2" w:right="60" w:hanging="2"/>
              <w:jc w:val="both"/>
              <w:rPr>
                <w:rFonts w:ascii="Times New Roman" w:hAnsi="Times New Roman"/>
                <w:color w:val="000000"/>
                <w:sz w:val="20"/>
                <w:szCs w:val="20"/>
              </w:rPr>
            </w:pPr>
            <w:r w:rsidRPr="00A918CE">
              <w:rPr>
                <w:rFonts w:ascii="Times New Roman" w:hAnsi="Times New Roman"/>
                <w:color w:val="000000"/>
                <w:sz w:val="20"/>
                <w:szCs w:val="20"/>
              </w:rPr>
              <w:t>157,482</w:t>
            </w:r>
          </w:p>
        </w:tc>
        <w:tc>
          <w:tcPr>
            <w:tcW w:w="851"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1" w:right="60" w:firstLine="1"/>
              <w:jc w:val="both"/>
              <w:rPr>
                <w:rFonts w:ascii="Times New Roman" w:hAnsi="Times New Roman"/>
                <w:color w:val="000000"/>
                <w:sz w:val="20"/>
                <w:szCs w:val="20"/>
              </w:rPr>
            </w:pPr>
            <w:r w:rsidRPr="00A918CE">
              <w:rPr>
                <w:rFonts w:ascii="Times New Roman" w:hAnsi="Times New Roman"/>
                <w:color w:val="000000"/>
                <w:sz w:val="20"/>
                <w:szCs w:val="20"/>
              </w:rPr>
              <w:t>,000</w:t>
            </w:r>
          </w:p>
        </w:tc>
      </w:tr>
      <w:tr w:rsidR="005C382A" w:rsidRPr="00854A2C" w:rsidTr="00D725BB">
        <w:trPr>
          <w:cantSplit/>
          <w:jc w:val="center"/>
        </w:trPr>
        <w:tc>
          <w:tcPr>
            <w:tcW w:w="851"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right="60"/>
              <w:jc w:val="both"/>
              <w:rPr>
                <w:rFonts w:ascii="Times New Roman" w:hAnsi="Times New Roman"/>
                <w:color w:val="000000"/>
                <w:sz w:val="20"/>
                <w:szCs w:val="20"/>
              </w:rPr>
            </w:pPr>
            <w:r>
              <w:rPr>
                <w:rFonts w:ascii="Times New Roman" w:hAnsi="Times New Roman"/>
                <w:color w:val="000000"/>
                <w:sz w:val="20"/>
                <w:szCs w:val="20"/>
              </w:rPr>
              <w:t>P</w:t>
            </w:r>
            <w:r w:rsidRPr="00A918CE">
              <w:rPr>
                <w:rFonts w:ascii="Times New Roman" w:hAnsi="Times New Roman"/>
                <w:color w:val="000000"/>
                <w:sz w:val="20"/>
                <w:szCs w:val="20"/>
              </w:rPr>
              <w:t>anelis</w:t>
            </w:r>
          </w:p>
        </w:tc>
        <w:tc>
          <w:tcPr>
            <w:tcW w:w="2268"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2" w:right="60" w:firstLine="2"/>
              <w:jc w:val="both"/>
              <w:rPr>
                <w:rFonts w:ascii="Times New Roman" w:hAnsi="Times New Roman"/>
                <w:color w:val="000000"/>
                <w:sz w:val="20"/>
                <w:szCs w:val="20"/>
              </w:rPr>
            </w:pPr>
            <w:r w:rsidRPr="00A918CE">
              <w:rPr>
                <w:rFonts w:ascii="Times New Roman" w:hAnsi="Times New Roman"/>
                <w:color w:val="000000"/>
                <w:sz w:val="20"/>
                <w:szCs w:val="20"/>
              </w:rPr>
              <w:t>63,029</w:t>
            </w:r>
          </w:p>
        </w:tc>
        <w:tc>
          <w:tcPr>
            <w:tcW w:w="425"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8" w:right="60"/>
              <w:jc w:val="both"/>
              <w:rPr>
                <w:rFonts w:ascii="Times New Roman" w:hAnsi="Times New Roman"/>
                <w:color w:val="000000"/>
                <w:sz w:val="20"/>
                <w:szCs w:val="20"/>
              </w:rPr>
            </w:pPr>
            <w:r w:rsidRPr="00A918CE">
              <w:rPr>
                <w:rFonts w:ascii="Times New Roman" w:hAnsi="Times New Roman"/>
                <w:color w:val="000000"/>
                <w:sz w:val="20"/>
                <w:szCs w:val="20"/>
              </w:rPr>
              <w:t>69</w:t>
            </w:r>
          </w:p>
        </w:tc>
        <w:tc>
          <w:tcPr>
            <w:tcW w:w="1276"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6" w:right="60"/>
              <w:jc w:val="both"/>
              <w:rPr>
                <w:rFonts w:ascii="Times New Roman" w:hAnsi="Times New Roman"/>
                <w:color w:val="000000"/>
                <w:sz w:val="20"/>
                <w:szCs w:val="20"/>
              </w:rPr>
            </w:pPr>
            <w:r w:rsidRPr="00A918CE">
              <w:rPr>
                <w:rFonts w:ascii="Times New Roman" w:hAnsi="Times New Roman"/>
                <w:color w:val="000000"/>
                <w:sz w:val="20"/>
                <w:szCs w:val="20"/>
              </w:rPr>
              <w:t>,913</w:t>
            </w:r>
          </w:p>
        </w:tc>
        <w:tc>
          <w:tcPr>
            <w:tcW w:w="992"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2" w:right="60" w:hanging="2"/>
              <w:jc w:val="both"/>
              <w:rPr>
                <w:rFonts w:ascii="Times New Roman" w:hAnsi="Times New Roman"/>
                <w:color w:val="000000"/>
                <w:sz w:val="20"/>
                <w:szCs w:val="20"/>
              </w:rPr>
            </w:pPr>
            <w:r w:rsidRPr="00A918CE">
              <w:rPr>
                <w:rFonts w:ascii="Times New Roman" w:hAnsi="Times New Roman"/>
                <w:color w:val="000000"/>
                <w:sz w:val="20"/>
                <w:szCs w:val="20"/>
              </w:rPr>
              <w:t>1,323</w:t>
            </w:r>
          </w:p>
        </w:tc>
        <w:tc>
          <w:tcPr>
            <w:tcW w:w="851"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1" w:right="60" w:firstLine="1"/>
              <w:jc w:val="both"/>
              <w:rPr>
                <w:rFonts w:ascii="Times New Roman" w:hAnsi="Times New Roman"/>
                <w:color w:val="000000"/>
                <w:sz w:val="20"/>
                <w:szCs w:val="20"/>
              </w:rPr>
            </w:pPr>
            <w:r w:rsidRPr="00A918CE">
              <w:rPr>
                <w:rFonts w:ascii="Times New Roman" w:hAnsi="Times New Roman"/>
                <w:color w:val="000000"/>
                <w:sz w:val="20"/>
                <w:szCs w:val="20"/>
              </w:rPr>
              <w:t>,083</w:t>
            </w:r>
          </w:p>
        </w:tc>
      </w:tr>
      <w:tr w:rsidR="005C382A" w:rsidRPr="00854A2C" w:rsidTr="00D725BB">
        <w:trPr>
          <w:cantSplit/>
          <w:jc w:val="center"/>
        </w:trPr>
        <w:tc>
          <w:tcPr>
            <w:tcW w:w="851"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right="60"/>
              <w:jc w:val="both"/>
              <w:rPr>
                <w:rFonts w:ascii="Times New Roman" w:hAnsi="Times New Roman"/>
                <w:color w:val="000000"/>
                <w:sz w:val="20"/>
                <w:szCs w:val="20"/>
              </w:rPr>
            </w:pPr>
            <w:r w:rsidRPr="00A918CE">
              <w:rPr>
                <w:rFonts w:ascii="Times New Roman" w:hAnsi="Times New Roman"/>
                <w:color w:val="000000"/>
                <w:sz w:val="20"/>
                <w:szCs w:val="20"/>
              </w:rPr>
              <w:t>Error</w:t>
            </w:r>
          </w:p>
        </w:tc>
        <w:tc>
          <w:tcPr>
            <w:tcW w:w="2268"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2" w:right="60" w:firstLine="2"/>
              <w:jc w:val="both"/>
              <w:rPr>
                <w:rFonts w:ascii="Times New Roman" w:hAnsi="Times New Roman"/>
                <w:color w:val="000000"/>
                <w:sz w:val="20"/>
                <w:szCs w:val="20"/>
              </w:rPr>
            </w:pPr>
            <w:r w:rsidRPr="00A918CE">
              <w:rPr>
                <w:rFonts w:ascii="Times New Roman" w:hAnsi="Times New Roman"/>
                <w:color w:val="000000"/>
                <w:sz w:val="20"/>
                <w:szCs w:val="20"/>
              </w:rPr>
              <w:t>95,257</w:t>
            </w:r>
          </w:p>
        </w:tc>
        <w:tc>
          <w:tcPr>
            <w:tcW w:w="425"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8" w:right="60"/>
              <w:jc w:val="both"/>
              <w:rPr>
                <w:rFonts w:ascii="Times New Roman" w:hAnsi="Times New Roman"/>
                <w:color w:val="000000"/>
                <w:sz w:val="20"/>
                <w:szCs w:val="20"/>
              </w:rPr>
            </w:pPr>
            <w:r w:rsidRPr="00A918CE">
              <w:rPr>
                <w:rFonts w:ascii="Times New Roman" w:hAnsi="Times New Roman"/>
                <w:color w:val="000000"/>
                <w:sz w:val="20"/>
                <w:szCs w:val="20"/>
              </w:rPr>
              <w:t>138</w:t>
            </w:r>
          </w:p>
        </w:tc>
        <w:tc>
          <w:tcPr>
            <w:tcW w:w="1276"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6" w:right="60"/>
              <w:jc w:val="both"/>
              <w:rPr>
                <w:rFonts w:ascii="Times New Roman" w:hAnsi="Times New Roman"/>
                <w:color w:val="000000"/>
                <w:sz w:val="20"/>
                <w:szCs w:val="20"/>
              </w:rPr>
            </w:pPr>
            <w:r w:rsidRPr="00A918CE">
              <w:rPr>
                <w:rFonts w:ascii="Times New Roman" w:hAnsi="Times New Roman"/>
                <w:color w:val="000000"/>
                <w:sz w:val="20"/>
                <w:szCs w:val="20"/>
              </w:rPr>
              <w:t>,690</w:t>
            </w:r>
          </w:p>
        </w:tc>
        <w:tc>
          <w:tcPr>
            <w:tcW w:w="992"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2" w:hanging="2"/>
              <w:jc w:val="both"/>
              <w:rPr>
                <w:rFonts w:ascii="Times New Roman" w:hAnsi="Times New Roman"/>
                <w:sz w:val="20"/>
                <w:szCs w:val="20"/>
              </w:rPr>
            </w:pPr>
          </w:p>
        </w:tc>
        <w:tc>
          <w:tcPr>
            <w:tcW w:w="851" w:type="dxa"/>
            <w:tcBorders>
              <w:top w:val="nil"/>
              <w:left w:val="nil"/>
              <w:bottom w:val="nil"/>
              <w:right w:val="nil"/>
            </w:tcBorders>
            <w:shd w:val="clear" w:color="auto" w:fill="FFFFFF"/>
          </w:tcPr>
          <w:p w:rsidR="005C382A" w:rsidRPr="00A918CE" w:rsidRDefault="005C382A" w:rsidP="00D725BB">
            <w:pPr>
              <w:autoSpaceDE w:val="0"/>
              <w:autoSpaceDN w:val="0"/>
              <w:adjustRightInd w:val="0"/>
              <w:spacing w:after="0" w:line="240" w:lineRule="auto"/>
              <w:ind w:left="-1" w:firstLine="1"/>
              <w:jc w:val="both"/>
              <w:rPr>
                <w:rFonts w:ascii="Times New Roman" w:hAnsi="Times New Roman"/>
                <w:sz w:val="20"/>
                <w:szCs w:val="20"/>
              </w:rPr>
            </w:pPr>
          </w:p>
        </w:tc>
      </w:tr>
      <w:tr w:rsidR="005C382A" w:rsidRPr="00854A2C" w:rsidTr="00D725BB">
        <w:trPr>
          <w:cantSplit/>
          <w:jc w:val="center"/>
        </w:trPr>
        <w:tc>
          <w:tcPr>
            <w:tcW w:w="851" w:type="dxa"/>
            <w:tcBorders>
              <w:top w:val="nil"/>
              <w:left w:val="nil"/>
              <w:bottom w:val="single" w:sz="4" w:space="0" w:color="auto"/>
              <w:right w:val="nil"/>
            </w:tcBorders>
            <w:shd w:val="clear" w:color="auto" w:fill="FFFFFF"/>
          </w:tcPr>
          <w:p w:rsidR="005C382A" w:rsidRPr="00A918CE" w:rsidRDefault="005C382A" w:rsidP="00D725BB">
            <w:pPr>
              <w:autoSpaceDE w:val="0"/>
              <w:autoSpaceDN w:val="0"/>
              <w:adjustRightInd w:val="0"/>
              <w:spacing w:after="0" w:line="240" w:lineRule="auto"/>
              <w:ind w:right="60"/>
              <w:jc w:val="both"/>
              <w:rPr>
                <w:rFonts w:ascii="Times New Roman" w:hAnsi="Times New Roman"/>
                <w:color w:val="000000"/>
                <w:sz w:val="20"/>
                <w:szCs w:val="20"/>
              </w:rPr>
            </w:pPr>
            <w:r w:rsidRPr="00A918CE">
              <w:rPr>
                <w:rFonts w:ascii="Times New Roman" w:hAnsi="Times New Roman"/>
                <w:color w:val="000000"/>
                <w:sz w:val="20"/>
                <w:szCs w:val="20"/>
              </w:rPr>
              <w:t>Total</w:t>
            </w:r>
          </w:p>
        </w:tc>
        <w:tc>
          <w:tcPr>
            <w:tcW w:w="2268" w:type="dxa"/>
            <w:tcBorders>
              <w:top w:val="nil"/>
              <w:left w:val="nil"/>
              <w:bottom w:val="single" w:sz="4" w:space="0" w:color="auto"/>
              <w:right w:val="nil"/>
            </w:tcBorders>
            <w:shd w:val="clear" w:color="auto" w:fill="FFFFFF"/>
          </w:tcPr>
          <w:p w:rsidR="005C382A" w:rsidRPr="00A918CE" w:rsidRDefault="005C382A" w:rsidP="00D725BB">
            <w:pPr>
              <w:autoSpaceDE w:val="0"/>
              <w:autoSpaceDN w:val="0"/>
              <w:adjustRightInd w:val="0"/>
              <w:spacing w:after="0" w:line="240" w:lineRule="auto"/>
              <w:ind w:left="-2" w:right="60" w:firstLine="2"/>
              <w:jc w:val="both"/>
              <w:rPr>
                <w:rFonts w:ascii="Times New Roman" w:hAnsi="Times New Roman"/>
                <w:color w:val="000000"/>
                <w:sz w:val="20"/>
                <w:szCs w:val="20"/>
              </w:rPr>
            </w:pPr>
            <w:r w:rsidRPr="00A918CE">
              <w:rPr>
                <w:rFonts w:ascii="Times New Roman" w:hAnsi="Times New Roman"/>
                <w:color w:val="000000"/>
                <w:sz w:val="20"/>
                <w:szCs w:val="20"/>
              </w:rPr>
              <w:t>2656,000</w:t>
            </w:r>
          </w:p>
        </w:tc>
        <w:tc>
          <w:tcPr>
            <w:tcW w:w="425" w:type="dxa"/>
            <w:tcBorders>
              <w:top w:val="nil"/>
              <w:left w:val="nil"/>
              <w:bottom w:val="single" w:sz="4" w:space="0" w:color="auto"/>
              <w:right w:val="nil"/>
            </w:tcBorders>
            <w:shd w:val="clear" w:color="auto" w:fill="FFFFFF"/>
          </w:tcPr>
          <w:p w:rsidR="005C382A" w:rsidRPr="00A918CE" w:rsidRDefault="005C382A" w:rsidP="00D725BB">
            <w:pPr>
              <w:autoSpaceDE w:val="0"/>
              <w:autoSpaceDN w:val="0"/>
              <w:adjustRightInd w:val="0"/>
              <w:spacing w:after="0" w:line="240" w:lineRule="auto"/>
              <w:ind w:left="8" w:right="60"/>
              <w:jc w:val="both"/>
              <w:rPr>
                <w:rFonts w:ascii="Times New Roman" w:hAnsi="Times New Roman"/>
                <w:color w:val="000000"/>
                <w:sz w:val="20"/>
                <w:szCs w:val="20"/>
              </w:rPr>
            </w:pPr>
            <w:r w:rsidRPr="00A918CE">
              <w:rPr>
                <w:rFonts w:ascii="Times New Roman" w:hAnsi="Times New Roman"/>
                <w:color w:val="000000"/>
                <w:sz w:val="20"/>
                <w:szCs w:val="20"/>
              </w:rPr>
              <w:t>210</w:t>
            </w:r>
          </w:p>
        </w:tc>
        <w:tc>
          <w:tcPr>
            <w:tcW w:w="1276" w:type="dxa"/>
            <w:tcBorders>
              <w:top w:val="nil"/>
              <w:left w:val="nil"/>
              <w:bottom w:val="single" w:sz="4" w:space="0" w:color="auto"/>
              <w:right w:val="nil"/>
            </w:tcBorders>
            <w:shd w:val="clear" w:color="auto" w:fill="FFFFFF"/>
          </w:tcPr>
          <w:p w:rsidR="005C382A" w:rsidRPr="00A918CE" w:rsidRDefault="005C382A" w:rsidP="00D725BB">
            <w:pPr>
              <w:autoSpaceDE w:val="0"/>
              <w:autoSpaceDN w:val="0"/>
              <w:adjustRightInd w:val="0"/>
              <w:spacing w:after="0" w:line="240" w:lineRule="auto"/>
              <w:ind w:left="6"/>
              <w:jc w:val="both"/>
              <w:rPr>
                <w:rFonts w:ascii="Times New Roman" w:hAnsi="Times New Roman"/>
                <w:sz w:val="20"/>
                <w:szCs w:val="20"/>
              </w:rPr>
            </w:pPr>
          </w:p>
        </w:tc>
        <w:tc>
          <w:tcPr>
            <w:tcW w:w="992" w:type="dxa"/>
            <w:tcBorders>
              <w:top w:val="nil"/>
              <w:left w:val="nil"/>
              <w:bottom w:val="single" w:sz="4" w:space="0" w:color="auto"/>
              <w:right w:val="nil"/>
            </w:tcBorders>
            <w:shd w:val="clear" w:color="auto" w:fill="FFFFFF"/>
          </w:tcPr>
          <w:p w:rsidR="005C382A" w:rsidRPr="00A918CE" w:rsidRDefault="005C382A" w:rsidP="00D725BB">
            <w:pPr>
              <w:autoSpaceDE w:val="0"/>
              <w:autoSpaceDN w:val="0"/>
              <w:adjustRightInd w:val="0"/>
              <w:spacing w:after="0" w:line="240" w:lineRule="auto"/>
              <w:ind w:left="2" w:hanging="2"/>
              <w:jc w:val="both"/>
              <w:rPr>
                <w:rFonts w:ascii="Times New Roman" w:hAnsi="Times New Roman"/>
                <w:sz w:val="20"/>
                <w:szCs w:val="20"/>
              </w:rPr>
            </w:pPr>
          </w:p>
        </w:tc>
        <w:tc>
          <w:tcPr>
            <w:tcW w:w="851" w:type="dxa"/>
            <w:tcBorders>
              <w:top w:val="nil"/>
              <w:left w:val="nil"/>
              <w:bottom w:val="single" w:sz="4" w:space="0" w:color="auto"/>
              <w:right w:val="nil"/>
            </w:tcBorders>
            <w:shd w:val="clear" w:color="auto" w:fill="FFFFFF"/>
          </w:tcPr>
          <w:p w:rsidR="005C382A" w:rsidRPr="00A918CE" w:rsidRDefault="005C382A" w:rsidP="00D725BB">
            <w:pPr>
              <w:autoSpaceDE w:val="0"/>
              <w:autoSpaceDN w:val="0"/>
              <w:adjustRightInd w:val="0"/>
              <w:spacing w:after="0" w:line="240" w:lineRule="auto"/>
              <w:ind w:left="-1" w:firstLine="1"/>
              <w:jc w:val="both"/>
              <w:rPr>
                <w:rFonts w:ascii="Times New Roman" w:hAnsi="Times New Roman"/>
                <w:sz w:val="20"/>
                <w:szCs w:val="20"/>
              </w:rPr>
            </w:pPr>
          </w:p>
        </w:tc>
      </w:tr>
    </w:tbl>
    <w:p w:rsidR="005C382A" w:rsidRPr="005C382A" w:rsidRDefault="005C382A" w:rsidP="00962F09">
      <w:pPr>
        <w:tabs>
          <w:tab w:val="left" w:pos="993"/>
        </w:tabs>
        <w:spacing w:after="0" w:line="240" w:lineRule="auto"/>
        <w:ind w:right="804" w:firstLine="284"/>
        <w:jc w:val="both"/>
        <w:rPr>
          <w:rFonts w:ascii="Times New Roman" w:hAnsi="Times New Roman"/>
          <w:b/>
          <w:bCs/>
          <w:iCs/>
          <w:sz w:val="20"/>
          <w:szCs w:val="20"/>
          <w:lang w:val="id-ID"/>
        </w:rPr>
      </w:pPr>
    </w:p>
    <w:p w:rsidR="002D14E6" w:rsidRPr="008C180D" w:rsidRDefault="002D14E6" w:rsidP="00962F09">
      <w:pPr>
        <w:tabs>
          <w:tab w:val="left" w:pos="993"/>
        </w:tabs>
        <w:spacing w:after="0" w:line="240" w:lineRule="auto"/>
        <w:ind w:right="804" w:firstLine="284"/>
        <w:jc w:val="both"/>
        <w:rPr>
          <w:rFonts w:ascii="Times New Roman" w:hAnsi="Times New Roman"/>
          <w:b/>
          <w:bCs/>
          <w:iCs/>
          <w:sz w:val="20"/>
          <w:szCs w:val="20"/>
        </w:rPr>
      </w:pPr>
    </w:p>
    <w:p w:rsidR="00D725BB" w:rsidRDefault="00D725BB" w:rsidP="00D725BB">
      <w:pPr>
        <w:spacing w:after="0"/>
        <w:ind w:firstLine="284"/>
        <w:jc w:val="both"/>
        <w:rPr>
          <w:rFonts w:ascii="Times New Roman" w:hAnsi="Times New Roman"/>
          <w:sz w:val="24"/>
          <w:lang w:val="id-ID"/>
        </w:rPr>
        <w:sectPr w:rsidR="00D725BB" w:rsidSect="00864590">
          <w:type w:val="continuous"/>
          <w:pgSz w:w="11907" w:h="16839" w:code="9"/>
          <w:pgMar w:top="1701" w:right="1701" w:bottom="1701" w:left="2268" w:header="720" w:footer="720" w:gutter="0"/>
          <w:pgNumType w:start="1"/>
          <w:cols w:space="720"/>
          <w:titlePg/>
          <w:docGrid w:linePitch="360"/>
        </w:sectPr>
      </w:pPr>
    </w:p>
    <w:p w:rsidR="00155E29" w:rsidRDefault="005C382A" w:rsidP="00D725BB">
      <w:pPr>
        <w:spacing w:after="0"/>
        <w:ind w:firstLine="284"/>
        <w:jc w:val="both"/>
        <w:rPr>
          <w:rFonts w:ascii="Times New Roman" w:hAnsi="Times New Roman"/>
          <w:sz w:val="24"/>
        </w:rPr>
      </w:pPr>
      <w:r>
        <w:rPr>
          <w:rFonts w:ascii="Times New Roman" w:hAnsi="Times New Roman"/>
          <w:sz w:val="24"/>
          <w:lang w:val="id-ID"/>
        </w:rPr>
        <w:t xml:space="preserve">Berdasarkan Tabel 7, diperoleh nilai signifikansi sebesar 0,000 (P&lt; 0,05). Nilai signifikansi tersebut </w:t>
      </w:r>
      <w:r w:rsidR="00B11993">
        <w:rPr>
          <w:rFonts w:ascii="Times New Roman" w:hAnsi="Times New Roman"/>
          <w:sz w:val="24"/>
          <w:lang w:val="id-ID"/>
        </w:rPr>
        <w:t xml:space="preserve">kurang dari 0,05 yang memiliki arti bahwa terdapat perbedaan yang </w:t>
      </w:r>
      <w:r w:rsidR="00B11993">
        <w:rPr>
          <w:rFonts w:ascii="Times New Roman" w:hAnsi="Times New Roman"/>
          <w:sz w:val="24"/>
          <w:lang w:val="id-ID"/>
        </w:rPr>
        <w:t xml:space="preserve">signifikan sifat hedonik aroma minuman fungsional sinom daun sukun dengan rasio berat daun sukun dan daun sinom yang berbeda. </w:t>
      </w:r>
    </w:p>
    <w:p w:rsidR="00B11993" w:rsidRDefault="00B11993" w:rsidP="00D725BB">
      <w:pPr>
        <w:spacing w:after="0"/>
        <w:ind w:firstLine="284"/>
        <w:jc w:val="both"/>
        <w:rPr>
          <w:rFonts w:ascii="Times New Roman" w:hAnsi="Times New Roman"/>
          <w:sz w:val="24"/>
          <w:szCs w:val="24"/>
          <w:lang w:val="id-ID"/>
        </w:rPr>
      </w:pPr>
    </w:p>
    <w:p w:rsidR="00D725BB" w:rsidRDefault="00D725BB" w:rsidP="00962F09">
      <w:pPr>
        <w:spacing w:after="0" w:line="240" w:lineRule="auto"/>
        <w:ind w:firstLine="284"/>
        <w:jc w:val="both"/>
        <w:rPr>
          <w:rFonts w:ascii="Times New Roman" w:hAnsi="Times New Roman"/>
          <w:b/>
          <w:sz w:val="20"/>
          <w:szCs w:val="20"/>
        </w:rPr>
        <w:sectPr w:rsidR="00D725BB" w:rsidSect="00D725BB">
          <w:type w:val="continuous"/>
          <w:pgSz w:w="11907" w:h="16839" w:code="9"/>
          <w:pgMar w:top="1701" w:right="1701" w:bottom="1701" w:left="2268" w:header="720" w:footer="720" w:gutter="0"/>
          <w:pgNumType w:start="1"/>
          <w:cols w:num="2" w:space="720"/>
          <w:titlePg/>
          <w:docGrid w:linePitch="360"/>
        </w:sectPr>
      </w:pPr>
    </w:p>
    <w:p w:rsidR="00B11993" w:rsidRDefault="00B11993" w:rsidP="00962F09">
      <w:pPr>
        <w:spacing w:after="0" w:line="240" w:lineRule="auto"/>
        <w:ind w:firstLine="284"/>
        <w:jc w:val="both"/>
        <w:rPr>
          <w:rFonts w:ascii="Times New Roman" w:hAnsi="Times New Roman"/>
          <w:b/>
          <w:sz w:val="20"/>
          <w:szCs w:val="20"/>
        </w:rPr>
      </w:pPr>
    </w:p>
    <w:p w:rsidR="00864590" w:rsidRDefault="00864590" w:rsidP="00962F09">
      <w:pPr>
        <w:spacing w:after="0" w:line="240" w:lineRule="auto"/>
        <w:ind w:firstLine="284"/>
        <w:jc w:val="both"/>
        <w:rPr>
          <w:rFonts w:ascii="Times New Roman" w:hAnsi="Times New Roman"/>
          <w:b/>
          <w:sz w:val="20"/>
          <w:szCs w:val="20"/>
        </w:rPr>
        <w:sectPr w:rsidR="00864590" w:rsidSect="00864590">
          <w:type w:val="continuous"/>
          <w:pgSz w:w="11907" w:h="16839" w:code="9"/>
          <w:pgMar w:top="1701" w:right="1701" w:bottom="1701" w:left="2268" w:header="720" w:footer="720" w:gutter="0"/>
          <w:pgNumType w:start="1"/>
          <w:cols w:space="720"/>
          <w:titlePg/>
          <w:docGrid w:linePitch="360"/>
        </w:sectPr>
      </w:pPr>
    </w:p>
    <w:p w:rsidR="00B11993" w:rsidRDefault="00B11993" w:rsidP="00962F09">
      <w:pPr>
        <w:spacing w:after="0" w:line="240" w:lineRule="auto"/>
        <w:ind w:firstLine="284"/>
        <w:jc w:val="both"/>
        <w:rPr>
          <w:rFonts w:ascii="Times New Roman" w:hAnsi="Times New Roman"/>
          <w:b/>
          <w:sz w:val="20"/>
          <w:szCs w:val="20"/>
        </w:rPr>
      </w:pPr>
    </w:p>
    <w:p w:rsidR="00B11993" w:rsidRDefault="00B11993" w:rsidP="00962F09">
      <w:pPr>
        <w:spacing w:after="0" w:line="240" w:lineRule="auto"/>
        <w:ind w:firstLine="284"/>
        <w:jc w:val="both"/>
        <w:rPr>
          <w:rFonts w:ascii="Times New Roman" w:hAnsi="Times New Roman"/>
          <w:b/>
          <w:sz w:val="20"/>
          <w:szCs w:val="20"/>
        </w:rPr>
      </w:pPr>
    </w:p>
    <w:p w:rsidR="00B11993" w:rsidRDefault="00B11993" w:rsidP="00962F09">
      <w:pPr>
        <w:spacing w:after="0" w:line="240" w:lineRule="auto"/>
        <w:ind w:firstLine="284"/>
        <w:jc w:val="both"/>
        <w:rPr>
          <w:rFonts w:ascii="Times New Roman" w:hAnsi="Times New Roman"/>
          <w:b/>
          <w:sz w:val="20"/>
          <w:szCs w:val="20"/>
        </w:rPr>
      </w:pPr>
    </w:p>
    <w:p w:rsidR="00B11993" w:rsidRDefault="00B11993" w:rsidP="00962F09">
      <w:pPr>
        <w:spacing w:after="0" w:line="240" w:lineRule="auto"/>
        <w:ind w:firstLine="284"/>
        <w:jc w:val="both"/>
        <w:rPr>
          <w:rFonts w:ascii="Times New Roman" w:hAnsi="Times New Roman"/>
          <w:b/>
          <w:sz w:val="20"/>
          <w:szCs w:val="20"/>
        </w:rPr>
      </w:pPr>
    </w:p>
    <w:p w:rsidR="00B11993" w:rsidRDefault="00B11993" w:rsidP="00962F09">
      <w:pPr>
        <w:spacing w:after="0" w:line="240" w:lineRule="auto"/>
        <w:ind w:firstLine="284"/>
        <w:jc w:val="both"/>
        <w:rPr>
          <w:rFonts w:ascii="Times New Roman" w:hAnsi="Times New Roman"/>
          <w:b/>
          <w:sz w:val="20"/>
          <w:szCs w:val="20"/>
        </w:rPr>
      </w:pPr>
    </w:p>
    <w:p w:rsidR="00B11993" w:rsidRDefault="00B11993" w:rsidP="00962F09">
      <w:pPr>
        <w:spacing w:after="0" w:line="240" w:lineRule="auto"/>
        <w:ind w:firstLine="284"/>
        <w:jc w:val="both"/>
        <w:rPr>
          <w:rFonts w:ascii="Times New Roman" w:hAnsi="Times New Roman"/>
          <w:b/>
          <w:sz w:val="20"/>
          <w:szCs w:val="20"/>
        </w:rPr>
      </w:pPr>
    </w:p>
    <w:p w:rsidR="00B11993" w:rsidRDefault="00B11993" w:rsidP="00962F09">
      <w:pPr>
        <w:spacing w:after="0" w:line="240" w:lineRule="auto"/>
        <w:ind w:firstLine="284"/>
        <w:jc w:val="both"/>
        <w:rPr>
          <w:rFonts w:ascii="Times New Roman" w:hAnsi="Times New Roman"/>
          <w:b/>
          <w:sz w:val="20"/>
          <w:szCs w:val="20"/>
        </w:rPr>
      </w:pPr>
    </w:p>
    <w:p w:rsidR="00B11993" w:rsidRDefault="00B11993" w:rsidP="00962F09">
      <w:pPr>
        <w:spacing w:after="0" w:line="240" w:lineRule="auto"/>
        <w:ind w:firstLine="284"/>
        <w:jc w:val="both"/>
        <w:rPr>
          <w:rFonts w:ascii="Times New Roman" w:hAnsi="Times New Roman"/>
          <w:b/>
          <w:sz w:val="20"/>
          <w:szCs w:val="20"/>
        </w:rPr>
      </w:pPr>
    </w:p>
    <w:p w:rsidR="00B11993" w:rsidRDefault="00B11993" w:rsidP="00962F09">
      <w:pPr>
        <w:spacing w:after="0" w:line="240" w:lineRule="auto"/>
        <w:ind w:firstLine="284"/>
        <w:jc w:val="both"/>
        <w:rPr>
          <w:rFonts w:ascii="Times New Roman" w:hAnsi="Times New Roman"/>
          <w:b/>
          <w:sz w:val="20"/>
          <w:szCs w:val="20"/>
        </w:rPr>
      </w:pPr>
    </w:p>
    <w:p w:rsidR="00B11993" w:rsidRDefault="00B11993" w:rsidP="00962F09">
      <w:pPr>
        <w:spacing w:after="0" w:line="240" w:lineRule="auto"/>
        <w:ind w:firstLine="284"/>
        <w:jc w:val="both"/>
        <w:rPr>
          <w:rFonts w:ascii="Times New Roman" w:hAnsi="Times New Roman"/>
          <w:b/>
          <w:sz w:val="20"/>
          <w:szCs w:val="20"/>
        </w:rPr>
      </w:pPr>
    </w:p>
    <w:p w:rsidR="00B11993" w:rsidRDefault="00B11993" w:rsidP="00962F09">
      <w:pPr>
        <w:spacing w:after="0" w:line="240" w:lineRule="auto"/>
        <w:ind w:firstLine="284"/>
        <w:jc w:val="both"/>
        <w:rPr>
          <w:rFonts w:ascii="Times New Roman" w:hAnsi="Times New Roman"/>
          <w:b/>
          <w:sz w:val="20"/>
          <w:szCs w:val="20"/>
        </w:rPr>
      </w:pPr>
    </w:p>
    <w:p w:rsidR="00B11993" w:rsidRDefault="00B11993" w:rsidP="00962F09">
      <w:pPr>
        <w:spacing w:after="0" w:line="240" w:lineRule="auto"/>
        <w:ind w:firstLine="284"/>
        <w:jc w:val="both"/>
        <w:rPr>
          <w:rFonts w:ascii="Times New Roman" w:hAnsi="Times New Roman"/>
          <w:b/>
          <w:sz w:val="20"/>
          <w:szCs w:val="20"/>
        </w:rPr>
      </w:pPr>
    </w:p>
    <w:p w:rsidR="00B11993" w:rsidRDefault="00B11993" w:rsidP="00962F09">
      <w:pPr>
        <w:spacing w:after="0" w:line="240" w:lineRule="auto"/>
        <w:ind w:firstLine="284"/>
        <w:jc w:val="both"/>
        <w:rPr>
          <w:rFonts w:ascii="Times New Roman" w:hAnsi="Times New Roman"/>
          <w:b/>
          <w:sz w:val="20"/>
          <w:szCs w:val="20"/>
        </w:rPr>
      </w:pPr>
    </w:p>
    <w:p w:rsidR="00D725BB" w:rsidRDefault="00D725BB" w:rsidP="00962F09">
      <w:pPr>
        <w:spacing w:after="0" w:line="240" w:lineRule="auto"/>
        <w:ind w:firstLine="284"/>
        <w:jc w:val="both"/>
        <w:rPr>
          <w:rFonts w:ascii="Times New Roman" w:hAnsi="Times New Roman"/>
          <w:b/>
          <w:sz w:val="20"/>
          <w:szCs w:val="20"/>
        </w:rPr>
      </w:pPr>
    </w:p>
    <w:p w:rsidR="00D725BB" w:rsidRDefault="00D725BB" w:rsidP="00962F09">
      <w:pPr>
        <w:spacing w:after="0" w:line="240" w:lineRule="auto"/>
        <w:ind w:firstLine="284"/>
        <w:jc w:val="both"/>
        <w:rPr>
          <w:rFonts w:ascii="Times New Roman" w:hAnsi="Times New Roman"/>
          <w:b/>
          <w:sz w:val="20"/>
          <w:szCs w:val="20"/>
        </w:rPr>
        <w:sectPr w:rsidR="00D725BB" w:rsidSect="00962F09">
          <w:type w:val="continuous"/>
          <w:pgSz w:w="11907" w:h="16839" w:code="9"/>
          <w:pgMar w:top="1701" w:right="1701" w:bottom="1701" w:left="2268" w:header="720" w:footer="720" w:gutter="0"/>
          <w:pgNumType w:start="1"/>
          <w:cols w:num="2" w:space="720"/>
          <w:titlePg/>
          <w:docGrid w:linePitch="360"/>
        </w:sectPr>
      </w:pPr>
    </w:p>
    <w:p w:rsidR="00D725BB" w:rsidRDefault="00D725BB" w:rsidP="00962F09">
      <w:pPr>
        <w:spacing w:after="0" w:line="240" w:lineRule="auto"/>
        <w:ind w:firstLine="284"/>
        <w:jc w:val="both"/>
        <w:rPr>
          <w:rFonts w:ascii="Times New Roman" w:hAnsi="Times New Roman"/>
          <w:b/>
          <w:sz w:val="20"/>
          <w:szCs w:val="20"/>
        </w:rPr>
      </w:pPr>
    </w:p>
    <w:p w:rsidR="00D725BB" w:rsidRDefault="00D725BB" w:rsidP="00962F09">
      <w:pPr>
        <w:spacing w:after="0" w:line="240" w:lineRule="auto"/>
        <w:ind w:firstLine="284"/>
        <w:jc w:val="both"/>
        <w:rPr>
          <w:rFonts w:ascii="Times New Roman" w:hAnsi="Times New Roman"/>
          <w:b/>
          <w:sz w:val="20"/>
          <w:szCs w:val="20"/>
        </w:rPr>
      </w:pPr>
    </w:p>
    <w:p w:rsidR="00D725BB" w:rsidRDefault="00D725BB" w:rsidP="00962F09">
      <w:pPr>
        <w:spacing w:after="0" w:line="240" w:lineRule="auto"/>
        <w:ind w:firstLine="284"/>
        <w:jc w:val="both"/>
        <w:rPr>
          <w:rFonts w:ascii="Times New Roman" w:hAnsi="Times New Roman"/>
          <w:b/>
          <w:sz w:val="20"/>
          <w:szCs w:val="20"/>
        </w:rPr>
      </w:pPr>
    </w:p>
    <w:p w:rsidR="00D725BB" w:rsidRDefault="00D725BB" w:rsidP="00962F09">
      <w:pPr>
        <w:spacing w:after="0" w:line="240" w:lineRule="auto"/>
        <w:ind w:firstLine="284"/>
        <w:jc w:val="both"/>
        <w:rPr>
          <w:rFonts w:ascii="Times New Roman" w:hAnsi="Times New Roman"/>
          <w:b/>
          <w:sz w:val="20"/>
          <w:szCs w:val="20"/>
        </w:rPr>
      </w:pPr>
    </w:p>
    <w:p w:rsidR="00D725BB" w:rsidRDefault="00D725BB" w:rsidP="00962F09">
      <w:pPr>
        <w:spacing w:after="0" w:line="240" w:lineRule="auto"/>
        <w:ind w:firstLine="284"/>
        <w:jc w:val="both"/>
        <w:rPr>
          <w:rFonts w:ascii="Times New Roman" w:hAnsi="Times New Roman"/>
          <w:b/>
          <w:sz w:val="20"/>
          <w:szCs w:val="20"/>
        </w:rPr>
      </w:pPr>
    </w:p>
    <w:p w:rsidR="00D725BB" w:rsidRDefault="00D725BB" w:rsidP="00962F09">
      <w:pPr>
        <w:spacing w:after="0" w:line="240" w:lineRule="auto"/>
        <w:ind w:firstLine="284"/>
        <w:jc w:val="both"/>
        <w:rPr>
          <w:rFonts w:ascii="Times New Roman" w:hAnsi="Times New Roman"/>
          <w:b/>
          <w:sz w:val="20"/>
          <w:szCs w:val="20"/>
        </w:rPr>
      </w:pPr>
    </w:p>
    <w:p w:rsidR="00D725BB" w:rsidRDefault="00D725BB" w:rsidP="00962F09">
      <w:pPr>
        <w:spacing w:after="0" w:line="240" w:lineRule="auto"/>
        <w:ind w:firstLine="284"/>
        <w:jc w:val="both"/>
        <w:rPr>
          <w:rFonts w:ascii="Times New Roman" w:hAnsi="Times New Roman"/>
          <w:b/>
          <w:sz w:val="20"/>
          <w:szCs w:val="20"/>
        </w:rPr>
      </w:pPr>
    </w:p>
    <w:p w:rsidR="00D725BB" w:rsidRDefault="00D725BB" w:rsidP="00962F09">
      <w:pPr>
        <w:spacing w:after="0" w:line="240" w:lineRule="auto"/>
        <w:ind w:firstLine="284"/>
        <w:jc w:val="both"/>
        <w:rPr>
          <w:rFonts w:ascii="Times New Roman" w:hAnsi="Times New Roman"/>
          <w:b/>
          <w:sz w:val="20"/>
          <w:szCs w:val="20"/>
        </w:rPr>
        <w:sectPr w:rsidR="00D725BB" w:rsidSect="00D725BB">
          <w:type w:val="continuous"/>
          <w:pgSz w:w="11907" w:h="16839" w:code="9"/>
          <w:pgMar w:top="1701" w:right="1701" w:bottom="1701" w:left="2268" w:header="720" w:footer="720" w:gutter="0"/>
          <w:pgNumType w:start="1"/>
          <w:cols w:space="720"/>
          <w:titlePg/>
          <w:docGrid w:linePitch="360"/>
        </w:sectPr>
      </w:pPr>
    </w:p>
    <w:p w:rsidR="00155E29" w:rsidRDefault="00155E29" w:rsidP="00962F09">
      <w:pPr>
        <w:spacing w:after="0" w:line="240" w:lineRule="auto"/>
        <w:ind w:firstLine="284"/>
        <w:jc w:val="both"/>
        <w:rPr>
          <w:rFonts w:ascii="Times New Roman" w:hAnsi="Times New Roman"/>
          <w:b/>
          <w:sz w:val="20"/>
          <w:szCs w:val="20"/>
          <w:lang w:val="id-ID"/>
        </w:rPr>
      </w:pPr>
      <w:r w:rsidRPr="00155E29">
        <w:rPr>
          <w:rFonts w:ascii="Times New Roman" w:hAnsi="Times New Roman"/>
          <w:b/>
          <w:sz w:val="20"/>
          <w:szCs w:val="20"/>
        </w:rPr>
        <w:t>G</w:t>
      </w:r>
      <w:r>
        <w:rPr>
          <w:rFonts w:ascii="Times New Roman" w:hAnsi="Times New Roman"/>
          <w:b/>
          <w:sz w:val="20"/>
          <w:szCs w:val="20"/>
        </w:rPr>
        <w:t xml:space="preserve">ambar </w:t>
      </w:r>
      <w:r w:rsidR="00B11993">
        <w:rPr>
          <w:rFonts w:ascii="Times New Roman" w:hAnsi="Times New Roman"/>
          <w:b/>
          <w:sz w:val="20"/>
          <w:szCs w:val="20"/>
          <w:lang w:val="id-ID"/>
        </w:rPr>
        <w:t>5. Rerata Hedonik Warna Minuman Fungsional Sinom Daun Sukun</w:t>
      </w:r>
    </w:p>
    <w:p w:rsidR="00B11993" w:rsidRDefault="00B11993" w:rsidP="00962F09">
      <w:pPr>
        <w:spacing w:after="0" w:line="240" w:lineRule="auto"/>
        <w:ind w:firstLine="284"/>
        <w:jc w:val="both"/>
        <w:rPr>
          <w:rFonts w:ascii="Times New Roman" w:hAnsi="Times New Roman"/>
          <w:b/>
          <w:sz w:val="20"/>
          <w:szCs w:val="20"/>
          <w:lang w:val="id-ID"/>
        </w:rPr>
      </w:pPr>
    </w:p>
    <w:p w:rsidR="00D725BB" w:rsidRDefault="00D725BB" w:rsidP="00962F09">
      <w:pPr>
        <w:spacing w:after="0" w:line="240" w:lineRule="auto"/>
        <w:ind w:firstLine="284"/>
        <w:jc w:val="both"/>
        <w:rPr>
          <w:rFonts w:ascii="Times New Roman" w:hAnsi="Times New Roman"/>
          <w:b/>
          <w:sz w:val="20"/>
          <w:szCs w:val="20"/>
          <w:lang w:val="id-ID"/>
        </w:rPr>
        <w:sectPr w:rsidR="00D725BB" w:rsidSect="00D725BB">
          <w:type w:val="continuous"/>
          <w:pgSz w:w="11907" w:h="16839" w:code="9"/>
          <w:pgMar w:top="1701" w:right="1701" w:bottom="1701" w:left="2268" w:header="720" w:footer="720" w:gutter="0"/>
          <w:pgNumType w:start="1"/>
          <w:cols w:space="720"/>
          <w:titlePg/>
          <w:docGrid w:linePitch="360"/>
        </w:sectPr>
      </w:pPr>
    </w:p>
    <w:p w:rsidR="00B11993" w:rsidRPr="00B11993" w:rsidRDefault="00235B08" w:rsidP="00D725BB">
      <w:pPr>
        <w:spacing w:after="0" w:line="240" w:lineRule="auto"/>
        <w:ind w:firstLine="284"/>
        <w:jc w:val="center"/>
        <w:rPr>
          <w:rFonts w:ascii="Times New Roman" w:hAnsi="Times New Roman"/>
          <w:b/>
          <w:sz w:val="20"/>
          <w:szCs w:val="20"/>
          <w:lang w:val="id-ID"/>
        </w:rPr>
      </w:pPr>
      <w:r w:rsidRPr="00235B08">
        <w:rPr>
          <w:rFonts w:ascii="Times New Roman" w:hAnsi="Times New Roman"/>
          <w:noProof/>
          <w:sz w:val="24"/>
          <w:lang w:val="id-ID" w:eastAsia="id-ID"/>
        </w:rPr>
        <w:drawing>
          <wp:inline distT="0" distB="0" distL="0" distR="0">
            <wp:extent cx="3600450" cy="2162175"/>
            <wp:effectExtent l="0" t="0" r="0" b="0"/>
            <wp:docPr id="5"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D14E6" w:rsidRPr="00380D59" w:rsidRDefault="002D14E6" w:rsidP="00962F09">
      <w:pPr>
        <w:spacing w:after="0" w:line="240" w:lineRule="auto"/>
        <w:ind w:firstLine="284"/>
        <w:jc w:val="both"/>
        <w:rPr>
          <w:rFonts w:ascii="Times New Roman" w:hAnsi="Times New Roman"/>
          <w:sz w:val="24"/>
        </w:rPr>
      </w:pPr>
    </w:p>
    <w:p w:rsidR="00D725BB" w:rsidRDefault="00D725BB" w:rsidP="00D725BB">
      <w:pPr>
        <w:spacing w:after="0" w:line="240" w:lineRule="auto"/>
        <w:ind w:firstLine="284"/>
        <w:jc w:val="both"/>
        <w:rPr>
          <w:rFonts w:ascii="Times New Roman" w:hAnsi="Times New Roman"/>
          <w:sz w:val="24"/>
          <w:lang w:val="id-ID"/>
        </w:rPr>
        <w:sectPr w:rsidR="00D725BB" w:rsidSect="00D725BB">
          <w:type w:val="continuous"/>
          <w:pgSz w:w="11907" w:h="16839" w:code="9"/>
          <w:pgMar w:top="1701" w:right="1701" w:bottom="1701" w:left="2268" w:header="720" w:footer="720" w:gutter="0"/>
          <w:pgNumType w:start="1"/>
          <w:cols w:space="720"/>
          <w:titlePg/>
          <w:docGrid w:linePitch="360"/>
        </w:sectPr>
      </w:pPr>
    </w:p>
    <w:p w:rsidR="00380D59" w:rsidRPr="00B73B30" w:rsidRDefault="00B11993" w:rsidP="00D725BB">
      <w:pPr>
        <w:spacing w:after="0" w:line="240" w:lineRule="auto"/>
        <w:ind w:firstLine="284"/>
        <w:jc w:val="both"/>
        <w:rPr>
          <w:rFonts w:ascii="Times New Roman" w:hAnsi="Times New Roman"/>
          <w:b/>
          <w:sz w:val="24"/>
          <w:lang w:val="id-ID"/>
        </w:rPr>
      </w:pPr>
      <w:r>
        <w:rPr>
          <w:rFonts w:ascii="Times New Roman" w:hAnsi="Times New Roman"/>
          <w:sz w:val="24"/>
          <w:lang w:val="id-ID"/>
        </w:rPr>
        <w:t xml:space="preserve">Skor uji hedonik warna minuman fungsional sinom daun sukun dengan rasio berat daun sukun dan daun sinom yang berbeda adalah suka (5), </w:t>
      </w:r>
      <w:r>
        <w:rPr>
          <w:rFonts w:ascii="Times New Roman" w:hAnsi="Times New Roman"/>
          <w:sz w:val="24"/>
          <w:lang w:val="id-ID"/>
        </w:rPr>
        <w:t xml:space="preserve">agak suka (4), biasa saja (3), agak tidak suka (2), dan tidak suka (1). Rerata skor sifat hedonik warna dapat dilihat pada Gambar 5. </w:t>
      </w:r>
    </w:p>
    <w:p w:rsidR="00D725BB" w:rsidRDefault="00D725BB" w:rsidP="00962F09">
      <w:pPr>
        <w:spacing w:after="0" w:line="240" w:lineRule="auto"/>
        <w:ind w:firstLine="284"/>
        <w:jc w:val="both"/>
        <w:rPr>
          <w:rFonts w:ascii="Times New Roman" w:hAnsi="Times New Roman"/>
          <w:b/>
          <w:sz w:val="20"/>
          <w:szCs w:val="20"/>
        </w:rPr>
        <w:sectPr w:rsidR="00D725BB" w:rsidSect="00D725BB">
          <w:type w:val="continuous"/>
          <w:pgSz w:w="11907" w:h="16839" w:code="9"/>
          <w:pgMar w:top="1701" w:right="1701" w:bottom="1701" w:left="2268" w:header="720" w:footer="720" w:gutter="0"/>
          <w:pgNumType w:start="1"/>
          <w:cols w:num="2" w:space="720"/>
          <w:titlePg/>
          <w:docGrid w:linePitch="360"/>
        </w:sectPr>
      </w:pPr>
    </w:p>
    <w:p w:rsidR="00380D59" w:rsidRPr="00155E29" w:rsidRDefault="00380D59" w:rsidP="00962F09">
      <w:pPr>
        <w:spacing w:after="0" w:line="240" w:lineRule="auto"/>
        <w:ind w:firstLine="284"/>
        <w:jc w:val="both"/>
        <w:rPr>
          <w:rFonts w:ascii="Times New Roman" w:hAnsi="Times New Roman"/>
          <w:b/>
          <w:sz w:val="20"/>
          <w:szCs w:val="20"/>
        </w:rPr>
      </w:pPr>
    </w:p>
    <w:p w:rsidR="002D14E6" w:rsidRDefault="002D14E6" w:rsidP="00962F09">
      <w:pPr>
        <w:tabs>
          <w:tab w:val="left" w:pos="993"/>
        </w:tabs>
        <w:spacing w:after="0" w:line="240" w:lineRule="auto"/>
        <w:ind w:right="804" w:firstLine="284"/>
        <w:jc w:val="both"/>
        <w:rPr>
          <w:rFonts w:ascii="Times New Roman" w:hAnsi="Times New Roman"/>
          <w:b/>
          <w:sz w:val="20"/>
          <w:szCs w:val="20"/>
          <w:lang w:val="id-ID"/>
        </w:rPr>
      </w:pPr>
      <w:r w:rsidRPr="00A00B67">
        <w:rPr>
          <w:rFonts w:ascii="Times New Roman" w:hAnsi="Times New Roman"/>
          <w:b/>
          <w:sz w:val="20"/>
          <w:szCs w:val="20"/>
        </w:rPr>
        <w:t>T</w:t>
      </w:r>
      <w:r w:rsidR="00155E29">
        <w:rPr>
          <w:rFonts w:ascii="Times New Roman" w:hAnsi="Times New Roman"/>
          <w:b/>
          <w:sz w:val="20"/>
          <w:szCs w:val="20"/>
        </w:rPr>
        <w:t xml:space="preserve">abel </w:t>
      </w:r>
      <w:r w:rsidR="00B11993">
        <w:rPr>
          <w:rFonts w:ascii="Times New Roman" w:hAnsi="Times New Roman"/>
          <w:b/>
          <w:sz w:val="20"/>
          <w:szCs w:val="20"/>
        </w:rPr>
        <w:t>8</w:t>
      </w:r>
      <w:r w:rsidR="00D45969">
        <w:rPr>
          <w:rFonts w:ascii="Times New Roman" w:hAnsi="Times New Roman"/>
          <w:b/>
          <w:sz w:val="20"/>
          <w:szCs w:val="20"/>
        </w:rPr>
        <w:t xml:space="preserve">. </w:t>
      </w:r>
      <w:r w:rsidR="00B11993">
        <w:rPr>
          <w:rFonts w:ascii="Times New Roman" w:hAnsi="Times New Roman"/>
          <w:b/>
          <w:sz w:val="20"/>
          <w:szCs w:val="20"/>
          <w:lang w:val="id-ID"/>
        </w:rPr>
        <w:t>Hasil ANOVA Minuman Fungsional Sinom Daun Sukun</w:t>
      </w:r>
    </w:p>
    <w:p w:rsidR="00B11993" w:rsidRDefault="00B11993" w:rsidP="00962F09">
      <w:pPr>
        <w:tabs>
          <w:tab w:val="left" w:pos="993"/>
        </w:tabs>
        <w:spacing w:after="0" w:line="240" w:lineRule="auto"/>
        <w:ind w:right="804" w:firstLine="284"/>
        <w:jc w:val="both"/>
        <w:rPr>
          <w:rFonts w:ascii="Times New Roman" w:hAnsi="Times New Roman"/>
          <w:b/>
          <w:sz w:val="20"/>
          <w:szCs w:val="20"/>
          <w:lang w:val="id-ID"/>
        </w:rPr>
      </w:pPr>
    </w:p>
    <w:tbl>
      <w:tblPr>
        <w:tblW w:w="66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1985"/>
        <w:gridCol w:w="425"/>
        <w:gridCol w:w="1276"/>
        <w:gridCol w:w="850"/>
        <w:gridCol w:w="851"/>
      </w:tblGrid>
      <w:tr w:rsidR="00B11993" w:rsidRPr="00BB5367" w:rsidTr="00D725BB">
        <w:trPr>
          <w:cantSplit/>
          <w:jc w:val="center"/>
        </w:trPr>
        <w:tc>
          <w:tcPr>
            <w:tcW w:w="1276" w:type="dxa"/>
            <w:tcBorders>
              <w:top w:val="single" w:sz="4" w:space="0" w:color="auto"/>
              <w:left w:val="nil"/>
              <w:bottom w:val="single" w:sz="4" w:space="0" w:color="auto"/>
              <w:right w:val="nil"/>
            </w:tcBorders>
            <w:shd w:val="clear" w:color="auto" w:fill="FFFFFF"/>
          </w:tcPr>
          <w:p w:rsidR="00B11993" w:rsidRPr="00C74A9F" w:rsidRDefault="00B11993" w:rsidP="00D725BB">
            <w:pPr>
              <w:autoSpaceDE w:val="0"/>
              <w:autoSpaceDN w:val="0"/>
              <w:adjustRightInd w:val="0"/>
              <w:spacing w:after="0" w:line="240" w:lineRule="auto"/>
              <w:ind w:right="60"/>
              <w:jc w:val="both"/>
              <w:rPr>
                <w:rFonts w:ascii="Times New Roman" w:hAnsi="Times New Roman"/>
                <w:b/>
                <w:color w:val="000000"/>
                <w:sz w:val="20"/>
                <w:szCs w:val="20"/>
              </w:rPr>
            </w:pPr>
            <w:r w:rsidRPr="00C74A9F">
              <w:rPr>
                <w:rFonts w:ascii="Times New Roman" w:hAnsi="Times New Roman"/>
                <w:b/>
                <w:color w:val="000000"/>
                <w:sz w:val="20"/>
                <w:szCs w:val="20"/>
              </w:rPr>
              <w:t>Source</w:t>
            </w:r>
          </w:p>
        </w:tc>
        <w:tc>
          <w:tcPr>
            <w:tcW w:w="1985" w:type="dxa"/>
            <w:tcBorders>
              <w:top w:val="single" w:sz="4" w:space="0" w:color="auto"/>
              <w:left w:val="nil"/>
              <w:bottom w:val="single" w:sz="4" w:space="0" w:color="auto"/>
              <w:right w:val="nil"/>
            </w:tcBorders>
            <w:shd w:val="clear" w:color="auto" w:fill="FFFFFF"/>
          </w:tcPr>
          <w:p w:rsidR="00B11993" w:rsidRPr="00C74A9F" w:rsidRDefault="00B11993" w:rsidP="00D725BB">
            <w:pPr>
              <w:autoSpaceDE w:val="0"/>
              <w:autoSpaceDN w:val="0"/>
              <w:adjustRightInd w:val="0"/>
              <w:spacing w:after="0" w:line="240" w:lineRule="auto"/>
              <w:ind w:left="-4" w:right="60" w:firstLine="4"/>
              <w:jc w:val="both"/>
              <w:rPr>
                <w:rFonts w:ascii="Times New Roman" w:hAnsi="Times New Roman"/>
                <w:b/>
                <w:color w:val="000000"/>
                <w:sz w:val="20"/>
                <w:szCs w:val="20"/>
              </w:rPr>
            </w:pPr>
            <w:r>
              <w:rPr>
                <w:rFonts w:ascii="Times New Roman" w:hAnsi="Times New Roman"/>
                <w:b/>
                <w:color w:val="000000"/>
                <w:sz w:val="20"/>
                <w:szCs w:val="20"/>
              </w:rPr>
              <w:t>Type II Su</w:t>
            </w:r>
            <w:r w:rsidRPr="00C74A9F">
              <w:rPr>
                <w:rFonts w:ascii="Times New Roman" w:hAnsi="Times New Roman"/>
                <w:b/>
                <w:color w:val="000000"/>
                <w:sz w:val="20"/>
                <w:szCs w:val="20"/>
              </w:rPr>
              <w:t xml:space="preserve"> of Squares</w:t>
            </w:r>
          </w:p>
        </w:tc>
        <w:tc>
          <w:tcPr>
            <w:tcW w:w="425" w:type="dxa"/>
            <w:tcBorders>
              <w:top w:val="single" w:sz="4" w:space="0" w:color="auto"/>
              <w:left w:val="nil"/>
              <w:bottom w:val="single" w:sz="4" w:space="0" w:color="auto"/>
              <w:right w:val="nil"/>
            </w:tcBorders>
            <w:shd w:val="clear" w:color="auto" w:fill="FFFFFF"/>
          </w:tcPr>
          <w:p w:rsidR="00B11993" w:rsidRPr="00C74A9F" w:rsidRDefault="00B11993" w:rsidP="00D725BB">
            <w:pPr>
              <w:autoSpaceDE w:val="0"/>
              <w:autoSpaceDN w:val="0"/>
              <w:adjustRightInd w:val="0"/>
              <w:spacing w:after="0" w:line="240" w:lineRule="auto"/>
              <w:ind w:left="8" w:right="60"/>
              <w:jc w:val="both"/>
              <w:rPr>
                <w:rFonts w:ascii="Times New Roman" w:hAnsi="Times New Roman"/>
                <w:b/>
                <w:color w:val="000000"/>
                <w:sz w:val="20"/>
                <w:szCs w:val="20"/>
              </w:rPr>
            </w:pPr>
            <w:r w:rsidRPr="00C74A9F">
              <w:rPr>
                <w:rFonts w:ascii="Times New Roman" w:hAnsi="Times New Roman"/>
                <w:b/>
                <w:color w:val="000000"/>
                <w:sz w:val="20"/>
                <w:szCs w:val="20"/>
              </w:rPr>
              <w:t>df</w:t>
            </w:r>
          </w:p>
        </w:tc>
        <w:tc>
          <w:tcPr>
            <w:tcW w:w="1276" w:type="dxa"/>
            <w:tcBorders>
              <w:top w:val="single" w:sz="4" w:space="0" w:color="auto"/>
              <w:left w:val="nil"/>
              <w:bottom w:val="single" w:sz="4" w:space="0" w:color="auto"/>
              <w:right w:val="nil"/>
            </w:tcBorders>
            <w:shd w:val="clear" w:color="auto" w:fill="FFFFFF"/>
          </w:tcPr>
          <w:p w:rsidR="00B11993" w:rsidRPr="00C74A9F" w:rsidRDefault="00B11993" w:rsidP="00D725BB">
            <w:pPr>
              <w:autoSpaceDE w:val="0"/>
              <w:autoSpaceDN w:val="0"/>
              <w:adjustRightInd w:val="0"/>
              <w:spacing w:after="0" w:line="240" w:lineRule="auto"/>
              <w:ind w:left="6" w:right="60"/>
              <w:jc w:val="both"/>
              <w:rPr>
                <w:rFonts w:ascii="Times New Roman" w:hAnsi="Times New Roman"/>
                <w:b/>
                <w:color w:val="000000"/>
                <w:sz w:val="20"/>
                <w:szCs w:val="20"/>
              </w:rPr>
            </w:pPr>
            <w:r w:rsidRPr="00C74A9F">
              <w:rPr>
                <w:rFonts w:ascii="Times New Roman" w:hAnsi="Times New Roman"/>
                <w:b/>
                <w:color w:val="000000"/>
                <w:sz w:val="20"/>
                <w:szCs w:val="20"/>
              </w:rPr>
              <w:t>Mean Square</w:t>
            </w:r>
          </w:p>
        </w:tc>
        <w:tc>
          <w:tcPr>
            <w:tcW w:w="850" w:type="dxa"/>
            <w:tcBorders>
              <w:top w:val="single" w:sz="4" w:space="0" w:color="auto"/>
              <w:left w:val="nil"/>
              <w:bottom w:val="single" w:sz="4" w:space="0" w:color="auto"/>
              <w:right w:val="nil"/>
            </w:tcBorders>
            <w:shd w:val="clear" w:color="auto" w:fill="FFFFFF"/>
          </w:tcPr>
          <w:p w:rsidR="00B11993" w:rsidRPr="00C74A9F" w:rsidRDefault="00B11993" w:rsidP="00D725BB">
            <w:pPr>
              <w:autoSpaceDE w:val="0"/>
              <w:autoSpaceDN w:val="0"/>
              <w:adjustRightInd w:val="0"/>
              <w:spacing w:after="0" w:line="240" w:lineRule="auto"/>
              <w:ind w:right="60" w:firstLine="2"/>
              <w:jc w:val="both"/>
              <w:rPr>
                <w:rFonts w:ascii="Times New Roman" w:hAnsi="Times New Roman"/>
                <w:b/>
                <w:color w:val="000000"/>
                <w:sz w:val="20"/>
                <w:szCs w:val="20"/>
              </w:rPr>
            </w:pPr>
            <w:r w:rsidRPr="00C74A9F">
              <w:rPr>
                <w:rFonts w:ascii="Times New Roman" w:hAnsi="Times New Roman"/>
                <w:b/>
                <w:color w:val="000000"/>
                <w:sz w:val="20"/>
                <w:szCs w:val="20"/>
              </w:rPr>
              <w:t>F</w:t>
            </w:r>
          </w:p>
        </w:tc>
        <w:tc>
          <w:tcPr>
            <w:tcW w:w="851" w:type="dxa"/>
            <w:tcBorders>
              <w:top w:val="single" w:sz="4" w:space="0" w:color="auto"/>
              <w:left w:val="nil"/>
              <w:bottom w:val="single" w:sz="4" w:space="0" w:color="auto"/>
              <w:right w:val="nil"/>
            </w:tcBorders>
            <w:shd w:val="clear" w:color="auto" w:fill="FFFFFF"/>
          </w:tcPr>
          <w:p w:rsidR="00B11993" w:rsidRPr="00C74A9F" w:rsidRDefault="00B11993" w:rsidP="00D725BB">
            <w:pPr>
              <w:autoSpaceDE w:val="0"/>
              <w:autoSpaceDN w:val="0"/>
              <w:adjustRightInd w:val="0"/>
              <w:spacing w:after="0" w:line="240" w:lineRule="auto"/>
              <w:ind w:left="-1" w:right="60" w:firstLine="1"/>
              <w:jc w:val="both"/>
              <w:rPr>
                <w:rFonts w:ascii="Times New Roman" w:hAnsi="Times New Roman"/>
                <w:b/>
                <w:color w:val="000000"/>
                <w:sz w:val="20"/>
                <w:szCs w:val="20"/>
              </w:rPr>
            </w:pPr>
            <w:r w:rsidRPr="00C74A9F">
              <w:rPr>
                <w:rFonts w:ascii="Times New Roman" w:hAnsi="Times New Roman"/>
                <w:b/>
                <w:color w:val="000000"/>
                <w:sz w:val="20"/>
                <w:szCs w:val="20"/>
              </w:rPr>
              <w:t>Sig.</w:t>
            </w:r>
          </w:p>
        </w:tc>
      </w:tr>
      <w:tr w:rsidR="00B11993" w:rsidRPr="00BB5367" w:rsidTr="00D725BB">
        <w:trPr>
          <w:cantSplit/>
          <w:jc w:val="center"/>
        </w:trPr>
        <w:tc>
          <w:tcPr>
            <w:tcW w:w="1276" w:type="dxa"/>
            <w:tcBorders>
              <w:top w:val="single" w:sz="4" w:space="0" w:color="auto"/>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right="60"/>
              <w:jc w:val="both"/>
              <w:rPr>
                <w:rFonts w:ascii="Times New Roman" w:hAnsi="Times New Roman"/>
                <w:color w:val="000000"/>
                <w:sz w:val="20"/>
                <w:szCs w:val="20"/>
              </w:rPr>
            </w:pPr>
            <w:r w:rsidRPr="00C74A9F">
              <w:rPr>
                <w:rFonts w:ascii="Times New Roman" w:hAnsi="Times New Roman"/>
                <w:color w:val="000000"/>
                <w:sz w:val="20"/>
                <w:szCs w:val="20"/>
              </w:rPr>
              <w:t>Model</w:t>
            </w:r>
          </w:p>
        </w:tc>
        <w:tc>
          <w:tcPr>
            <w:tcW w:w="1985" w:type="dxa"/>
            <w:tcBorders>
              <w:top w:val="single" w:sz="4" w:space="0" w:color="auto"/>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left="-4" w:right="60" w:firstLine="4"/>
              <w:jc w:val="both"/>
              <w:rPr>
                <w:rFonts w:ascii="Times New Roman" w:hAnsi="Times New Roman"/>
                <w:color w:val="000000"/>
                <w:sz w:val="20"/>
                <w:szCs w:val="20"/>
              </w:rPr>
            </w:pPr>
            <w:r w:rsidRPr="00C74A9F">
              <w:rPr>
                <w:rFonts w:ascii="Times New Roman" w:hAnsi="Times New Roman"/>
                <w:color w:val="000000"/>
                <w:sz w:val="20"/>
                <w:szCs w:val="20"/>
              </w:rPr>
              <w:t>2339,467</w:t>
            </w:r>
            <w:r w:rsidRPr="00C74A9F">
              <w:rPr>
                <w:rFonts w:ascii="Times New Roman" w:hAnsi="Times New Roman"/>
                <w:color w:val="000000"/>
                <w:sz w:val="20"/>
                <w:szCs w:val="20"/>
                <w:vertAlign w:val="superscript"/>
              </w:rPr>
              <w:t>a</w:t>
            </w:r>
          </w:p>
        </w:tc>
        <w:tc>
          <w:tcPr>
            <w:tcW w:w="425" w:type="dxa"/>
            <w:tcBorders>
              <w:top w:val="single" w:sz="4" w:space="0" w:color="auto"/>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left="8" w:right="60"/>
              <w:jc w:val="both"/>
              <w:rPr>
                <w:rFonts w:ascii="Times New Roman" w:hAnsi="Times New Roman"/>
                <w:color w:val="000000"/>
                <w:sz w:val="20"/>
                <w:szCs w:val="20"/>
              </w:rPr>
            </w:pPr>
            <w:r w:rsidRPr="00C74A9F">
              <w:rPr>
                <w:rFonts w:ascii="Times New Roman" w:hAnsi="Times New Roman"/>
                <w:color w:val="000000"/>
                <w:sz w:val="20"/>
                <w:szCs w:val="20"/>
              </w:rPr>
              <w:t>72</w:t>
            </w:r>
          </w:p>
        </w:tc>
        <w:tc>
          <w:tcPr>
            <w:tcW w:w="1276" w:type="dxa"/>
            <w:tcBorders>
              <w:top w:val="single" w:sz="4" w:space="0" w:color="auto"/>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left="6" w:right="60"/>
              <w:jc w:val="both"/>
              <w:rPr>
                <w:rFonts w:ascii="Times New Roman" w:hAnsi="Times New Roman"/>
                <w:color w:val="000000"/>
                <w:sz w:val="20"/>
                <w:szCs w:val="20"/>
              </w:rPr>
            </w:pPr>
            <w:r w:rsidRPr="00C74A9F">
              <w:rPr>
                <w:rFonts w:ascii="Times New Roman" w:hAnsi="Times New Roman"/>
                <w:color w:val="000000"/>
                <w:sz w:val="20"/>
                <w:szCs w:val="20"/>
              </w:rPr>
              <w:t>32,493</w:t>
            </w:r>
          </w:p>
        </w:tc>
        <w:tc>
          <w:tcPr>
            <w:tcW w:w="850" w:type="dxa"/>
            <w:tcBorders>
              <w:top w:val="single" w:sz="4" w:space="0" w:color="auto"/>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right="60" w:firstLine="2"/>
              <w:jc w:val="both"/>
              <w:rPr>
                <w:rFonts w:ascii="Times New Roman" w:hAnsi="Times New Roman"/>
                <w:color w:val="000000"/>
                <w:sz w:val="20"/>
                <w:szCs w:val="20"/>
              </w:rPr>
            </w:pPr>
            <w:r w:rsidRPr="00C74A9F">
              <w:rPr>
                <w:rFonts w:ascii="Times New Roman" w:hAnsi="Times New Roman"/>
                <w:color w:val="000000"/>
                <w:sz w:val="20"/>
                <w:szCs w:val="20"/>
              </w:rPr>
              <w:t>57,833</w:t>
            </w:r>
          </w:p>
        </w:tc>
        <w:tc>
          <w:tcPr>
            <w:tcW w:w="851" w:type="dxa"/>
            <w:tcBorders>
              <w:top w:val="single" w:sz="4" w:space="0" w:color="auto"/>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left="-1" w:right="60" w:firstLine="1"/>
              <w:jc w:val="both"/>
              <w:rPr>
                <w:rFonts w:ascii="Times New Roman" w:hAnsi="Times New Roman"/>
                <w:color w:val="000000"/>
                <w:sz w:val="20"/>
                <w:szCs w:val="20"/>
              </w:rPr>
            </w:pPr>
            <w:r w:rsidRPr="00C74A9F">
              <w:rPr>
                <w:rFonts w:ascii="Times New Roman" w:hAnsi="Times New Roman"/>
                <w:color w:val="000000"/>
                <w:sz w:val="20"/>
                <w:szCs w:val="20"/>
              </w:rPr>
              <w:t>,000</w:t>
            </w:r>
          </w:p>
        </w:tc>
      </w:tr>
      <w:tr w:rsidR="00B11993" w:rsidRPr="00BB5367" w:rsidTr="00D725BB">
        <w:trPr>
          <w:cantSplit/>
          <w:jc w:val="center"/>
        </w:trPr>
        <w:tc>
          <w:tcPr>
            <w:tcW w:w="1276"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right="60"/>
              <w:jc w:val="both"/>
              <w:rPr>
                <w:rFonts w:ascii="Times New Roman" w:hAnsi="Times New Roman"/>
                <w:color w:val="000000"/>
                <w:sz w:val="20"/>
                <w:szCs w:val="20"/>
              </w:rPr>
            </w:pPr>
            <w:r w:rsidRPr="00BB5367">
              <w:rPr>
                <w:rFonts w:ascii="Times New Roman" w:hAnsi="Times New Roman"/>
                <w:color w:val="000000"/>
                <w:sz w:val="20"/>
                <w:szCs w:val="20"/>
              </w:rPr>
              <w:t>S</w:t>
            </w:r>
            <w:r w:rsidRPr="00C74A9F">
              <w:rPr>
                <w:rFonts w:ascii="Times New Roman" w:hAnsi="Times New Roman"/>
                <w:color w:val="000000"/>
                <w:sz w:val="20"/>
                <w:szCs w:val="20"/>
              </w:rPr>
              <w:t>ampel</w:t>
            </w:r>
          </w:p>
        </w:tc>
        <w:tc>
          <w:tcPr>
            <w:tcW w:w="1985"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left="-4" w:right="60" w:firstLine="4"/>
              <w:jc w:val="both"/>
              <w:rPr>
                <w:rFonts w:ascii="Times New Roman" w:hAnsi="Times New Roman"/>
                <w:color w:val="000000"/>
                <w:sz w:val="20"/>
                <w:szCs w:val="20"/>
              </w:rPr>
            </w:pPr>
            <w:r w:rsidRPr="00C74A9F">
              <w:rPr>
                <w:rFonts w:ascii="Times New Roman" w:hAnsi="Times New Roman"/>
                <w:color w:val="000000"/>
                <w:sz w:val="20"/>
                <w:szCs w:val="20"/>
              </w:rPr>
              <w:t>264,467</w:t>
            </w:r>
          </w:p>
        </w:tc>
        <w:tc>
          <w:tcPr>
            <w:tcW w:w="425"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left="8" w:right="60"/>
              <w:jc w:val="both"/>
              <w:rPr>
                <w:rFonts w:ascii="Times New Roman" w:hAnsi="Times New Roman"/>
                <w:color w:val="000000"/>
                <w:sz w:val="20"/>
                <w:szCs w:val="20"/>
              </w:rPr>
            </w:pPr>
            <w:r w:rsidRPr="00C74A9F">
              <w:rPr>
                <w:rFonts w:ascii="Times New Roman" w:hAnsi="Times New Roman"/>
                <w:color w:val="000000"/>
                <w:sz w:val="20"/>
                <w:szCs w:val="20"/>
              </w:rPr>
              <w:t>2</w:t>
            </w:r>
          </w:p>
        </w:tc>
        <w:tc>
          <w:tcPr>
            <w:tcW w:w="1276"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left="6" w:right="60"/>
              <w:jc w:val="both"/>
              <w:rPr>
                <w:rFonts w:ascii="Times New Roman" w:hAnsi="Times New Roman"/>
                <w:color w:val="000000"/>
                <w:sz w:val="20"/>
                <w:szCs w:val="20"/>
              </w:rPr>
            </w:pPr>
            <w:r w:rsidRPr="00C74A9F">
              <w:rPr>
                <w:rFonts w:ascii="Times New Roman" w:hAnsi="Times New Roman"/>
                <w:color w:val="000000"/>
                <w:sz w:val="20"/>
                <w:szCs w:val="20"/>
              </w:rPr>
              <w:t>132,233</w:t>
            </w:r>
          </w:p>
        </w:tc>
        <w:tc>
          <w:tcPr>
            <w:tcW w:w="850"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right="60" w:firstLine="2"/>
              <w:jc w:val="both"/>
              <w:rPr>
                <w:rFonts w:ascii="Times New Roman" w:hAnsi="Times New Roman"/>
                <w:color w:val="000000"/>
                <w:sz w:val="20"/>
                <w:szCs w:val="20"/>
              </w:rPr>
            </w:pPr>
            <w:r w:rsidRPr="00C74A9F">
              <w:rPr>
                <w:rFonts w:ascii="Times New Roman" w:hAnsi="Times New Roman"/>
                <w:color w:val="000000"/>
                <w:sz w:val="20"/>
                <w:szCs w:val="20"/>
              </w:rPr>
              <w:t>235,359</w:t>
            </w:r>
          </w:p>
        </w:tc>
        <w:tc>
          <w:tcPr>
            <w:tcW w:w="851"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left="-1" w:right="60" w:firstLine="1"/>
              <w:jc w:val="both"/>
              <w:rPr>
                <w:rFonts w:ascii="Times New Roman" w:hAnsi="Times New Roman"/>
                <w:color w:val="000000"/>
                <w:sz w:val="20"/>
                <w:szCs w:val="20"/>
              </w:rPr>
            </w:pPr>
            <w:r w:rsidRPr="00C74A9F">
              <w:rPr>
                <w:rFonts w:ascii="Times New Roman" w:hAnsi="Times New Roman"/>
                <w:color w:val="000000"/>
                <w:sz w:val="20"/>
                <w:szCs w:val="20"/>
              </w:rPr>
              <w:t>,000</w:t>
            </w:r>
          </w:p>
        </w:tc>
      </w:tr>
      <w:tr w:rsidR="00B11993" w:rsidRPr="00BB5367" w:rsidTr="00D725BB">
        <w:trPr>
          <w:cantSplit/>
          <w:jc w:val="center"/>
        </w:trPr>
        <w:tc>
          <w:tcPr>
            <w:tcW w:w="1276"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right="60"/>
              <w:jc w:val="both"/>
              <w:rPr>
                <w:rFonts w:ascii="Times New Roman" w:hAnsi="Times New Roman"/>
                <w:color w:val="000000"/>
                <w:sz w:val="20"/>
                <w:szCs w:val="20"/>
              </w:rPr>
            </w:pPr>
            <w:r w:rsidRPr="00BB5367">
              <w:rPr>
                <w:rFonts w:ascii="Times New Roman" w:hAnsi="Times New Roman"/>
                <w:color w:val="000000"/>
                <w:sz w:val="20"/>
                <w:szCs w:val="20"/>
              </w:rPr>
              <w:lastRenderedPageBreak/>
              <w:t>P</w:t>
            </w:r>
            <w:r w:rsidRPr="00C74A9F">
              <w:rPr>
                <w:rFonts w:ascii="Times New Roman" w:hAnsi="Times New Roman"/>
                <w:color w:val="000000"/>
                <w:sz w:val="20"/>
                <w:szCs w:val="20"/>
              </w:rPr>
              <w:t>anelis</w:t>
            </w:r>
          </w:p>
        </w:tc>
        <w:tc>
          <w:tcPr>
            <w:tcW w:w="1985"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left="-4" w:right="60" w:firstLine="4"/>
              <w:jc w:val="both"/>
              <w:rPr>
                <w:rFonts w:ascii="Times New Roman" w:hAnsi="Times New Roman"/>
                <w:color w:val="000000"/>
                <w:sz w:val="20"/>
                <w:szCs w:val="20"/>
              </w:rPr>
            </w:pPr>
            <w:r w:rsidRPr="00C74A9F">
              <w:rPr>
                <w:rFonts w:ascii="Times New Roman" w:hAnsi="Times New Roman"/>
                <w:color w:val="000000"/>
                <w:sz w:val="20"/>
                <w:szCs w:val="20"/>
              </w:rPr>
              <w:t>32,024</w:t>
            </w:r>
          </w:p>
        </w:tc>
        <w:tc>
          <w:tcPr>
            <w:tcW w:w="425"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left="8" w:right="60"/>
              <w:jc w:val="both"/>
              <w:rPr>
                <w:rFonts w:ascii="Times New Roman" w:hAnsi="Times New Roman"/>
                <w:color w:val="000000"/>
                <w:sz w:val="20"/>
                <w:szCs w:val="20"/>
              </w:rPr>
            </w:pPr>
            <w:r w:rsidRPr="00C74A9F">
              <w:rPr>
                <w:rFonts w:ascii="Times New Roman" w:hAnsi="Times New Roman"/>
                <w:color w:val="000000"/>
                <w:sz w:val="20"/>
                <w:szCs w:val="20"/>
              </w:rPr>
              <w:t>69</w:t>
            </w:r>
          </w:p>
        </w:tc>
        <w:tc>
          <w:tcPr>
            <w:tcW w:w="1276"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left="6" w:right="60"/>
              <w:jc w:val="both"/>
              <w:rPr>
                <w:rFonts w:ascii="Times New Roman" w:hAnsi="Times New Roman"/>
                <w:color w:val="000000"/>
                <w:sz w:val="20"/>
                <w:szCs w:val="20"/>
              </w:rPr>
            </w:pPr>
            <w:r w:rsidRPr="00C74A9F">
              <w:rPr>
                <w:rFonts w:ascii="Times New Roman" w:hAnsi="Times New Roman"/>
                <w:color w:val="000000"/>
                <w:sz w:val="20"/>
                <w:szCs w:val="20"/>
              </w:rPr>
              <w:t>,464</w:t>
            </w:r>
          </w:p>
        </w:tc>
        <w:tc>
          <w:tcPr>
            <w:tcW w:w="850"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right="60" w:firstLine="2"/>
              <w:jc w:val="both"/>
              <w:rPr>
                <w:rFonts w:ascii="Times New Roman" w:hAnsi="Times New Roman"/>
                <w:color w:val="000000"/>
                <w:sz w:val="20"/>
                <w:szCs w:val="20"/>
              </w:rPr>
            </w:pPr>
            <w:r w:rsidRPr="00C74A9F">
              <w:rPr>
                <w:rFonts w:ascii="Times New Roman" w:hAnsi="Times New Roman"/>
                <w:color w:val="000000"/>
                <w:sz w:val="20"/>
                <w:szCs w:val="20"/>
              </w:rPr>
              <w:t>,826</w:t>
            </w:r>
          </w:p>
        </w:tc>
        <w:tc>
          <w:tcPr>
            <w:tcW w:w="851"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left="-1" w:right="60" w:firstLine="1"/>
              <w:jc w:val="both"/>
              <w:rPr>
                <w:rFonts w:ascii="Times New Roman" w:hAnsi="Times New Roman"/>
                <w:color w:val="000000"/>
                <w:sz w:val="20"/>
                <w:szCs w:val="20"/>
              </w:rPr>
            </w:pPr>
            <w:r w:rsidRPr="00C74A9F">
              <w:rPr>
                <w:rFonts w:ascii="Times New Roman" w:hAnsi="Times New Roman"/>
                <w:color w:val="000000"/>
                <w:sz w:val="20"/>
                <w:szCs w:val="20"/>
              </w:rPr>
              <w:t>,811</w:t>
            </w:r>
          </w:p>
        </w:tc>
      </w:tr>
      <w:tr w:rsidR="00B11993" w:rsidRPr="00BB5367" w:rsidTr="00D725BB">
        <w:trPr>
          <w:cantSplit/>
          <w:jc w:val="center"/>
        </w:trPr>
        <w:tc>
          <w:tcPr>
            <w:tcW w:w="1276"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right="60"/>
              <w:jc w:val="both"/>
              <w:rPr>
                <w:rFonts w:ascii="Times New Roman" w:hAnsi="Times New Roman"/>
                <w:color w:val="000000"/>
                <w:sz w:val="20"/>
                <w:szCs w:val="20"/>
              </w:rPr>
            </w:pPr>
            <w:r w:rsidRPr="00C74A9F">
              <w:rPr>
                <w:rFonts w:ascii="Times New Roman" w:hAnsi="Times New Roman"/>
                <w:color w:val="000000"/>
                <w:sz w:val="20"/>
                <w:szCs w:val="20"/>
              </w:rPr>
              <w:t>Error</w:t>
            </w:r>
          </w:p>
        </w:tc>
        <w:tc>
          <w:tcPr>
            <w:tcW w:w="1985"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left="-4" w:right="60" w:firstLine="4"/>
              <w:jc w:val="both"/>
              <w:rPr>
                <w:rFonts w:ascii="Times New Roman" w:hAnsi="Times New Roman"/>
                <w:color w:val="000000"/>
                <w:sz w:val="20"/>
                <w:szCs w:val="20"/>
              </w:rPr>
            </w:pPr>
            <w:r w:rsidRPr="00C74A9F">
              <w:rPr>
                <w:rFonts w:ascii="Times New Roman" w:hAnsi="Times New Roman"/>
                <w:color w:val="000000"/>
                <w:sz w:val="20"/>
                <w:szCs w:val="20"/>
              </w:rPr>
              <w:t>77,533</w:t>
            </w:r>
          </w:p>
        </w:tc>
        <w:tc>
          <w:tcPr>
            <w:tcW w:w="425"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left="8" w:right="60"/>
              <w:jc w:val="both"/>
              <w:rPr>
                <w:rFonts w:ascii="Times New Roman" w:hAnsi="Times New Roman"/>
                <w:color w:val="000000"/>
                <w:sz w:val="20"/>
                <w:szCs w:val="20"/>
              </w:rPr>
            </w:pPr>
            <w:r w:rsidRPr="00C74A9F">
              <w:rPr>
                <w:rFonts w:ascii="Times New Roman" w:hAnsi="Times New Roman"/>
                <w:color w:val="000000"/>
                <w:sz w:val="20"/>
                <w:szCs w:val="20"/>
              </w:rPr>
              <w:t>138</w:t>
            </w:r>
          </w:p>
        </w:tc>
        <w:tc>
          <w:tcPr>
            <w:tcW w:w="1276"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left="6" w:right="60"/>
              <w:jc w:val="both"/>
              <w:rPr>
                <w:rFonts w:ascii="Times New Roman" w:hAnsi="Times New Roman"/>
                <w:color w:val="000000"/>
                <w:sz w:val="20"/>
                <w:szCs w:val="20"/>
              </w:rPr>
            </w:pPr>
            <w:r w:rsidRPr="00C74A9F">
              <w:rPr>
                <w:rFonts w:ascii="Times New Roman" w:hAnsi="Times New Roman"/>
                <w:color w:val="000000"/>
                <w:sz w:val="20"/>
                <w:szCs w:val="20"/>
              </w:rPr>
              <w:t>,562</w:t>
            </w:r>
          </w:p>
        </w:tc>
        <w:tc>
          <w:tcPr>
            <w:tcW w:w="850"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firstLine="2"/>
              <w:jc w:val="both"/>
              <w:rPr>
                <w:rFonts w:ascii="Times New Roman" w:hAnsi="Times New Roman"/>
                <w:sz w:val="20"/>
                <w:szCs w:val="20"/>
              </w:rPr>
            </w:pPr>
          </w:p>
        </w:tc>
        <w:tc>
          <w:tcPr>
            <w:tcW w:w="851" w:type="dxa"/>
            <w:tcBorders>
              <w:top w:val="nil"/>
              <w:left w:val="nil"/>
              <w:bottom w:val="nil"/>
              <w:right w:val="nil"/>
            </w:tcBorders>
            <w:shd w:val="clear" w:color="auto" w:fill="FFFFFF"/>
          </w:tcPr>
          <w:p w:rsidR="00B11993" w:rsidRPr="00C74A9F" w:rsidRDefault="00B11993" w:rsidP="00D725BB">
            <w:pPr>
              <w:autoSpaceDE w:val="0"/>
              <w:autoSpaceDN w:val="0"/>
              <w:adjustRightInd w:val="0"/>
              <w:spacing w:after="0" w:line="240" w:lineRule="auto"/>
              <w:ind w:left="-1" w:firstLine="1"/>
              <w:jc w:val="both"/>
              <w:rPr>
                <w:rFonts w:ascii="Times New Roman" w:hAnsi="Times New Roman"/>
                <w:sz w:val="20"/>
                <w:szCs w:val="20"/>
              </w:rPr>
            </w:pPr>
          </w:p>
        </w:tc>
      </w:tr>
      <w:tr w:rsidR="00B11993" w:rsidRPr="00BB5367" w:rsidTr="00D725BB">
        <w:trPr>
          <w:cantSplit/>
          <w:jc w:val="center"/>
        </w:trPr>
        <w:tc>
          <w:tcPr>
            <w:tcW w:w="1276" w:type="dxa"/>
            <w:tcBorders>
              <w:top w:val="nil"/>
              <w:left w:val="nil"/>
              <w:bottom w:val="single" w:sz="4" w:space="0" w:color="auto"/>
              <w:right w:val="nil"/>
            </w:tcBorders>
            <w:shd w:val="clear" w:color="auto" w:fill="FFFFFF"/>
          </w:tcPr>
          <w:p w:rsidR="00B11993" w:rsidRPr="00C74A9F" w:rsidRDefault="00B11993" w:rsidP="00D725BB">
            <w:pPr>
              <w:autoSpaceDE w:val="0"/>
              <w:autoSpaceDN w:val="0"/>
              <w:adjustRightInd w:val="0"/>
              <w:spacing w:after="0" w:line="240" w:lineRule="auto"/>
              <w:ind w:right="60"/>
              <w:jc w:val="both"/>
              <w:rPr>
                <w:rFonts w:ascii="Times New Roman" w:hAnsi="Times New Roman"/>
                <w:color w:val="000000"/>
                <w:sz w:val="20"/>
                <w:szCs w:val="20"/>
              </w:rPr>
            </w:pPr>
            <w:r w:rsidRPr="00C74A9F">
              <w:rPr>
                <w:rFonts w:ascii="Times New Roman" w:hAnsi="Times New Roman"/>
                <w:color w:val="000000"/>
                <w:sz w:val="20"/>
                <w:szCs w:val="20"/>
              </w:rPr>
              <w:t>Total</w:t>
            </w:r>
          </w:p>
        </w:tc>
        <w:tc>
          <w:tcPr>
            <w:tcW w:w="1985" w:type="dxa"/>
            <w:tcBorders>
              <w:top w:val="nil"/>
              <w:left w:val="nil"/>
              <w:bottom w:val="single" w:sz="4" w:space="0" w:color="auto"/>
              <w:right w:val="nil"/>
            </w:tcBorders>
            <w:shd w:val="clear" w:color="auto" w:fill="FFFFFF"/>
          </w:tcPr>
          <w:p w:rsidR="00B11993" w:rsidRPr="00C74A9F" w:rsidRDefault="00B11993" w:rsidP="00D725BB">
            <w:pPr>
              <w:autoSpaceDE w:val="0"/>
              <w:autoSpaceDN w:val="0"/>
              <w:adjustRightInd w:val="0"/>
              <w:spacing w:after="0" w:line="240" w:lineRule="auto"/>
              <w:ind w:left="-4" w:right="60" w:firstLine="4"/>
              <w:jc w:val="both"/>
              <w:rPr>
                <w:rFonts w:ascii="Times New Roman" w:hAnsi="Times New Roman"/>
                <w:color w:val="000000"/>
                <w:sz w:val="20"/>
                <w:szCs w:val="20"/>
              </w:rPr>
            </w:pPr>
            <w:r w:rsidRPr="00C74A9F">
              <w:rPr>
                <w:rFonts w:ascii="Times New Roman" w:hAnsi="Times New Roman"/>
                <w:color w:val="000000"/>
                <w:sz w:val="20"/>
                <w:szCs w:val="20"/>
              </w:rPr>
              <w:t>2417,000</w:t>
            </w:r>
          </w:p>
        </w:tc>
        <w:tc>
          <w:tcPr>
            <w:tcW w:w="425" w:type="dxa"/>
            <w:tcBorders>
              <w:top w:val="nil"/>
              <w:left w:val="nil"/>
              <w:bottom w:val="single" w:sz="4" w:space="0" w:color="auto"/>
              <w:right w:val="nil"/>
            </w:tcBorders>
            <w:shd w:val="clear" w:color="auto" w:fill="FFFFFF"/>
          </w:tcPr>
          <w:p w:rsidR="00B11993" w:rsidRPr="00C74A9F" w:rsidRDefault="00B11993" w:rsidP="00D725BB">
            <w:pPr>
              <w:autoSpaceDE w:val="0"/>
              <w:autoSpaceDN w:val="0"/>
              <w:adjustRightInd w:val="0"/>
              <w:spacing w:after="0" w:line="240" w:lineRule="auto"/>
              <w:ind w:left="8" w:right="60"/>
              <w:jc w:val="both"/>
              <w:rPr>
                <w:rFonts w:ascii="Times New Roman" w:hAnsi="Times New Roman"/>
                <w:color w:val="000000"/>
                <w:sz w:val="20"/>
                <w:szCs w:val="20"/>
              </w:rPr>
            </w:pPr>
            <w:r w:rsidRPr="00C74A9F">
              <w:rPr>
                <w:rFonts w:ascii="Times New Roman" w:hAnsi="Times New Roman"/>
                <w:color w:val="000000"/>
                <w:sz w:val="20"/>
                <w:szCs w:val="20"/>
              </w:rPr>
              <w:t>210</w:t>
            </w:r>
          </w:p>
        </w:tc>
        <w:tc>
          <w:tcPr>
            <w:tcW w:w="1276" w:type="dxa"/>
            <w:tcBorders>
              <w:top w:val="nil"/>
              <w:left w:val="nil"/>
              <w:bottom w:val="single" w:sz="4" w:space="0" w:color="auto"/>
              <w:right w:val="nil"/>
            </w:tcBorders>
            <w:shd w:val="clear" w:color="auto" w:fill="FFFFFF"/>
          </w:tcPr>
          <w:p w:rsidR="00B11993" w:rsidRPr="00C74A9F" w:rsidRDefault="00B11993" w:rsidP="00D725BB">
            <w:pPr>
              <w:autoSpaceDE w:val="0"/>
              <w:autoSpaceDN w:val="0"/>
              <w:adjustRightInd w:val="0"/>
              <w:spacing w:after="0" w:line="240" w:lineRule="auto"/>
              <w:ind w:left="6"/>
              <w:jc w:val="both"/>
              <w:rPr>
                <w:rFonts w:ascii="Times New Roman" w:hAnsi="Times New Roman"/>
                <w:sz w:val="20"/>
                <w:szCs w:val="20"/>
              </w:rPr>
            </w:pPr>
          </w:p>
        </w:tc>
        <w:tc>
          <w:tcPr>
            <w:tcW w:w="850" w:type="dxa"/>
            <w:tcBorders>
              <w:top w:val="nil"/>
              <w:left w:val="nil"/>
              <w:bottom w:val="single" w:sz="4" w:space="0" w:color="auto"/>
              <w:right w:val="nil"/>
            </w:tcBorders>
            <w:shd w:val="clear" w:color="auto" w:fill="FFFFFF"/>
          </w:tcPr>
          <w:p w:rsidR="00B11993" w:rsidRPr="00C74A9F" w:rsidRDefault="00B11993" w:rsidP="00D725BB">
            <w:pPr>
              <w:autoSpaceDE w:val="0"/>
              <w:autoSpaceDN w:val="0"/>
              <w:adjustRightInd w:val="0"/>
              <w:spacing w:after="0" w:line="240" w:lineRule="auto"/>
              <w:ind w:firstLine="2"/>
              <w:jc w:val="both"/>
              <w:rPr>
                <w:rFonts w:ascii="Times New Roman" w:hAnsi="Times New Roman"/>
                <w:sz w:val="20"/>
                <w:szCs w:val="20"/>
              </w:rPr>
            </w:pPr>
          </w:p>
        </w:tc>
        <w:tc>
          <w:tcPr>
            <w:tcW w:w="851" w:type="dxa"/>
            <w:tcBorders>
              <w:top w:val="nil"/>
              <w:left w:val="nil"/>
              <w:bottom w:val="single" w:sz="4" w:space="0" w:color="auto"/>
              <w:right w:val="nil"/>
            </w:tcBorders>
            <w:shd w:val="clear" w:color="auto" w:fill="FFFFFF"/>
          </w:tcPr>
          <w:p w:rsidR="00B11993" w:rsidRPr="00C74A9F" w:rsidRDefault="00B11993" w:rsidP="00D725BB">
            <w:pPr>
              <w:autoSpaceDE w:val="0"/>
              <w:autoSpaceDN w:val="0"/>
              <w:adjustRightInd w:val="0"/>
              <w:spacing w:after="0" w:line="240" w:lineRule="auto"/>
              <w:ind w:left="-1" w:firstLine="1"/>
              <w:jc w:val="both"/>
              <w:rPr>
                <w:rFonts w:ascii="Times New Roman" w:hAnsi="Times New Roman"/>
                <w:sz w:val="20"/>
                <w:szCs w:val="20"/>
              </w:rPr>
            </w:pPr>
          </w:p>
        </w:tc>
      </w:tr>
    </w:tbl>
    <w:p w:rsidR="00B11993" w:rsidRPr="00B11993" w:rsidRDefault="00B11993" w:rsidP="00962F09">
      <w:pPr>
        <w:tabs>
          <w:tab w:val="left" w:pos="993"/>
        </w:tabs>
        <w:spacing w:after="0" w:line="240" w:lineRule="auto"/>
        <w:ind w:right="804" w:firstLine="284"/>
        <w:jc w:val="both"/>
        <w:rPr>
          <w:rFonts w:ascii="Times New Roman" w:hAnsi="Times New Roman"/>
          <w:b/>
          <w:bCs/>
          <w:iCs/>
          <w:sz w:val="20"/>
          <w:szCs w:val="20"/>
          <w:lang w:val="id-ID"/>
        </w:rPr>
      </w:pPr>
    </w:p>
    <w:p w:rsidR="00B11993" w:rsidRPr="00B11993" w:rsidRDefault="00B11993" w:rsidP="00962F09">
      <w:pPr>
        <w:tabs>
          <w:tab w:val="left" w:pos="2010"/>
        </w:tabs>
        <w:spacing w:line="240" w:lineRule="auto"/>
        <w:ind w:firstLine="284"/>
        <w:jc w:val="both"/>
        <w:rPr>
          <w:rFonts w:ascii="Times New Roman" w:hAnsi="Times New Roman"/>
          <w:b/>
          <w:bCs/>
          <w:iCs/>
          <w:sz w:val="20"/>
          <w:szCs w:val="20"/>
          <w:lang w:val="id-ID"/>
        </w:rPr>
      </w:pPr>
    </w:p>
    <w:p w:rsidR="00D725BB" w:rsidRDefault="00D725BB" w:rsidP="00962F09">
      <w:pPr>
        <w:tabs>
          <w:tab w:val="left" w:pos="2010"/>
        </w:tabs>
        <w:spacing w:line="240" w:lineRule="auto"/>
        <w:ind w:firstLine="284"/>
        <w:jc w:val="both"/>
        <w:rPr>
          <w:rFonts w:ascii="Times New Roman" w:hAnsi="Times New Roman"/>
          <w:sz w:val="24"/>
          <w:lang w:val="id-ID"/>
        </w:rPr>
        <w:sectPr w:rsidR="00D725BB" w:rsidSect="00D725BB">
          <w:type w:val="continuous"/>
          <w:pgSz w:w="11907" w:h="16839" w:code="9"/>
          <w:pgMar w:top="1701" w:right="1701" w:bottom="1701" w:left="2268" w:header="720" w:footer="720" w:gutter="0"/>
          <w:pgNumType w:start="1"/>
          <w:cols w:space="720"/>
          <w:titlePg/>
          <w:docGrid w:linePitch="360"/>
        </w:sectPr>
      </w:pPr>
    </w:p>
    <w:p w:rsidR="00D725BB" w:rsidRDefault="00B11993" w:rsidP="00D725BB">
      <w:pPr>
        <w:tabs>
          <w:tab w:val="left" w:pos="2010"/>
        </w:tabs>
        <w:ind w:firstLine="284"/>
        <w:jc w:val="both"/>
        <w:rPr>
          <w:rFonts w:ascii="Times New Roman" w:hAnsi="Times New Roman"/>
          <w:sz w:val="24"/>
          <w:lang w:val="id-ID"/>
        </w:rPr>
      </w:pPr>
      <w:r>
        <w:rPr>
          <w:rFonts w:ascii="Times New Roman" w:hAnsi="Times New Roman"/>
          <w:sz w:val="24"/>
          <w:lang w:val="id-ID"/>
        </w:rPr>
        <w:t xml:space="preserve">Berdasarkan Tabel 8, diperoleh nilai signifikansi sebesar 0,000 (P , 0,05). Nilai signifikansi tersebut kurang dari 0,05 yang memiliki arti bahwa terdapat perbedaan yang </w:t>
      </w:r>
    </w:p>
    <w:p w:rsidR="00271A96" w:rsidRPr="002D14E6" w:rsidRDefault="00B11993" w:rsidP="00D725BB">
      <w:pPr>
        <w:tabs>
          <w:tab w:val="left" w:pos="2010"/>
        </w:tabs>
        <w:ind w:firstLine="284"/>
        <w:jc w:val="both"/>
        <w:rPr>
          <w:rFonts w:ascii="Times New Roman" w:hAnsi="Times New Roman"/>
          <w:sz w:val="20"/>
          <w:lang w:val="id-ID"/>
        </w:rPr>
        <w:sectPr w:rsidR="00271A96" w:rsidRPr="002D14E6" w:rsidSect="00D725BB">
          <w:type w:val="continuous"/>
          <w:pgSz w:w="11907" w:h="16839" w:code="9"/>
          <w:pgMar w:top="1701" w:right="1701" w:bottom="1701" w:left="2268" w:header="720" w:footer="720" w:gutter="0"/>
          <w:pgNumType w:start="1"/>
          <w:cols w:num="2" w:space="720"/>
          <w:titlePg/>
          <w:docGrid w:linePitch="360"/>
        </w:sectPr>
      </w:pPr>
      <w:r>
        <w:rPr>
          <w:rFonts w:ascii="Times New Roman" w:hAnsi="Times New Roman"/>
          <w:sz w:val="24"/>
          <w:lang w:val="id-ID"/>
        </w:rPr>
        <w:t xml:space="preserve">signifikan sifat hedonik warna pada minuman fungsional sinom daun sukun dengan rasio berat daun sukun dan daun sinom yang berbeda. </w:t>
      </w:r>
    </w:p>
    <w:p w:rsidR="001942B1" w:rsidRDefault="008915FF" w:rsidP="00D725BB">
      <w:pPr>
        <w:spacing w:after="0"/>
        <w:jc w:val="both"/>
        <w:rPr>
          <w:rFonts w:asciiTheme="majorBidi" w:hAnsiTheme="majorBidi"/>
          <w:b/>
          <w:bCs/>
          <w:sz w:val="24"/>
          <w:szCs w:val="24"/>
        </w:rPr>
      </w:pPr>
      <w:r w:rsidRPr="00F6451C">
        <w:rPr>
          <w:rFonts w:asciiTheme="majorBidi" w:hAnsiTheme="majorBidi"/>
          <w:b/>
          <w:bCs/>
          <w:sz w:val="24"/>
          <w:szCs w:val="24"/>
        </w:rPr>
        <w:t>Pembahasan</w:t>
      </w:r>
    </w:p>
    <w:p w:rsidR="00D725BB" w:rsidRPr="00380D59" w:rsidRDefault="00D725BB" w:rsidP="00D725BB">
      <w:pPr>
        <w:spacing w:after="0"/>
        <w:ind w:firstLine="284"/>
        <w:jc w:val="both"/>
        <w:rPr>
          <w:rFonts w:asciiTheme="majorBidi" w:hAnsiTheme="majorBidi"/>
          <w:b/>
          <w:bCs/>
          <w:sz w:val="24"/>
          <w:szCs w:val="24"/>
        </w:rPr>
      </w:pPr>
    </w:p>
    <w:p w:rsidR="00380D59" w:rsidRPr="005201E3" w:rsidRDefault="00380D59" w:rsidP="00D725BB">
      <w:pPr>
        <w:spacing w:after="0"/>
        <w:ind w:firstLine="284"/>
        <w:jc w:val="both"/>
        <w:rPr>
          <w:rFonts w:ascii="Times New Roman" w:hAnsi="Times New Roman"/>
          <w:b/>
          <w:sz w:val="24"/>
        </w:rPr>
      </w:pPr>
      <w:r>
        <w:rPr>
          <w:rFonts w:ascii="Times New Roman" w:hAnsi="Times New Roman"/>
          <w:b/>
          <w:sz w:val="24"/>
        </w:rPr>
        <w:t>Kapasitas Antioksidan</w:t>
      </w:r>
    </w:p>
    <w:p w:rsidR="00D725BB" w:rsidRDefault="0079029D" w:rsidP="00D725BB">
      <w:pPr>
        <w:spacing w:after="0"/>
        <w:ind w:firstLine="284"/>
        <w:jc w:val="both"/>
        <w:rPr>
          <w:rFonts w:ascii="Times New Roman" w:hAnsi="Times New Roman"/>
          <w:sz w:val="24"/>
        </w:rPr>
      </w:pPr>
      <w:r>
        <w:rPr>
          <w:rFonts w:ascii="Times New Roman" w:hAnsi="Times New Roman"/>
          <w:sz w:val="24"/>
          <w:lang w:val="id-ID"/>
        </w:rPr>
        <w:t>Pada hasil penelitian menunjukkan bahwa penggunaan rasio berat daun sukun dan daun sinom yang berbeda 70%:30%, 80%:20%, dan 90%:10% pada minuman fungsional sinom daun sukun berpengaruh secara signifikan terhadap kapasitas antioksidan. Kapasitas antioksidan tertinggi terdapat pada rasio berat daun sukun dan daun sinom 90%:10% dengan nilai IC</w:t>
      </w:r>
      <w:r w:rsidRPr="0079029D">
        <w:rPr>
          <w:rFonts w:ascii="Times New Roman" w:hAnsi="Times New Roman"/>
          <w:sz w:val="16"/>
          <w:szCs w:val="16"/>
          <w:lang w:val="id-ID"/>
        </w:rPr>
        <w:t>50</w:t>
      </w:r>
      <w:r>
        <w:rPr>
          <w:rFonts w:ascii="Times New Roman" w:hAnsi="Times New Roman"/>
          <w:sz w:val="24"/>
          <w:lang w:val="id-ID"/>
        </w:rPr>
        <w:t xml:space="preserve"> 66.400 ppm. </w:t>
      </w:r>
      <w:r>
        <w:rPr>
          <w:rFonts w:ascii="Times New Roman" w:hAnsi="Times New Roman"/>
          <w:sz w:val="24"/>
        </w:rPr>
        <w:t xml:space="preserve">Pada </w:t>
      </w:r>
      <w:r>
        <w:rPr>
          <w:rFonts w:ascii="Times New Roman" w:hAnsi="Times New Roman"/>
          <w:sz w:val="24"/>
          <w:lang w:val="id-ID"/>
        </w:rPr>
        <w:t>penelitian Zuhra, dkk (2008) n</w:t>
      </w:r>
      <w:r>
        <w:rPr>
          <w:rFonts w:ascii="Times New Roman" w:hAnsi="Times New Roman"/>
          <w:sz w:val="24"/>
        </w:rPr>
        <w:t>ilai IC</w:t>
      </w:r>
      <w:r w:rsidRPr="0079029D">
        <w:rPr>
          <w:rFonts w:ascii="Times New Roman" w:hAnsi="Times New Roman"/>
          <w:sz w:val="16"/>
          <w:szCs w:val="16"/>
        </w:rPr>
        <w:t>50</w:t>
      </w:r>
      <w:r>
        <w:rPr>
          <w:rFonts w:ascii="Times New Roman" w:hAnsi="Times New Roman"/>
          <w:sz w:val="16"/>
          <w:szCs w:val="16"/>
          <w:lang w:val="id-ID"/>
        </w:rPr>
        <w:t xml:space="preserve"> </w:t>
      </w:r>
      <w:r>
        <w:rPr>
          <w:rFonts w:ascii="Times New Roman" w:hAnsi="Times New Roman"/>
          <w:sz w:val="24"/>
          <w:szCs w:val="24"/>
          <w:lang w:val="id-ID"/>
        </w:rPr>
        <w:t xml:space="preserve">yang semakin kecil menunjukkan bahwa semakin tinggi kapasitas antioksidan. Semakin banyak daun sukun yang digunakan dalam pembuatan minuman fungsional sinom daun sukun, semakin tinggi pula kandungan antioksidannya. </w:t>
      </w:r>
    </w:p>
    <w:p w:rsidR="0079029D" w:rsidRPr="00D725BB" w:rsidRDefault="0079029D" w:rsidP="00D725BB">
      <w:pPr>
        <w:spacing w:after="0"/>
        <w:jc w:val="both"/>
        <w:rPr>
          <w:rFonts w:ascii="Times New Roman" w:hAnsi="Times New Roman"/>
          <w:sz w:val="24"/>
        </w:rPr>
      </w:pPr>
      <w:r w:rsidRPr="0079029D">
        <w:rPr>
          <w:rFonts w:ascii="Times New Roman" w:hAnsi="Times New Roman"/>
          <w:b/>
          <w:sz w:val="24"/>
          <w:lang w:val="id-ID"/>
        </w:rPr>
        <w:t>Kandungan Timbal (Pb)</w:t>
      </w:r>
    </w:p>
    <w:p w:rsidR="001907CD" w:rsidRDefault="001907CD" w:rsidP="00D725BB">
      <w:pPr>
        <w:spacing w:after="0"/>
        <w:ind w:firstLine="284"/>
        <w:jc w:val="both"/>
        <w:rPr>
          <w:rFonts w:ascii="Times New Roman" w:hAnsi="Times New Roman"/>
          <w:sz w:val="24"/>
          <w:lang w:val="id-ID"/>
        </w:rPr>
      </w:pPr>
      <w:r>
        <w:rPr>
          <w:rFonts w:ascii="Times New Roman" w:hAnsi="Times New Roman"/>
          <w:b/>
          <w:sz w:val="24"/>
          <w:lang w:val="id-ID"/>
        </w:rPr>
        <w:tab/>
      </w:r>
      <w:r w:rsidRPr="001907CD">
        <w:rPr>
          <w:rFonts w:ascii="Times New Roman" w:hAnsi="Times New Roman"/>
          <w:sz w:val="24"/>
          <w:lang w:val="id-ID"/>
        </w:rPr>
        <w:t>Pada hasil penelitian menunjukkan bahwa penggunaan rasio berat daun sukun dan daun sinom</w:t>
      </w:r>
      <w:r>
        <w:rPr>
          <w:rFonts w:ascii="Times New Roman" w:hAnsi="Times New Roman"/>
          <w:sz w:val="24"/>
          <w:lang w:val="id-ID"/>
        </w:rPr>
        <w:t xml:space="preserve"> yang berbeda 70%:30%, 80%:20%, dan 90%:10% pada minuman fungsional sinom daun sukun tidak berpengaruh secara signifikan terhadap kandungan timbal (Pb) yang ada. </w:t>
      </w:r>
      <w:r w:rsidR="008558CB">
        <w:rPr>
          <w:rFonts w:ascii="Times New Roman" w:hAnsi="Times New Roman"/>
          <w:sz w:val="24"/>
          <w:lang w:val="id-ID"/>
        </w:rPr>
        <w:t xml:space="preserve">Penelitian timbal </w:t>
      </w:r>
      <w:r w:rsidR="008558CB">
        <w:rPr>
          <w:rFonts w:ascii="Times New Roman" w:hAnsi="Times New Roman"/>
          <w:sz w:val="24"/>
          <w:lang w:val="id-ID"/>
        </w:rPr>
        <w:t>dilakukan karena bahan baku minuman yang berasal dari</w:t>
      </w:r>
      <w:r w:rsidR="001D5364">
        <w:rPr>
          <w:rFonts w:ascii="Times New Roman" w:hAnsi="Times New Roman"/>
          <w:sz w:val="24"/>
          <w:lang w:val="id-ID"/>
        </w:rPr>
        <w:t xml:space="preserve"> daun. Daun merupakan anggota tubuh tumbuhan yang peka terhadap pencemaran (Menik, 2015)</w:t>
      </w:r>
    </w:p>
    <w:p w:rsidR="001907CD" w:rsidRPr="001907CD" w:rsidRDefault="001907CD" w:rsidP="00D725BB">
      <w:pPr>
        <w:spacing w:after="0"/>
        <w:ind w:firstLine="284"/>
        <w:jc w:val="both"/>
        <w:rPr>
          <w:rFonts w:ascii="Times New Roman" w:hAnsi="Times New Roman"/>
          <w:sz w:val="24"/>
          <w:lang w:val="id-ID"/>
        </w:rPr>
      </w:pPr>
    </w:p>
    <w:p w:rsidR="00380D59" w:rsidRDefault="00380D59" w:rsidP="00D725BB">
      <w:pPr>
        <w:spacing w:after="0"/>
        <w:ind w:firstLine="284"/>
        <w:jc w:val="both"/>
        <w:rPr>
          <w:rFonts w:ascii="Times New Roman" w:hAnsi="Times New Roman"/>
          <w:sz w:val="24"/>
        </w:rPr>
      </w:pPr>
    </w:p>
    <w:p w:rsidR="00380D59" w:rsidRDefault="00380D59" w:rsidP="00D725BB">
      <w:pPr>
        <w:spacing w:after="0"/>
        <w:ind w:firstLine="284"/>
        <w:jc w:val="both"/>
        <w:rPr>
          <w:rFonts w:ascii="Times New Roman" w:hAnsi="Times New Roman"/>
          <w:b/>
          <w:sz w:val="24"/>
        </w:rPr>
      </w:pPr>
      <w:r>
        <w:rPr>
          <w:rFonts w:ascii="Times New Roman" w:hAnsi="Times New Roman"/>
          <w:b/>
          <w:sz w:val="24"/>
        </w:rPr>
        <w:t xml:space="preserve">KESIMPULAN DAN SARAN </w:t>
      </w:r>
    </w:p>
    <w:p w:rsidR="00380D59" w:rsidRDefault="00380D59" w:rsidP="00D725BB">
      <w:pPr>
        <w:spacing w:after="0"/>
        <w:ind w:firstLine="284"/>
        <w:jc w:val="both"/>
        <w:rPr>
          <w:rFonts w:ascii="Times New Roman" w:hAnsi="Times New Roman"/>
          <w:b/>
          <w:sz w:val="24"/>
        </w:rPr>
      </w:pPr>
      <w:r>
        <w:rPr>
          <w:rFonts w:ascii="Times New Roman" w:hAnsi="Times New Roman"/>
          <w:b/>
          <w:sz w:val="24"/>
        </w:rPr>
        <w:t>Kesimpulan</w:t>
      </w:r>
    </w:p>
    <w:p w:rsidR="00380D59" w:rsidRDefault="00380D59" w:rsidP="00D725BB">
      <w:pPr>
        <w:spacing w:after="0"/>
        <w:ind w:firstLine="284"/>
        <w:jc w:val="both"/>
        <w:rPr>
          <w:rFonts w:ascii="Times New Roman" w:hAnsi="Times New Roman"/>
          <w:sz w:val="24"/>
        </w:rPr>
      </w:pPr>
      <w:r>
        <w:rPr>
          <w:rFonts w:ascii="Times New Roman" w:hAnsi="Times New Roman"/>
          <w:sz w:val="24"/>
        </w:rPr>
        <w:tab/>
        <w:t xml:space="preserve">Berdasarkan hasil penelitian dan pembahasan </w:t>
      </w:r>
      <w:r w:rsidR="001D5364">
        <w:rPr>
          <w:rFonts w:ascii="Times New Roman" w:hAnsi="Times New Roman"/>
          <w:sz w:val="24"/>
          <w:lang w:val="id-ID"/>
        </w:rPr>
        <w:t>mengenai</w:t>
      </w:r>
      <w:r>
        <w:rPr>
          <w:rFonts w:ascii="Times New Roman" w:hAnsi="Times New Roman"/>
          <w:sz w:val="24"/>
        </w:rPr>
        <w:t xml:space="preserve"> </w:t>
      </w:r>
      <w:r w:rsidRPr="00242CAA">
        <w:rPr>
          <w:rFonts w:ascii="Times New Roman" w:hAnsi="Times New Roman"/>
          <w:sz w:val="24"/>
          <w:szCs w:val="24"/>
        </w:rPr>
        <w:t>“</w:t>
      </w:r>
      <w:r w:rsidR="001D5364" w:rsidRPr="001D5364">
        <w:rPr>
          <w:rFonts w:ascii="Times New Roman" w:hAnsi="Times New Roman"/>
          <w:lang w:val="id-ID"/>
        </w:rPr>
        <w:t>Pengaruh Rasio Berat Daun Sukun (</w:t>
      </w:r>
      <w:r w:rsidR="001D5364" w:rsidRPr="001D5364">
        <w:rPr>
          <w:rFonts w:ascii="Times New Roman" w:hAnsi="Times New Roman"/>
          <w:i/>
          <w:lang w:val="id-ID"/>
        </w:rPr>
        <w:t>Artocarpus Altilis</w:t>
      </w:r>
      <w:r w:rsidR="001D5364" w:rsidRPr="001D5364">
        <w:rPr>
          <w:rFonts w:ascii="Times New Roman" w:hAnsi="Times New Roman"/>
          <w:lang w:val="id-ID"/>
        </w:rPr>
        <w:t>) Dan Daun Sinom (</w:t>
      </w:r>
      <w:r w:rsidR="001D5364" w:rsidRPr="001D5364">
        <w:rPr>
          <w:rFonts w:ascii="Times New Roman" w:hAnsi="Times New Roman"/>
          <w:i/>
          <w:lang w:val="id-ID"/>
        </w:rPr>
        <w:t xml:space="preserve">Tamarindus Indica </w:t>
      </w:r>
      <w:r w:rsidR="001D5364" w:rsidRPr="001D5364">
        <w:rPr>
          <w:rFonts w:ascii="Times New Roman" w:hAnsi="Times New Roman"/>
          <w:lang w:val="id-ID"/>
        </w:rPr>
        <w:t>L) Terhadap Kapasitas Antioksidan Dan Uji Organoleptik Minuman Fungsional Sinom Daun Sukun</w:t>
      </w:r>
      <w:r>
        <w:rPr>
          <w:rFonts w:ascii="Times New Roman" w:hAnsi="Times New Roman"/>
          <w:sz w:val="24"/>
          <w:szCs w:val="24"/>
        </w:rPr>
        <w:t xml:space="preserve">” </w:t>
      </w:r>
      <w:r>
        <w:rPr>
          <w:rFonts w:ascii="Times New Roman" w:hAnsi="Times New Roman"/>
          <w:sz w:val="24"/>
        </w:rPr>
        <w:t>maka dapat disimpulkan bahwa</w:t>
      </w:r>
      <w:r w:rsidRPr="001A6E4F">
        <w:rPr>
          <w:rFonts w:ascii="Times New Roman" w:hAnsi="Times New Roman"/>
          <w:sz w:val="24"/>
        </w:rPr>
        <w:t xml:space="preserve">, </w:t>
      </w:r>
      <w:r w:rsidR="001D5364">
        <w:rPr>
          <w:rFonts w:ascii="Times New Roman" w:hAnsi="Times New Roman"/>
          <w:sz w:val="24"/>
        </w:rPr>
        <w:t xml:space="preserve">kapasitas antioksidan dan uji organoleptik </w:t>
      </w:r>
      <w:r>
        <w:rPr>
          <w:rFonts w:ascii="Times New Roman" w:hAnsi="Times New Roman"/>
          <w:sz w:val="24"/>
        </w:rPr>
        <w:t xml:space="preserve">terdapat pengaruh penggunaan </w:t>
      </w:r>
      <w:r w:rsidR="001D5364">
        <w:rPr>
          <w:rFonts w:ascii="Times New Roman" w:hAnsi="Times New Roman"/>
          <w:sz w:val="24"/>
          <w:lang w:val="id-ID"/>
        </w:rPr>
        <w:t>rasio yang berbeda antara daun sukun dan daun sinom pada minuman fungsional sinom daun sukun</w:t>
      </w:r>
      <w:r w:rsidRPr="001A6E4F">
        <w:rPr>
          <w:rFonts w:ascii="Times New Roman" w:hAnsi="Times New Roman"/>
          <w:sz w:val="24"/>
        </w:rPr>
        <w:t xml:space="preserve">. Hasil </w:t>
      </w:r>
      <w:r w:rsidR="001D5364">
        <w:rPr>
          <w:rFonts w:ascii="Times New Roman" w:hAnsi="Times New Roman"/>
          <w:sz w:val="24"/>
          <w:lang w:val="id-ID"/>
        </w:rPr>
        <w:t xml:space="preserve">kapasitas antioksidan </w:t>
      </w:r>
      <w:r w:rsidRPr="001A6E4F">
        <w:rPr>
          <w:rFonts w:ascii="Times New Roman" w:hAnsi="Times New Roman"/>
          <w:sz w:val="24"/>
        </w:rPr>
        <w:t>terbaik diperoleh pad</w:t>
      </w:r>
      <w:r>
        <w:rPr>
          <w:rFonts w:ascii="Times New Roman" w:hAnsi="Times New Roman"/>
          <w:sz w:val="24"/>
        </w:rPr>
        <w:t xml:space="preserve">a </w:t>
      </w:r>
      <w:r w:rsidR="001D5364">
        <w:rPr>
          <w:rFonts w:ascii="Times New Roman" w:hAnsi="Times New Roman"/>
          <w:sz w:val="24"/>
          <w:lang w:val="id-ID"/>
        </w:rPr>
        <w:t>rasio daun sukun dan daun sinom 90%:10%</w:t>
      </w:r>
      <w:r w:rsidRPr="001A6E4F">
        <w:rPr>
          <w:rFonts w:ascii="Times New Roman" w:hAnsi="Times New Roman"/>
          <w:sz w:val="24"/>
        </w:rPr>
        <w:t xml:space="preserve">. Terdapat pengaruh </w:t>
      </w:r>
      <w:r w:rsidR="007418EF">
        <w:rPr>
          <w:rFonts w:ascii="Times New Roman" w:hAnsi="Times New Roman"/>
          <w:sz w:val="24"/>
          <w:lang w:val="id-ID"/>
        </w:rPr>
        <w:t>rasio daun sukun dan daun sinom</w:t>
      </w:r>
      <w:r w:rsidRPr="001A6E4F">
        <w:rPr>
          <w:rFonts w:ascii="Times New Roman" w:hAnsi="Times New Roman"/>
          <w:sz w:val="24"/>
        </w:rPr>
        <w:t xml:space="preserve"> terhadap hedonik </w:t>
      </w:r>
      <w:r w:rsidR="007418EF">
        <w:rPr>
          <w:rFonts w:ascii="Times New Roman" w:hAnsi="Times New Roman"/>
          <w:sz w:val="24"/>
          <w:lang w:val="id-ID"/>
        </w:rPr>
        <w:t>rasa</w:t>
      </w:r>
      <w:r w:rsidRPr="001A6E4F">
        <w:rPr>
          <w:rFonts w:ascii="Times New Roman" w:hAnsi="Times New Roman"/>
          <w:sz w:val="24"/>
        </w:rPr>
        <w:t xml:space="preserve"> </w:t>
      </w:r>
      <w:r w:rsidR="007418EF">
        <w:rPr>
          <w:rFonts w:ascii="Times New Roman" w:hAnsi="Times New Roman"/>
          <w:sz w:val="24"/>
          <w:lang w:val="id-ID"/>
        </w:rPr>
        <w:t>minuman fungsional sinom daun sukun</w:t>
      </w:r>
      <w:r w:rsidRPr="001A6E4F">
        <w:rPr>
          <w:rFonts w:ascii="Times New Roman" w:hAnsi="Times New Roman"/>
          <w:sz w:val="24"/>
        </w:rPr>
        <w:t xml:space="preserve">. Hedonik </w:t>
      </w:r>
      <w:r w:rsidR="007418EF">
        <w:rPr>
          <w:rFonts w:ascii="Times New Roman" w:hAnsi="Times New Roman"/>
          <w:sz w:val="24"/>
          <w:lang w:val="id-ID"/>
        </w:rPr>
        <w:t>rasa</w:t>
      </w:r>
      <w:r w:rsidRPr="001A6E4F">
        <w:rPr>
          <w:rFonts w:ascii="Times New Roman" w:hAnsi="Times New Roman"/>
          <w:sz w:val="24"/>
        </w:rPr>
        <w:t xml:space="preserve"> dengan skor tertinggi diperoleh dari penambahan </w:t>
      </w:r>
      <w:r w:rsidR="007418EF">
        <w:rPr>
          <w:rFonts w:ascii="Times New Roman" w:hAnsi="Times New Roman"/>
          <w:sz w:val="24"/>
          <w:lang w:val="id-ID"/>
        </w:rPr>
        <w:t>daun sukun</w:t>
      </w:r>
      <w:r w:rsidR="007418EF">
        <w:rPr>
          <w:rFonts w:ascii="Times New Roman" w:hAnsi="Times New Roman"/>
          <w:sz w:val="24"/>
        </w:rPr>
        <w:t xml:space="preserve"> sebanyak 9</w:t>
      </w:r>
      <w:r w:rsidRPr="001A6E4F">
        <w:rPr>
          <w:rFonts w:ascii="Times New Roman" w:hAnsi="Times New Roman"/>
          <w:sz w:val="24"/>
        </w:rPr>
        <w:t>0%.</w:t>
      </w:r>
      <w:r>
        <w:rPr>
          <w:rFonts w:ascii="Times New Roman" w:hAnsi="Times New Roman"/>
          <w:sz w:val="24"/>
        </w:rPr>
        <w:t xml:space="preserve"> </w:t>
      </w:r>
      <w:r w:rsidR="007418EF" w:rsidRPr="001A6E4F">
        <w:rPr>
          <w:rFonts w:ascii="Times New Roman" w:hAnsi="Times New Roman"/>
          <w:sz w:val="24"/>
        </w:rPr>
        <w:t xml:space="preserve">Terdapat pengaruh </w:t>
      </w:r>
      <w:r w:rsidR="007418EF">
        <w:rPr>
          <w:rFonts w:ascii="Times New Roman" w:hAnsi="Times New Roman"/>
          <w:sz w:val="24"/>
          <w:lang w:val="id-ID"/>
        </w:rPr>
        <w:t xml:space="preserve">rasio daun sukun dan daun </w:t>
      </w:r>
      <w:r w:rsidR="007418EF">
        <w:rPr>
          <w:rFonts w:ascii="Times New Roman" w:hAnsi="Times New Roman"/>
          <w:sz w:val="24"/>
          <w:lang w:val="id-ID"/>
        </w:rPr>
        <w:lastRenderedPageBreak/>
        <w:t>sinom</w:t>
      </w:r>
      <w:r w:rsidR="007418EF" w:rsidRPr="001A6E4F">
        <w:rPr>
          <w:rFonts w:ascii="Times New Roman" w:hAnsi="Times New Roman"/>
          <w:sz w:val="24"/>
        </w:rPr>
        <w:t xml:space="preserve"> terhadap hedonik </w:t>
      </w:r>
      <w:r w:rsidR="007418EF">
        <w:rPr>
          <w:rFonts w:ascii="Times New Roman" w:hAnsi="Times New Roman"/>
          <w:sz w:val="24"/>
          <w:lang w:val="id-ID"/>
        </w:rPr>
        <w:t>aroma</w:t>
      </w:r>
      <w:r w:rsidR="007418EF" w:rsidRPr="001A6E4F">
        <w:rPr>
          <w:rFonts w:ascii="Times New Roman" w:hAnsi="Times New Roman"/>
          <w:sz w:val="24"/>
        </w:rPr>
        <w:t xml:space="preserve"> </w:t>
      </w:r>
      <w:r w:rsidR="007418EF">
        <w:rPr>
          <w:rFonts w:ascii="Times New Roman" w:hAnsi="Times New Roman"/>
          <w:sz w:val="24"/>
          <w:lang w:val="id-ID"/>
        </w:rPr>
        <w:t>minuman fungsional sinom daun sukun</w:t>
      </w:r>
      <w:r w:rsidRPr="001A6E4F">
        <w:rPr>
          <w:rFonts w:ascii="Times New Roman" w:hAnsi="Times New Roman"/>
          <w:sz w:val="24"/>
        </w:rPr>
        <w:t xml:space="preserve">. Hedonik aroma dengan skor tertinggi diperoleh dari penambahan </w:t>
      </w:r>
      <w:r w:rsidR="007418EF">
        <w:rPr>
          <w:rFonts w:ascii="Times New Roman" w:hAnsi="Times New Roman"/>
          <w:sz w:val="24"/>
          <w:lang w:val="id-ID"/>
        </w:rPr>
        <w:t>daun sukun</w:t>
      </w:r>
      <w:r w:rsidR="007418EF">
        <w:rPr>
          <w:rFonts w:ascii="Times New Roman" w:hAnsi="Times New Roman"/>
          <w:sz w:val="24"/>
        </w:rPr>
        <w:t xml:space="preserve"> sebanyak 9</w:t>
      </w:r>
      <w:r w:rsidR="007418EF" w:rsidRPr="001A6E4F">
        <w:rPr>
          <w:rFonts w:ascii="Times New Roman" w:hAnsi="Times New Roman"/>
          <w:sz w:val="24"/>
        </w:rPr>
        <w:t>0%</w:t>
      </w:r>
      <w:r w:rsidRPr="001A6E4F">
        <w:rPr>
          <w:rFonts w:ascii="Times New Roman" w:hAnsi="Times New Roman"/>
          <w:sz w:val="24"/>
        </w:rPr>
        <w:t>.</w:t>
      </w:r>
      <w:r>
        <w:rPr>
          <w:rFonts w:ascii="Times New Roman" w:hAnsi="Times New Roman"/>
          <w:sz w:val="24"/>
        </w:rPr>
        <w:t xml:space="preserve"> </w:t>
      </w:r>
      <w:r w:rsidRPr="001A6E4F">
        <w:rPr>
          <w:rFonts w:ascii="Times New Roman" w:hAnsi="Times New Roman"/>
          <w:sz w:val="24"/>
        </w:rPr>
        <w:t xml:space="preserve">Terdapat pengaruh konsentrasi lengkuas merah terhadap hedonik </w:t>
      </w:r>
      <w:r w:rsidR="007418EF">
        <w:rPr>
          <w:rFonts w:ascii="Times New Roman" w:hAnsi="Times New Roman"/>
          <w:sz w:val="24"/>
          <w:lang w:val="id-ID"/>
        </w:rPr>
        <w:t>warna</w:t>
      </w:r>
      <w:r w:rsidRPr="001A6E4F">
        <w:rPr>
          <w:rFonts w:ascii="Times New Roman" w:hAnsi="Times New Roman"/>
          <w:sz w:val="24"/>
        </w:rPr>
        <w:t xml:space="preserve"> </w:t>
      </w:r>
      <w:r w:rsidR="007418EF">
        <w:rPr>
          <w:rFonts w:ascii="Times New Roman" w:hAnsi="Times New Roman"/>
          <w:sz w:val="24"/>
          <w:lang w:val="id-ID"/>
        </w:rPr>
        <w:t>minuman fungsional sinom daun sukun</w:t>
      </w:r>
      <w:r w:rsidRPr="001A6E4F">
        <w:rPr>
          <w:rFonts w:ascii="Times New Roman" w:hAnsi="Times New Roman"/>
          <w:sz w:val="24"/>
        </w:rPr>
        <w:t xml:space="preserve">. Hedonik </w:t>
      </w:r>
      <w:r w:rsidR="007418EF">
        <w:rPr>
          <w:rFonts w:ascii="Times New Roman" w:hAnsi="Times New Roman"/>
          <w:sz w:val="24"/>
          <w:lang w:val="id-ID"/>
        </w:rPr>
        <w:t>warna</w:t>
      </w:r>
      <w:r w:rsidRPr="001A6E4F">
        <w:rPr>
          <w:rFonts w:ascii="Times New Roman" w:hAnsi="Times New Roman"/>
          <w:sz w:val="24"/>
        </w:rPr>
        <w:t xml:space="preserve"> dengan skor tertinggi diperoleh dari penambahan </w:t>
      </w:r>
      <w:r w:rsidR="007418EF">
        <w:rPr>
          <w:rFonts w:ascii="Times New Roman" w:hAnsi="Times New Roman"/>
          <w:sz w:val="24"/>
          <w:lang w:val="id-ID"/>
        </w:rPr>
        <w:t>daun sukun</w:t>
      </w:r>
      <w:r w:rsidR="007418EF">
        <w:rPr>
          <w:rFonts w:ascii="Times New Roman" w:hAnsi="Times New Roman"/>
          <w:sz w:val="24"/>
        </w:rPr>
        <w:t xml:space="preserve"> sebanyak 9</w:t>
      </w:r>
      <w:r w:rsidR="007418EF" w:rsidRPr="001A6E4F">
        <w:rPr>
          <w:rFonts w:ascii="Times New Roman" w:hAnsi="Times New Roman"/>
          <w:sz w:val="24"/>
        </w:rPr>
        <w:t>0%</w:t>
      </w:r>
      <w:r>
        <w:rPr>
          <w:rFonts w:ascii="Times New Roman" w:hAnsi="Times New Roman"/>
          <w:sz w:val="24"/>
        </w:rPr>
        <w:t>.</w:t>
      </w:r>
    </w:p>
    <w:p w:rsidR="00380D59" w:rsidRDefault="00380D59" w:rsidP="00D725BB">
      <w:pPr>
        <w:spacing w:after="0"/>
        <w:ind w:firstLine="284"/>
        <w:jc w:val="both"/>
        <w:rPr>
          <w:rFonts w:ascii="Times New Roman" w:hAnsi="Times New Roman"/>
          <w:sz w:val="24"/>
        </w:rPr>
      </w:pPr>
    </w:p>
    <w:p w:rsidR="00380D59" w:rsidRDefault="00380D59" w:rsidP="00D725BB">
      <w:pPr>
        <w:spacing w:after="0"/>
        <w:ind w:firstLine="284"/>
        <w:jc w:val="both"/>
        <w:rPr>
          <w:rFonts w:ascii="Times New Roman" w:hAnsi="Times New Roman"/>
          <w:b/>
          <w:sz w:val="24"/>
        </w:rPr>
      </w:pPr>
      <w:r>
        <w:rPr>
          <w:rFonts w:ascii="Times New Roman" w:hAnsi="Times New Roman"/>
          <w:b/>
          <w:sz w:val="24"/>
        </w:rPr>
        <w:t xml:space="preserve">Saran </w:t>
      </w:r>
    </w:p>
    <w:p w:rsidR="00380D59" w:rsidRDefault="007418EF" w:rsidP="00D725BB">
      <w:pPr>
        <w:spacing w:after="0"/>
        <w:ind w:firstLine="284"/>
        <w:jc w:val="both"/>
        <w:rPr>
          <w:rFonts w:ascii="Times New Roman" w:hAnsi="Times New Roman"/>
          <w:sz w:val="24"/>
        </w:rPr>
      </w:pPr>
      <w:r>
        <w:rPr>
          <w:rFonts w:ascii="Times New Roman" w:hAnsi="Times New Roman"/>
          <w:sz w:val="24"/>
          <w:lang w:val="id-ID"/>
        </w:rPr>
        <w:t xml:space="preserve">Penelitian lebih lanjut terhadap penggunaan daun sukun sebagai bahan baku pembuatan minuman fungsional dengan proses pembuatan yang lebih sederhana. Penelitian lebih lanjut mengenai masa simpan yang baik dalam upaya menjaga kandungan antioksidan pada minuman fungsional. </w:t>
      </w:r>
    </w:p>
    <w:p w:rsidR="00D725BB" w:rsidRDefault="00D725BB" w:rsidP="00D725BB">
      <w:pPr>
        <w:spacing w:after="0"/>
        <w:ind w:firstLine="284"/>
        <w:jc w:val="both"/>
        <w:rPr>
          <w:rFonts w:ascii="Times New Roman" w:hAnsi="Times New Roman"/>
          <w:sz w:val="24"/>
        </w:rPr>
        <w:sectPr w:rsidR="00D725BB" w:rsidSect="00D725BB">
          <w:footerReference w:type="even" r:id="rId17"/>
          <w:footerReference w:type="default" r:id="rId18"/>
          <w:headerReference w:type="first" r:id="rId19"/>
          <w:footerReference w:type="first" r:id="rId20"/>
          <w:type w:val="continuous"/>
          <w:pgSz w:w="11907" w:h="16839" w:code="9"/>
          <w:pgMar w:top="1701" w:right="1701" w:bottom="1701" w:left="2268" w:header="720" w:footer="720" w:gutter="0"/>
          <w:pgNumType w:chapStyle="1"/>
          <w:cols w:num="2" w:space="720"/>
          <w:titlePg/>
          <w:docGrid w:linePitch="360"/>
        </w:sectPr>
      </w:pPr>
    </w:p>
    <w:p w:rsidR="00D725BB" w:rsidRDefault="00D725BB" w:rsidP="00D725BB">
      <w:pPr>
        <w:spacing w:after="0"/>
        <w:jc w:val="both"/>
        <w:rPr>
          <w:rFonts w:ascii="Times New Roman" w:hAnsi="Times New Roman"/>
          <w:sz w:val="24"/>
        </w:rPr>
      </w:pPr>
    </w:p>
    <w:p w:rsidR="00D725BB" w:rsidRDefault="00D725BB" w:rsidP="00D725BB">
      <w:pPr>
        <w:spacing w:after="0"/>
        <w:jc w:val="both"/>
        <w:rPr>
          <w:rFonts w:ascii="Times New Roman" w:hAnsi="Times New Roman"/>
          <w:sz w:val="24"/>
        </w:rPr>
      </w:pPr>
    </w:p>
    <w:p w:rsidR="00D725BB" w:rsidRDefault="00D725BB" w:rsidP="00D725BB">
      <w:pPr>
        <w:spacing w:after="0"/>
        <w:jc w:val="both"/>
        <w:rPr>
          <w:rFonts w:ascii="Times New Roman" w:hAnsi="Times New Roman"/>
          <w:sz w:val="24"/>
        </w:rPr>
      </w:pPr>
    </w:p>
    <w:p w:rsidR="00D725BB" w:rsidRDefault="00D725BB" w:rsidP="00D725BB">
      <w:pPr>
        <w:spacing w:after="0"/>
        <w:jc w:val="both"/>
        <w:rPr>
          <w:rFonts w:ascii="Times New Roman" w:hAnsi="Times New Roman"/>
          <w:sz w:val="24"/>
        </w:rPr>
      </w:pPr>
    </w:p>
    <w:p w:rsidR="00D725BB" w:rsidRDefault="00D725BB" w:rsidP="00D725BB">
      <w:pPr>
        <w:spacing w:after="0"/>
        <w:jc w:val="both"/>
        <w:rPr>
          <w:rFonts w:ascii="Times New Roman" w:hAnsi="Times New Roman"/>
          <w:sz w:val="24"/>
        </w:rPr>
      </w:pPr>
    </w:p>
    <w:p w:rsidR="00D725BB" w:rsidRDefault="00D725BB" w:rsidP="00D725BB">
      <w:pPr>
        <w:spacing w:after="0"/>
        <w:jc w:val="both"/>
        <w:rPr>
          <w:rFonts w:ascii="Times New Roman" w:hAnsi="Times New Roman"/>
          <w:sz w:val="24"/>
        </w:rPr>
      </w:pPr>
    </w:p>
    <w:p w:rsidR="00D725BB" w:rsidRDefault="00D725BB" w:rsidP="00D725BB">
      <w:pPr>
        <w:spacing w:after="0"/>
        <w:jc w:val="both"/>
        <w:rPr>
          <w:rFonts w:ascii="Times New Roman" w:hAnsi="Times New Roman"/>
          <w:sz w:val="24"/>
        </w:rPr>
      </w:pPr>
    </w:p>
    <w:p w:rsidR="00D725BB" w:rsidRDefault="00D725BB" w:rsidP="00D725BB">
      <w:pPr>
        <w:spacing w:after="0"/>
        <w:jc w:val="both"/>
        <w:rPr>
          <w:rFonts w:ascii="Times New Roman" w:hAnsi="Times New Roman"/>
          <w:sz w:val="24"/>
        </w:rPr>
      </w:pPr>
    </w:p>
    <w:p w:rsidR="00D725BB" w:rsidRDefault="00D725BB" w:rsidP="00D725BB">
      <w:pPr>
        <w:spacing w:after="0"/>
        <w:jc w:val="both"/>
        <w:rPr>
          <w:rFonts w:ascii="Times New Roman" w:hAnsi="Times New Roman"/>
          <w:sz w:val="24"/>
        </w:rPr>
      </w:pPr>
    </w:p>
    <w:p w:rsidR="00D725BB" w:rsidRDefault="00D725BB" w:rsidP="00D725BB">
      <w:pPr>
        <w:spacing w:after="0"/>
        <w:jc w:val="both"/>
        <w:rPr>
          <w:rFonts w:ascii="Times New Roman" w:hAnsi="Times New Roman"/>
          <w:sz w:val="24"/>
        </w:rPr>
      </w:pPr>
    </w:p>
    <w:p w:rsidR="00D725BB" w:rsidRDefault="00D725BB" w:rsidP="00D725BB">
      <w:pPr>
        <w:spacing w:after="0"/>
        <w:jc w:val="both"/>
        <w:rPr>
          <w:rFonts w:ascii="Times New Roman" w:hAnsi="Times New Roman"/>
          <w:sz w:val="24"/>
        </w:rPr>
      </w:pPr>
    </w:p>
    <w:p w:rsidR="00D725BB" w:rsidRDefault="00D725BB" w:rsidP="00D725BB">
      <w:pPr>
        <w:spacing w:after="0"/>
        <w:jc w:val="both"/>
        <w:rPr>
          <w:rFonts w:ascii="Times New Roman" w:hAnsi="Times New Roman"/>
          <w:sz w:val="24"/>
        </w:rPr>
      </w:pPr>
    </w:p>
    <w:p w:rsidR="00D725BB" w:rsidRDefault="00D725BB" w:rsidP="00D725BB">
      <w:pPr>
        <w:spacing w:after="0"/>
        <w:jc w:val="both"/>
        <w:rPr>
          <w:rFonts w:ascii="Times New Roman" w:hAnsi="Times New Roman"/>
          <w:sz w:val="24"/>
        </w:rPr>
      </w:pPr>
    </w:p>
    <w:p w:rsidR="00D725BB" w:rsidRDefault="00D725BB" w:rsidP="00D725BB">
      <w:pPr>
        <w:spacing w:after="0"/>
        <w:jc w:val="both"/>
        <w:rPr>
          <w:rFonts w:ascii="Times New Roman" w:hAnsi="Times New Roman"/>
          <w:sz w:val="24"/>
        </w:rPr>
      </w:pPr>
    </w:p>
    <w:p w:rsidR="00D725BB" w:rsidRDefault="00D725BB" w:rsidP="00D725BB">
      <w:pPr>
        <w:spacing w:after="0"/>
        <w:jc w:val="both"/>
        <w:rPr>
          <w:rFonts w:ascii="Times New Roman" w:hAnsi="Times New Roman"/>
          <w:sz w:val="24"/>
        </w:rPr>
      </w:pPr>
    </w:p>
    <w:p w:rsidR="00D725BB" w:rsidRDefault="00D725BB" w:rsidP="00D725BB">
      <w:pPr>
        <w:spacing w:after="0"/>
        <w:jc w:val="both"/>
        <w:rPr>
          <w:rFonts w:ascii="Times New Roman" w:hAnsi="Times New Roman"/>
          <w:sz w:val="24"/>
        </w:rPr>
      </w:pPr>
    </w:p>
    <w:p w:rsidR="00D725BB" w:rsidRDefault="00D725BB" w:rsidP="00D725BB">
      <w:pPr>
        <w:spacing w:after="0"/>
        <w:jc w:val="both"/>
        <w:rPr>
          <w:rFonts w:ascii="Times New Roman" w:hAnsi="Times New Roman"/>
          <w:sz w:val="24"/>
        </w:rPr>
      </w:pPr>
    </w:p>
    <w:p w:rsidR="00D725BB" w:rsidRDefault="00D725BB" w:rsidP="00D725BB">
      <w:pPr>
        <w:spacing w:after="0" w:line="240" w:lineRule="auto"/>
        <w:jc w:val="both"/>
        <w:rPr>
          <w:rFonts w:ascii="Times New Roman" w:hAnsi="Times New Roman"/>
          <w:sz w:val="24"/>
        </w:rPr>
      </w:pPr>
    </w:p>
    <w:p w:rsidR="00D725BB" w:rsidRDefault="00D725BB" w:rsidP="00D725BB">
      <w:pPr>
        <w:spacing w:after="0" w:line="240" w:lineRule="auto"/>
        <w:jc w:val="both"/>
        <w:rPr>
          <w:rFonts w:ascii="Times New Roman" w:hAnsi="Times New Roman"/>
          <w:sz w:val="24"/>
        </w:rPr>
      </w:pPr>
    </w:p>
    <w:p w:rsidR="00D725BB" w:rsidRDefault="00D725BB" w:rsidP="00D725BB">
      <w:pPr>
        <w:spacing w:after="0" w:line="240" w:lineRule="auto"/>
        <w:jc w:val="both"/>
        <w:rPr>
          <w:rFonts w:ascii="Times New Roman" w:hAnsi="Times New Roman"/>
          <w:sz w:val="24"/>
        </w:rPr>
      </w:pPr>
    </w:p>
    <w:p w:rsidR="00C35313" w:rsidRDefault="00F42A14" w:rsidP="00D725BB">
      <w:pPr>
        <w:spacing w:after="0" w:line="240" w:lineRule="auto"/>
        <w:jc w:val="both"/>
        <w:rPr>
          <w:rFonts w:ascii="Times New Roman" w:hAnsi="Times New Roman"/>
          <w:b/>
          <w:sz w:val="24"/>
          <w:lang w:val="id-ID"/>
        </w:rPr>
      </w:pPr>
      <w:r>
        <w:rPr>
          <w:rFonts w:ascii="Times New Roman" w:hAnsi="Times New Roman"/>
          <w:b/>
          <w:sz w:val="24"/>
        </w:rPr>
        <w:t xml:space="preserve">Daftar </w:t>
      </w:r>
      <w:r>
        <w:rPr>
          <w:rFonts w:ascii="Times New Roman" w:hAnsi="Times New Roman"/>
          <w:b/>
          <w:sz w:val="24"/>
          <w:lang w:val="id-ID"/>
        </w:rPr>
        <w:t>Rujukan</w:t>
      </w:r>
    </w:p>
    <w:p w:rsidR="00380D59" w:rsidRDefault="00380D59" w:rsidP="00962F09">
      <w:pPr>
        <w:spacing w:after="0" w:line="240" w:lineRule="auto"/>
        <w:ind w:firstLine="284"/>
        <w:jc w:val="both"/>
        <w:rPr>
          <w:rFonts w:ascii="Times New Roman" w:hAnsi="Times New Roman"/>
          <w:b/>
          <w:sz w:val="24"/>
          <w:lang w:val="id-ID"/>
        </w:rPr>
      </w:pPr>
    </w:p>
    <w:p w:rsidR="00D725BB" w:rsidRDefault="003735D7" w:rsidP="00D725BB">
      <w:pPr>
        <w:spacing w:line="240" w:lineRule="auto"/>
        <w:ind w:firstLine="284"/>
        <w:jc w:val="both"/>
        <w:rPr>
          <w:rFonts w:ascii="Times New Roman" w:hAnsi="Times New Roman"/>
          <w:color w:val="000000" w:themeColor="text1"/>
          <w:sz w:val="24"/>
          <w:szCs w:val="24"/>
        </w:rPr>
      </w:pPr>
      <w:r w:rsidRPr="00944D83">
        <w:rPr>
          <w:rFonts w:ascii="Times New Roman" w:hAnsi="Times New Roman"/>
          <w:color w:val="000000" w:themeColor="text1"/>
          <w:sz w:val="24"/>
          <w:szCs w:val="24"/>
        </w:rPr>
        <w:t>Astawan M. 2011. Pangan Fungsional untuk Kesehatan yang Optimal. Fakultas Teknologi Pertanian IPB, Bogor.</w:t>
      </w:r>
    </w:p>
    <w:p w:rsidR="00D725BB" w:rsidRPr="00D725BB" w:rsidRDefault="003735D7" w:rsidP="00D725BB">
      <w:pPr>
        <w:spacing w:line="240" w:lineRule="auto"/>
        <w:ind w:firstLine="284"/>
        <w:jc w:val="both"/>
        <w:rPr>
          <w:rFonts w:ascii="Times New Roman" w:hAnsi="Times New Roman"/>
          <w:sz w:val="24"/>
          <w:szCs w:val="24"/>
        </w:rPr>
      </w:pPr>
      <w:r w:rsidRPr="000F0C4F">
        <w:rPr>
          <w:rFonts w:ascii="Times New Roman" w:hAnsi="Times New Roman"/>
          <w:bCs/>
          <w:color w:val="000000" w:themeColor="text1"/>
          <w:sz w:val="24"/>
          <w:szCs w:val="24"/>
        </w:rPr>
        <w:t xml:space="preserve">Erawati. 2012. </w:t>
      </w:r>
      <w:r w:rsidRPr="000F0C4F">
        <w:rPr>
          <w:rFonts w:ascii="Times New Roman" w:hAnsi="Times New Roman"/>
          <w:bCs/>
          <w:i/>
          <w:color w:val="000000" w:themeColor="text1"/>
          <w:sz w:val="24"/>
          <w:szCs w:val="24"/>
        </w:rPr>
        <w:t xml:space="preserve">Uji Aktivitas Antioksidan Ekstrak Daun Garciniadaedalanthera Pierre Dengan Metode DPPH (1,1-Difenil Pikrilhidrazil) dan Identifikasi Golongan Senyawa Kimia Dari </w:t>
      </w:r>
      <w:r w:rsidRPr="000F0C4F">
        <w:rPr>
          <w:rFonts w:ascii="Times New Roman" w:hAnsi="Times New Roman"/>
          <w:bCs/>
          <w:i/>
          <w:color w:val="000000" w:themeColor="text1"/>
          <w:sz w:val="24"/>
          <w:szCs w:val="24"/>
        </w:rPr>
        <w:t>Fraksi Paling Aktif</w:t>
      </w:r>
      <w:r w:rsidRPr="000F0C4F">
        <w:rPr>
          <w:rFonts w:ascii="Times New Roman" w:hAnsi="Times New Roman"/>
          <w:bCs/>
          <w:color w:val="000000" w:themeColor="text1"/>
          <w:sz w:val="24"/>
          <w:szCs w:val="24"/>
        </w:rPr>
        <w:t>. Skripsi diterbitkan</w:t>
      </w:r>
      <w:r>
        <w:rPr>
          <w:rFonts w:ascii="Times New Roman" w:hAnsi="Times New Roman"/>
          <w:bCs/>
          <w:color w:val="000000" w:themeColor="text1"/>
          <w:sz w:val="24"/>
          <w:szCs w:val="24"/>
        </w:rPr>
        <w:t xml:space="preserve">. Jakarta: Universitas </w:t>
      </w:r>
      <w:r w:rsidRPr="00D725BB">
        <w:rPr>
          <w:rFonts w:ascii="Times New Roman" w:hAnsi="Times New Roman"/>
          <w:bCs/>
          <w:sz w:val="24"/>
          <w:szCs w:val="24"/>
        </w:rPr>
        <w:t>Indonesi</w:t>
      </w:r>
      <w:r w:rsidRPr="00D725BB">
        <w:rPr>
          <w:rFonts w:ascii="Times New Roman" w:hAnsi="Times New Roman"/>
          <w:bCs/>
          <w:sz w:val="24"/>
          <w:szCs w:val="24"/>
          <w:lang w:val="id-ID"/>
        </w:rPr>
        <w:t>a</w:t>
      </w:r>
    </w:p>
    <w:p w:rsidR="00D725BB" w:rsidRPr="00D725BB" w:rsidRDefault="003735D7" w:rsidP="00D725BB">
      <w:pPr>
        <w:spacing w:line="240" w:lineRule="auto"/>
        <w:ind w:firstLine="284"/>
        <w:jc w:val="both"/>
        <w:rPr>
          <w:rFonts w:ascii="Times New Roman" w:hAnsi="Times New Roman"/>
          <w:sz w:val="24"/>
          <w:szCs w:val="24"/>
        </w:rPr>
      </w:pPr>
      <w:r w:rsidRPr="00D725BB">
        <w:rPr>
          <w:rFonts w:ascii="Times New Roman" w:hAnsi="Times New Roman"/>
          <w:sz w:val="24"/>
          <w:szCs w:val="24"/>
        </w:rPr>
        <w:t xml:space="preserve">Mardiana, Lina. 2012. </w:t>
      </w:r>
      <w:r w:rsidRPr="00D725BB">
        <w:rPr>
          <w:rFonts w:ascii="Times New Roman" w:hAnsi="Times New Roman"/>
          <w:i/>
          <w:sz w:val="24"/>
          <w:szCs w:val="24"/>
        </w:rPr>
        <w:t>Daun Ajaib Tumpas Penyakit</w:t>
      </w:r>
      <w:r w:rsidRPr="00D725BB">
        <w:rPr>
          <w:rFonts w:ascii="Times New Roman" w:hAnsi="Times New Roman"/>
          <w:sz w:val="24"/>
          <w:szCs w:val="24"/>
        </w:rPr>
        <w:t>. Jakarta: Penebar Swadaya</w:t>
      </w:r>
    </w:p>
    <w:p w:rsidR="00D725BB" w:rsidRPr="00D725BB" w:rsidRDefault="003735D7" w:rsidP="00D725BB">
      <w:pPr>
        <w:spacing w:line="240" w:lineRule="auto"/>
        <w:ind w:firstLine="284"/>
        <w:jc w:val="both"/>
        <w:rPr>
          <w:rStyle w:val="Hyperlink"/>
          <w:rFonts w:ascii="Times New Roman" w:hAnsi="Times New Roman"/>
          <w:color w:val="auto"/>
          <w:sz w:val="24"/>
          <w:szCs w:val="24"/>
          <w:u w:val="none"/>
          <w:shd w:val="clear" w:color="auto" w:fill="FFFFFF"/>
        </w:rPr>
      </w:pPr>
      <w:r w:rsidRPr="00D725BB">
        <w:rPr>
          <w:rFonts w:ascii="Times New Roman" w:hAnsi="Times New Roman"/>
          <w:sz w:val="24"/>
          <w:szCs w:val="24"/>
        </w:rPr>
        <w:t xml:space="preserve">Manik, S.T, dkk. 2015. Analisis Kandungan Timbal (Pb) pada Daun </w:t>
      </w:r>
      <w:r w:rsidRPr="00D725BB">
        <w:rPr>
          <w:rFonts w:ascii="Times New Roman" w:hAnsi="Times New Roman"/>
          <w:i/>
          <w:sz w:val="24"/>
          <w:szCs w:val="24"/>
        </w:rPr>
        <w:t>Tamarindus indica</w:t>
      </w:r>
      <w:r w:rsidRPr="00D725BB">
        <w:rPr>
          <w:rFonts w:ascii="Times New Roman" w:hAnsi="Times New Roman"/>
          <w:sz w:val="24"/>
          <w:szCs w:val="24"/>
        </w:rPr>
        <w:t xml:space="preserve"> dan </w:t>
      </w:r>
      <w:r w:rsidRPr="00D725BB">
        <w:rPr>
          <w:rFonts w:ascii="Times New Roman" w:hAnsi="Times New Roman"/>
          <w:i/>
          <w:sz w:val="24"/>
          <w:szCs w:val="24"/>
        </w:rPr>
        <w:t>Samanea saman</w:t>
      </w:r>
      <w:r w:rsidRPr="00D725BB">
        <w:rPr>
          <w:rFonts w:ascii="Times New Roman" w:hAnsi="Times New Roman"/>
          <w:sz w:val="24"/>
          <w:szCs w:val="24"/>
        </w:rPr>
        <w:t xml:space="preserve"> di Kecamatan Garum kabupaten Blitar. </w:t>
      </w:r>
      <w:r w:rsidRPr="00D725BB">
        <w:rPr>
          <w:rFonts w:ascii="Times New Roman" w:hAnsi="Times New Roman"/>
          <w:bCs/>
          <w:i/>
          <w:sz w:val="24"/>
          <w:szCs w:val="24"/>
        </w:rPr>
        <w:t>Biologi, Sains, Lingkungan, dan Pembelajarannya</w:t>
      </w:r>
      <w:r w:rsidRPr="00D725BB">
        <w:rPr>
          <w:rFonts w:ascii="Times New Roman" w:hAnsi="Times New Roman"/>
          <w:bCs/>
          <w:sz w:val="24"/>
          <w:szCs w:val="24"/>
        </w:rPr>
        <w:t>.Dari:</w:t>
      </w:r>
      <w:r w:rsidRPr="00D725BB">
        <w:rPr>
          <w:rFonts w:ascii="Times New Roman" w:hAnsi="Times New Roman"/>
          <w:sz w:val="24"/>
          <w:szCs w:val="24"/>
          <w:shd w:val="clear" w:color="auto" w:fill="FFFFFF"/>
        </w:rPr>
        <w:t xml:space="preserve"> </w:t>
      </w:r>
      <w:hyperlink r:id="rId21" w:history="1">
        <w:r w:rsidRPr="00D725BB">
          <w:rPr>
            <w:rStyle w:val="Hyperlink"/>
            <w:rFonts w:ascii="Times New Roman" w:hAnsi="Times New Roman"/>
            <w:color w:val="auto"/>
            <w:sz w:val="24"/>
            <w:szCs w:val="24"/>
            <w:u w:val="none"/>
            <w:shd w:val="clear" w:color="auto" w:fill="FFFFFF"/>
          </w:rPr>
          <w:t>https://media.neliti.com/media/publications/173966-ID-none.pdf</w:t>
        </w:r>
      </w:hyperlink>
    </w:p>
    <w:p w:rsidR="00D725BB" w:rsidRPr="00D725BB" w:rsidRDefault="003735D7" w:rsidP="00D725BB">
      <w:pPr>
        <w:spacing w:line="240" w:lineRule="auto"/>
        <w:ind w:firstLine="284"/>
        <w:jc w:val="both"/>
        <w:rPr>
          <w:rFonts w:ascii="Times New Roman" w:hAnsi="Times New Roman"/>
          <w:bCs/>
          <w:iCs/>
          <w:sz w:val="24"/>
          <w:szCs w:val="24"/>
        </w:rPr>
      </w:pPr>
      <w:r w:rsidRPr="00D725BB">
        <w:rPr>
          <w:rFonts w:ascii="Times New Roman" w:hAnsi="Times New Roman"/>
          <w:sz w:val="24"/>
          <w:szCs w:val="24"/>
        </w:rPr>
        <w:t xml:space="preserve">Mulyani S, dkk. 2014. </w:t>
      </w:r>
      <w:r w:rsidRPr="00D725BB">
        <w:rPr>
          <w:rFonts w:ascii="Times New Roman" w:hAnsi="Times New Roman"/>
          <w:bCs/>
          <w:sz w:val="24"/>
          <w:szCs w:val="24"/>
        </w:rPr>
        <w:t>Potensi Minuman Kunyit Asam (</w:t>
      </w:r>
      <w:r w:rsidRPr="00D725BB">
        <w:rPr>
          <w:rFonts w:ascii="Times New Roman" w:hAnsi="Times New Roman"/>
          <w:bCs/>
          <w:i/>
          <w:iCs/>
          <w:sz w:val="24"/>
          <w:szCs w:val="24"/>
        </w:rPr>
        <w:t xml:space="preserve">Curcuma Domestica </w:t>
      </w:r>
      <w:r w:rsidRPr="00D725BB">
        <w:rPr>
          <w:rFonts w:ascii="Times New Roman" w:hAnsi="Times New Roman"/>
          <w:bCs/>
          <w:sz w:val="24"/>
          <w:szCs w:val="24"/>
        </w:rPr>
        <w:t xml:space="preserve">Val. - </w:t>
      </w:r>
      <w:r w:rsidRPr="00D725BB">
        <w:rPr>
          <w:rFonts w:ascii="Times New Roman" w:hAnsi="Times New Roman"/>
          <w:bCs/>
          <w:i/>
          <w:iCs/>
          <w:sz w:val="24"/>
          <w:szCs w:val="24"/>
        </w:rPr>
        <w:t xml:space="preserve">Tamarindus Indica </w:t>
      </w:r>
      <w:r w:rsidRPr="00D725BB">
        <w:rPr>
          <w:rFonts w:ascii="Times New Roman" w:hAnsi="Times New Roman"/>
          <w:bCs/>
          <w:sz w:val="24"/>
          <w:szCs w:val="24"/>
        </w:rPr>
        <w:t xml:space="preserve">L.) Sebagai Minuman Kaya Antioksidan. </w:t>
      </w:r>
      <w:r w:rsidRPr="00D725BB">
        <w:rPr>
          <w:rFonts w:ascii="Times New Roman" w:hAnsi="Times New Roman"/>
          <w:bCs/>
          <w:i/>
          <w:iCs/>
          <w:sz w:val="24"/>
          <w:szCs w:val="24"/>
        </w:rPr>
        <w:t xml:space="preserve">AGRITECH, Vol. 34, No. 1. </w:t>
      </w:r>
      <w:r w:rsidRPr="00D725BB">
        <w:rPr>
          <w:rFonts w:ascii="Times New Roman" w:hAnsi="Times New Roman"/>
          <w:bCs/>
          <w:iCs/>
          <w:sz w:val="24"/>
          <w:szCs w:val="24"/>
        </w:rPr>
        <w:t>Dari:https://jurnal.ugm.ac.id/agritech/article/view/9524</w:t>
      </w:r>
    </w:p>
    <w:p w:rsidR="003735D7" w:rsidRPr="00D725BB" w:rsidRDefault="003735D7" w:rsidP="00D725BB">
      <w:pPr>
        <w:spacing w:line="240" w:lineRule="auto"/>
        <w:ind w:firstLine="284"/>
        <w:jc w:val="both"/>
        <w:rPr>
          <w:rFonts w:ascii="Times New Roman" w:hAnsi="Times New Roman"/>
          <w:sz w:val="24"/>
          <w:szCs w:val="24"/>
        </w:rPr>
      </w:pPr>
      <w:r w:rsidRPr="00D725BB">
        <w:rPr>
          <w:rFonts w:ascii="Times New Roman" w:hAnsi="Times New Roman"/>
          <w:bCs/>
          <w:sz w:val="24"/>
          <w:szCs w:val="24"/>
        </w:rPr>
        <w:t xml:space="preserve">Wardany, H. K. 2012. </w:t>
      </w:r>
      <w:r w:rsidRPr="00D725BB">
        <w:rPr>
          <w:rFonts w:ascii="Times New Roman" w:hAnsi="Times New Roman"/>
          <w:bCs/>
          <w:i/>
          <w:sz w:val="24"/>
          <w:szCs w:val="24"/>
        </w:rPr>
        <w:t>Khasiat Istimewa Sukun</w:t>
      </w:r>
      <w:r w:rsidRPr="00D725BB">
        <w:rPr>
          <w:rFonts w:ascii="Times New Roman" w:hAnsi="Times New Roman"/>
          <w:bCs/>
          <w:sz w:val="24"/>
          <w:szCs w:val="24"/>
        </w:rPr>
        <w:t>. Yogyakarta . Rapha Publishing</w:t>
      </w:r>
    </w:p>
    <w:p w:rsidR="003735D7" w:rsidRPr="00944D83" w:rsidRDefault="003735D7" w:rsidP="00962F09">
      <w:pPr>
        <w:pStyle w:val="Default"/>
        <w:spacing w:after="240"/>
        <w:ind w:firstLine="284"/>
        <w:jc w:val="both"/>
        <w:rPr>
          <w:color w:val="000000" w:themeColor="text1"/>
        </w:rPr>
      </w:pPr>
    </w:p>
    <w:p w:rsidR="003735D7" w:rsidRPr="00380D59" w:rsidRDefault="003735D7" w:rsidP="00962F09">
      <w:pPr>
        <w:autoSpaceDE w:val="0"/>
        <w:autoSpaceDN w:val="0"/>
        <w:adjustRightInd w:val="0"/>
        <w:spacing w:after="0" w:line="240" w:lineRule="auto"/>
        <w:ind w:firstLine="284"/>
        <w:jc w:val="both"/>
        <w:rPr>
          <w:rFonts w:ascii="Times New Roman" w:hAnsi="Times New Roman"/>
          <w:sz w:val="24"/>
          <w:szCs w:val="24"/>
        </w:rPr>
      </w:pPr>
    </w:p>
    <w:sectPr w:rsidR="003735D7" w:rsidRPr="00380D59" w:rsidSect="00962F09">
      <w:type w:val="continuous"/>
      <w:pgSz w:w="11907" w:h="16839" w:code="9"/>
      <w:pgMar w:top="1701" w:right="1701" w:bottom="1701" w:left="2268" w:header="720" w:footer="720" w:gutter="0"/>
      <w:pgNumType w:chapStyle="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3B0" w:rsidRDefault="006603B0" w:rsidP="008F1BD2">
      <w:pPr>
        <w:spacing w:after="0" w:line="240" w:lineRule="auto"/>
      </w:pPr>
      <w:r>
        <w:separator/>
      </w:r>
    </w:p>
  </w:endnote>
  <w:endnote w:type="continuationSeparator" w:id="0">
    <w:p w:rsidR="006603B0" w:rsidRDefault="006603B0" w:rsidP="008F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C56" w:rsidRPr="00B7670C" w:rsidRDefault="00B73B30" w:rsidP="00B73B30">
    <w:pPr>
      <w:pStyle w:val="Footer"/>
      <w:jc w:val="center"/>
      <w:rPr>
        <w:rFonts w:ascii="Times New Roman" w:hAnsi="Times New Roman"/>
        <w:sz w:val="24"/>
        <w:szCs w:val="24"/>
      </w:rPr>
    </w:pPr>
    <w:r>
      <w:rPr>
        <w:rFonts w:ascii="Times New Roman" w:hAnsi="Times New Roman"/>
        <w:sz w:val="24"/>
        <w:szCs w:val="24"/>
      </w:rPr>
      <w:t>1</w:t>
    </w:r>
  </w:p>
  <w:p w:rsidR="000E2C56" w:rsidRPr="006D7DD8" w:rsidRDefault="000E2C56">
    <w:pPr>
      <w:pStyle w:val="Footer"/>
      <w:rPr>
        <w:rFonts w:ascii="Times New Roman" w:hAns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C56" w:rsidRDefault="000E2C56">
    <w:pPr>
      <w:pStyle w:val="Footer"/>
      <w:jc w:val="right"/>
    </w:pPr>
    <w:r>
      <w:fldChar w:fldCharType="begin"/>
    </w:r>
    <w:r>
      <w:instrText xml:space="preserve"> PAGE   \* MERGEFORMAT </w:instrText>
    </w:r>
    <w:r>
      <w:fldChar w:fldCharType="separate"/>
    </w:r>
    <w:r w:rsidR="00B73B30">
      <w:rPr>
        <w:noProof/>
      </w:rPr>
      <w:t>14</w:t>
    </w:r>
    <w:r>
      <w:fldChar w:fldCharType="end"/>
    </w:r>
  </w:p>
  <w:p w:rsidR="000E2C56" w:rsidRDefault="000E2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C56" w:rsidRDefault="000E2C56" w:rsidP="00AC73DF">
    <w:pPr>
      <w:pStyle w:val="Footer"/>
      <w:jc w:val="right"/>
    </w:pPr>
  </w:p>
  <w:p w:rsidR="000E2C56" w:rsidRDefault="000E2C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C56" w:rsidRDefault="000E2C56" w:rsidP="00B73B30">
    <w:pPr>
      <w:pStyle w:val="Footer"/>
    </w:pPr>
  </w:p>
  <w:p w:rsidR="000E2C56" w:rsidRDefault="000E2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3B0" w:rsidRDefault="006603B0" w:rsidP="008F1BD2">
      <w:pPr>
        <w:spacing w:after="0" w:line="240" w:lineRule="auto"/>
      </w:pPr>
      <w:r>
        <w:separator/>
      </w:r>
    </w:p>
  </w:footnote>
  <w:footnote w:type="continuationSeparator" w:id="0">
    <w:p w:rsidR="006603B0" w:rsidRDefault="006603B0" w:rsidP="008F1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30" w:rsidRPr="00B73B30" w:rsidRDefault="00B73B30">
    <w:pPr>
      <w:pStyle w:val="Header"/>
      <w:jc w:val="right"/>
      <w:rPr>
        <w:rFonts w:ascii="Times New Roman" w:hAnsi="Times New Roman"/>
        <w:sz w:val="24"/>
      </w:rPr>
    </w:pPr>
    <w:r w:rsidRPr="00B73B30">
      <w:rPr>
        <w:rFonts w:ascii="Times New Roman" w:hAnsi="Times New Roman"/>
        <w:sz w:val="24"/>
      </w:rPr>
      <w:fldChar w:fldCharType="begin"/>
    </w:r>
    <w:r w:rsidRPr="00B73B30">
      <w:rPr>
        <w:rFonts w:ascii="Times New Roman" w:hAnsi="Times New Roman"/>
        <w:sz w:val="24"/>
      </w:rPr>
      <w:instrText xml:space="preserve"> PAGE   \* MERGEFORMAT </w:instrText>
    </w:r>
    <w:r w:rsidRPr="00B73B30">
      <w:rPr>
        <w:rFonts w:ascii="Times New Roman" w:hAnsi="Times New Roman"/>
        <w:sz w:val="24"/>
      </w:rPr>
      <w:fldChar w:fldCharType="separate"/>
    </w:r>
    <w:r w:rsidR="004B0BE6">
      <w:rPr>
        <w:rFonts w:ascii="Times New Roman" w:hAnsi="Times New Roman"/>
        <w:noProof/>
        <w:sz w:val="24"/>
      </w:rPr>
      <w:t>2</w:t>
    </w:r>
    <w:r w:rsidRPr="00B73B30">
      <w:rPr>
        <w:rFonts w:ascii="Times New Roman" w:hAnsi="Times New Roman"/>
        <w:sz w:val="24"/>
      </w:rPr>
      <w:fldChar w:fldCharType="end"/>
    </w:r>
  </w:p>
  <w:p w:rsidR="000E2C56" w:rsidRDefault="000E2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30" w:rsidRDefault="00B73B30">
    <w:pPr>
      <w:pStyle w:val="Header"/>
      <w:jc w:val="right"/>
    </w:pPr>
  </w:p>
  <w:p w:rsidR="00B73B30" w:rsidRDefault="00B73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30" w:rsidRPr="00B73B30" w:rsidRDefault="00B73B30">
    <w:pPr>
      <w:pStyle w:val="Header"/>
      <w:jc w:val="right"/>
      <w:rPr>
        <w:rFonts w:ascii="Times New Roman" w:hAnsi="Times New Roman"/>
        <w:sz w:val="24"/>
      </w:rPr>
    </w:pPr>
    <w:r w:rsidRPr="00B73B30">
      <w:rPr>
        <w:rFonts w:ascii="Times New Roman" w:hAnsi="Times New Roman"/>
        <w:sz w:val="24"/>
      </w:rPr>
      <w:t>12</w:t>
    </w:r>
  </w:p>
  <w:p w:rsidR="00B73B30" w:rsidRDefault="00B73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A24"/>
    <w:multiLevelType w:val="hybridMultilevel"/>
    <w:tmpl w:val="171A81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8F76759"/>
    <w:multiLevelType w:val="hybridMultilevel"/>
    <w:tmpl w:val="199CC94A"/>
    <w:lvl w:ilvl="0" w:tplc="0409000F">
      <w:start w:val="1"/>
      <w:numFmt w:val="decimal"/>
      <w:lvlText w:val="%1."/>
      <w:lvlJc w:val="left"/>
      <w:pPr>
        <w:ind w:left="1446" w:hanging="360"/>
      </w:pPr>
      <w:rPr>
        <w:rFonts w:cs="Times New Roman"/>
      </w:rPr>
    </w:lvl>
    <w:lvl w:ilvl="1" w:tplc="04090019" w:tentative="1">
      <w:start w:val="1"/>
      <w:numFmt w:val="lowerLetter"/>
      <w:lvlText w:val="%2."/>
      <w:lvlJc w:val="left"/>
      <w:pPr>
        <w:ind w:left="2166" w:hanging="360"/>
      </w:pPr>
      <w:rPr>
        <w:rFonts w:cs="Times New Roman"/>
      </w:rPr>
    </w:lvl>
    <w:lvl w:ilvl="2" w:tplc="0409001B" w:tentative="1">
      <w:start w:val="1"/>
      <w:numFmt w:val="lowerRoman"/>
      <w:lvlText w:val="%3."/>
      <w:lvlJc w:val="right"/>
      <w:pPr>
        <w:ind w:left="2886" w:hanging="180"/>
      </w:pPr>
      <w:rPr>
        <w:rFonts w:cs="Times New Roman"/>
      </w:rPr>
    </w:lvl>
    <w:lvl w:ilvl="3" w:tplc="0409000F" w:tentative="1">
      <w:start w:val="1"/>
      <w:numFmt w:val="decimal"/>
      <w:lvlText w:val="%4."/>
      <w:lvlJc w:val="left"/>
      <w:pPr>
        <w:ind w:left="3606" w:hanging="360"/>
      </w:pPr>
      <w:rPr>
        <w:rFonts w:cs="Times New Roman"/>
      </w:rPr>
    </w:lvl>
    <w:lvl w:ilvl="4" w:tplc="04090019" w:tentative="1">
      <w:start w:val="1"/>
      <w:numFmt w:val="lowerLetter"/>
      <w:lvlText w:val="%5."/>
      <w:lvlJc w:val="left"/>
      <w:pPr>
        <w:ind w:left="4326" w:hanging="360"/>
      </w:pPr>
      <w:rPr>
        <w:rFonts w:cs="Times New Roman"/>
      </w:rPr>
    </w:lvl>
    <w:lvl w:ilvl="5" w:tplc="0409001B" w:tentative="1">
      <w:start w:val="1"/>
      <w:numFmt w:val="lowerRoman"/>
      <w:lvlText w:val="%6."/>
      <w:lvlJc w:val="right"/>
      <w:pPr>
        <w:ind w:left="5046" w:hanging="180"/>
      </w:pPr>
      <w:rPr>
        <w:rFonts w:cs="Times New Roman"/>
      </w:rPr>
    </w:lvl>
    <w:lvl w:ilvl="6" w:tplc="0409000F" w:tentative="1">
      <w:start w:val="1"/>
      <w:numFmt w:val="decimal"/>
      <w:lvlText w:val="%7."/>
      <w:lvlJc w:val="left"/>
      <w:pPr>
        <w:ind w:left="5766" w:hanging="360"/>
      </w:pPr>
      <w:rPr>
        <w:rFonts w:cs="Times New Roman"/>
      </w:rPr>
    </w:lvl>
    <w:lvl w:ilvl="7" w:tplc="04090019" w:tentative="1">
      <w:start w:val="1"/>
      <w:numFmt w:val="lowerLetter"/>
      <w:lvlText w:val="%8."/>
      <w:lvlJc w:val="left"/>
      <w:pPr>
        <w:ind w:left="6486" w:hanging="360"/>
      </w:pPr>
      <w:rPr>
        <w:rFonts w:cs="Times New Roman"/>
      </w:rPr>
    </w:lvl>
    <w:lvl w:ilvl="8" w:tplc="0409001B" w:tentative="1">
      <w:start w:val="1"/>
      <w:numFmt w:val="lowerRoman"/>
      <w:lvlText w:val="%9."/>
      <w:lvlJc w:val="right"/>
      <w:pPr>
        <w:ind w:left="720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47"/>
    <w:rsid w:val="00007914"/>
    <w:rsid w:val="00011C78"/>
    <w:rsid w:val="000151E3"/>
    <w:rsid w:val="0002487E"/>
    <w:rsid w:val="00024A71"/>
    <w:rsid w:val="00033D18"/>
    <w:rsid w:val="00034BCE"/>
    <w:rsid w:val="00036668"/>
    <w:rsid w:val="00041B69"/>
    <w:rsid w:val="000555D1"/>
    <w:rsid w:val="00057838"/>
    <w:rsid w:val="00064627"/>
    <w:rsid w:val="00072278"/>
    <w:rsid w:val="00076FAB"/>
    <w:rsid w:val="00080B66"/>
    <w:rsid w:val="00081D8D"/>
    <w:rsid w:val="000829B6"/>
    <w:rsid w:val="00084647"/>
    <w:rsid w:val="00085898"/>
    <w:rsid w:val="000941BC"/>
    <w:rsid w:val="000A4809"/>
    <w:rsid w:val="000B3530"/>
    <w:rsid w:val="000B52A9"/>
    <w:rsid w:val="000B544C"/>
    <w:rsid w:val="000B6589"/>
    <w:rsid w:val="000C1AF7"/>
    <w:rsid w:val="000C2F99"/>
    <w:rsid w:val="000D0469"/>
    <w:rsid w:val="000D7759"/>
    <w:rsid w:val="000E128B"/>
    <w:rsid w:val="000E2C56"/>
    <w:rsid w:val="000E2FC0"/>
    <w:rsid w:val="000E5270"/>
    <w:rsid w:val="000E61AB"/>
    <w:rsid w:val="000F0C4F"/>
    <w:rsid w:val="000F57E5"/>
    <w:rsid w:val="000F732B"/>
    <w:rsid w:val="00100D49"/>
    <w:rsid w:val="00100DC4"/>
    <w:rsid w:val="00104388"/>
    <w:rsid w:val="0010794D"/>
    <w:rsid w:val="00107EC5"/>
    <w:rsid w:val="00114CC7"/>
    <w:rsid w:val="00122FB3"/>
    <w:rsid w:val="00143614"/>
    <w:rsid w:val="00153E1E"/>
    <w:rsid w:val="00155E29"/>
    <w:rsid w:val="00160878"/>
    <w:rsid w:val="0018068D"/>
    <w:rsid w:val="00181570"/>
    <w:rsid w:val="00182200"/>
    <w:rsid w:val="001907CD"/>
    <w:rsid w:val="00190A7B"/>
    <w:rsid w:val="001913A2"/>
    <w:rsid w:val="00193FFF"/>
    <w:rsid w:val="001942B1"/>
    <w:rsid w:val="001A6E4F"/>
    <w:rsid w:val="001C7E00"/>
    <w:rsid w:val="001D5364"/>
    <w:rsid w:val="002027C2"/>
    <w:rsid w:val="00217E7B"/>
    <w:rsid w:val="00235B08"/>
    <w:rsid w:val="00242CAA"/>
    <w:rsid w:val="00243021"/>
    <w:rsid w:val="00255F7A"/>
    <w:rsid w:val="00271A96"/>
    <w:rsid w:val="00273741"/>
    <w:rsid w:val="0027443A"/>
    <w:rsid w:val="002A5B7A"/>
    <w:rsid w:val="002B60DC"/>
    <w:rsid w:val="002B68F4"/>
    <w:rsid w:val="002C3F41"/>
    <w:rsid w:val="002D14E6"/>
    <w:rsid w:val="002D3543"/>
    <w:rsid w:val="002E33AC"/>
    <w:rsid w:val="002E7BC9"/>
    <w:rsid w:val="002F11A5"/>
    <w:rsid w:val="00306411"/>
    <w:rsid w:val="0032472D"/>
    <w:rsid w:val="00326970"/>
    <w:rsid w:val="003735D7"/>
    <w:rsid w:val="00375B93"/>
    <w:rsid w:val="00380D59"/>
    <w:rsid w:val="00380DCC"/>
    <w:rsid w:val="00382B4B"/>
    <w:rsid w:val="00387E48"/>
    <w:rsid w:val="003A3ECC"/>
    <w:rsid w:val="003A4010"/>
    <w:rsid w:val="003A5544"/>
    <w:rsid w:val="003B60D9"/>
    <w:rsid w:val="003D2534"/>
    <w:rsid w:val="0041077C"/>
    <w:rsid w:val="00437766"/>
    <w:rsid w:val="00441F66"/>
    <w:rsid w:val="0045279D"/>
    <w:rsid w:val="0045474C"/>
    <w:rsid w:val="00460148"/>
    <w:rsid w:val="00473451"/>
    <w:rsid w:val="00484E67"/>
    <w:rsid w:val="00485261"/>
    <w:rsid w:val="00490452"/>
    <w:rsid w:val="004B0BE6"/>
    <w:rsid w:val="004B1B55"/>
    <w:rsid w:val="004C5044"/>
    <w:rsid w:val="004D278C"/>
    <w:rsid w:val="00502F0C"/>
    <w:rsid w:val="005201E3"/>
    <w:rsid w:val="00521CD0"/>
    <w:rsid w:val="00522F75"/>
    <w:rsid w:val="00525AEB"/>
    <w:rsid w:val="005424C1"/>
    <w:rsid w:val="005666F0"/>
    <w:rsid w:val="00591658"/>
    <w:rsid w:val="00593E0F"/>
    <w:rsid w:val="00594AA3"/>
    <w:rsid w:val="00594E62"/>
    <w:rsid w:val="00594F62"/>
    <w:rsid w:val="005B62C5"/>
    <w:rsid w:val="005B6A51"/>
    <w:rsid w:val="005C244A"/>
    <w:rsid w:val="005C382A"/>
    <w:rsid w:val="005D66D8"/>
    <w:rsid w:val="005E71D0"/>
    <w:rsid w:val="005F79F9"/>
    <w:rsid w:val="00601678"/>
    <w:rsid w:val="00606BAF"/>
    <w:rsid w:val="006111D1"/>
    <w:rsid w:val="00611B6F"/>
    <w:rsid w:val="00616FA0"/>
    <w:rsid w:val="00623CA1"/>
    <w:rsid w:val="00626AA7"/>
    <w:rsid w:val="00653ECF"/>
    <w:rsid w:val="0065624B"/>
    <w:rsid w:val="006603B0"/>
    <w:rsid w:val="006731FD"/>
    <w:rsid w:val="006928CC"/>
    <w:rsid w:val="006D7DD8"/>
    <w:rsid w:val="006F29A8"/>
    <w:rsid w:val="007001AB"/>
    <w:rsid w:val="00701CD3"/>
    <w:rsid w:val="00703C57"/>
    <w:rsid w:val="00706687"/>
    <w:rsid w:val="00727DEA"/>
    <w:rsid w:val="00737AB1"/>
    <w:rsid w:val="007418EF"/>
    <w:rsid w:val="007521B1"/>
    <w:rsid w:val="00755926"/>
    <w:rsid w:val="00763BDF"/>
    <w:rsid w:val="007713D7"/>
    <w:rsid w:val="007717D7"/>
    <w:rsid w:val="0078527A"/>
    <w:rsid w:val="0079029D"/>
    <w:rsid w:val="007913F1"/>
    <w:rsid w:val="007966FD"/>
    <w:rsid w:val="007972A5"/>
    <w:rsid w:val="007A2DF4"/>
    <w:rsid w:val="007C7B16"/>
    <w:rsid w:val="007D594C"/>
    <w:rsid w:val="007D6147"/>
    <w:rsid w:val="007E1A07"/>
    <w:rsid w:val="0080616A"/>
    <w:rsid w:val="00811C7D"/>
    <w:rsid w:val="008160D4"/>
    <w:rsid w:val="00816833"/>
    <w:rsid w:val="00822656"/>
    <w:rsid w:val="00853684"/>
    <w:rsid w:val="00854A2C"/>
    <w:rsid w:val="008558CB"/>
    <w:rsid w:val="00864590"/>
    <w:rsid w:val="00866F6F"/>
    <w:rsid w:val="008915FF"/>
    <w:rsid w:val="00893F0E"/>
    <w:rsid w:val="008B4C79"/>
    <w:rsid w:val="008C180D"/>
    <w:rsid w:val="008C1F9E"/>
    <w:rsid w:val="008E0257"/>
    <w:rsid w:val="008E10B7"/>
    <w:rsid w:val="008E3CB2"/>
    <w:rsid w:val="008E4BDE"/>
    <w:rsid w:val="008F1BD2"/>
    <w:rsid w:val="0090290D"/>
    <w:rsid w:val="00905A74"/>
    <w:rsid w:val="0090686F"/>
    <w:rsid w:val="00907802"/>
    <w:rsid w:val="00912807"/>
    <w:rsid w:val="0091331D"/>
    <w:rsid w:val="00926D77"/>
    <w:rsid w:val="00933B62"/>
    <w:rsid w:val="00934AF5"/>
    <w:rsid w:val="00944D83"/>
    <w:rsid w:val="00946D9D"/>
    <w:rsid w:val="00957822"/>
    <w:rsid w:val="00961CC7"/>
    <w:rsid w:val="00962F09"/>
    <w:rsid w:val="009634D7"/>
    <w:rsid w:val="009653DA"/>
    <w:rsid w:val="00982345"/>
    <w:rsid w:val="009909CC"/>
    <w:rsid w:val="009A73BD"/>
    <w:rsid w:val="009B23C5"/>
    <w:rsid w:val="009B655E"/>
    <w:rsid w:val="009E5EB5"/>
    <w:rsid w:val="009E780C"/>
    <w:rsid w:val="009F0154"/>
    <w:rsid w:val="00A00B67"/>
    <w:rsid w:val="00A270ED"/>
    <w:rsid w:val="00A47915"/>
    <w:rsid w:val="00A5451B"/>
    <w:rsid w:val="00A73398"/>
    <w:rsid w:val="00A83310"/>
    <w:rsid w:val="00A85477"/>
    <w:rsid w:val="00A918CE"/>
    <w:rsid w:val="00A979CD"/>
    <w:rsid w:val="00AA06EC"/>
    <w:rsid w:val="00AA4F9F"/>
    <w:rsid w:val="00AC73DF"/>
    <w:rsid w:val="00AD505E"/>
    <w:rsid w:val="00AE15E3"/>
    <w:rsid w:val="00AE211A"/>
    <w:rsid w:val="00AE547D"/>
    <w:rsid w:val="00AE5504"/>
    <w:rsid w:val="00B107B1"/>
    <w:rsid w:val="00B11993"/>
    <w:rsid w:val="00B23D83"/>
    <w:rsid w:val="00B2711F"/>
    <w:rsid w:val="00B301A5"/>
    <w:rsid w:val="00B522AF"/>
    <w:rsid w:val="00B5401D"/>
    <w:rsid w:val="00B648ED"/>
    <w:rsid w:val="00B73B30"/>
    <w:rsid w:val="00B7670C"/>
    <w:rsid w:val="00B81083"/>
    <w:rsid w:val="00B8633D"/>
    <w:rsid w:val="00BB0F26"/>
    <w:rsid w:val="00BB5367"/>
    <w:rsid w:val="00BF22C9"/>
    <w:rsid w:val="00C0710A"/>
    <w:rsid w:val="00C07F52"/>
    <w:rsid w:val="00C2676B"/>
    <w:rsid w:val="00C35313"/>
    <w:rsid w:val="00C626D5"/>
    <w:rsid w:val="00C647F1"/>
    <w:rsid w:val="00C74A9F"/>
    <w:rsid w:val="00C80E7F"/>
    <w:rsid w:val="00C86283"/>
    <w:rsid w:val="00C86B6E"/>
    <w:rsid w:val="00CE033F"/>
    <w:rsid w:val="00CE0C05"/>
    <w:rsid w:val="00CF32EB"/>
    <w:rsid w:val="00D03C72"/>
    <w:rsid w:val="00D0671F"/>
    <w:rsid w:val="00D45969"/>
    <w:rsid w:val="00D52DFE"/>
    <w:rsid w:val="00D675D9"/>
    <w:rsid w:val="00D725BB"/>
    <w:rsid w:val="00D72F6D"/>
    <w:rsid w:val="00D85582"/>
    <w:rsid w:val="00D86A55"/>
    <w:rsid w:val="00D958E7"/>
    <w:rsid w:val="00DA242E"/>
    <w:rsid w:val="00DC4CB2"/>
    <w:rsid w:val="00DE0DD9"/>
    <w:rsid w:val="00DF13F4"/>
    <w:rsid w:val="00DF1DD0"/>
    <w:rsid w:val="00DF5237"/>
    <w:rsid w:val="00E00D14"/>
    <w:rsid w:val="00E30E78"/>
    <w:rsid w:val="00E427CB"/>
    <w:rsid w:val="00E558CF"/>
    <w:rsid w:val="00E62979"/>
    <w:rsid w:val="00E726B4"/>
    <w:rsid w:val="00E80276"/>
    <w:rsid w:val="00E84D2D"/>
    <w:rsid w:val="00E93C52"/>
    <w:rsid w:val="00E96378"/>
    <w:rsid w:val="00EA0801"/>
    <w:rsid w:val="00EC2A1A"/>
    <w:rsid w:val="00EC4367"/>
    <w:rsid w:val="00ED2C0D"/>
    <w:rsid w:val="00ED6201"/>
    <w:rsid w:val="00EE163D"/>
    <w:rsid w:val="00EE2790"/>
    <w:rsid w:val="00EE2A5C"/>
    <w:rsid w:val="00EE66B2"/>
    <w:rsid w:val="00EF53CA"/>
    <w:rsid w:val="00F07377"/>
    <w:rsid w:val="00F2156F"/>
    <w:rsid w:val="00F31640"/>
    <w:rsid w:val="00F42A14"/>
    <w:rsid w:val="00F43631"/>
    <w:rsid w:val="00F44F5B"/>
    <w:rsid w:val="00F45DA3"/>
    <w:rsid w:val="00F478CA"/>
    <w:rsid w:val="00F513F1"/>
    <w:rsid w:val="00F6451C"/>
    <w:rsid w:val="00F6755D"/>
    <w:rsid w:val="00F71490"/>
    <w:rsid w:val="00F761A1"/>
    <w:rsid w:val="00F804AE"/>
    <w:rsid w:val="00F92E23"/>
    <w:rsid w:val="00FA0135"/>
    <w:rsid w:val="00FC4B6D"/>
    <w:rsid w:val="00FD08AF"/>
    <w:rsid w:val="00FD792A"/>
    <w:rsid w:val="00FE003F"/>
    <w:rsid w:val="00FE06AF"/>
    <w:rsid w:val="00FE5D7F"/>
    <w:rsid w:val="00FF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32043"/>
  <w14:defaultImageDpi w14:val="0"/>
  <w15:docId w15:val="{18150D28-0B32-49DD-B428-B5A10B49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147"/>
    <w:rPr>
      <w:rFonts w:cs="Times New Roman"/>
      <w:color w:val="0000FF" w:themeColor="hyperlink"/>
      <w:u w:val="single"/>
    </w:rPr>
  </w:style>
  <w:style w:type="paragraph" w:customStyle="1" w:styleId="Default">
    <w:name w:val="Default"/>
    <w:rsid w:val="007D6147"/>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table" w:styleId="TableGrid">
    <w:name w:val="Table Grid"/>
    <w:basedOn w:val="TableNormal"/>
    <w:uiPriority w:val="59"/>
    <w:rsid w:val="007D6147"/>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2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2C0D"/>
    <w:rPr>
      <w:rFonts w:ascii="Tahoma" w:hAnsi="Tahoma" w:cs="Tahoma"/>
      <w:sz w:val="16"/>
      <w:szCs w:val="16"/>
    </w:rPr>
  </w:style>
  <w:style w:type="paragraph" w:styleId="Header">
    <w:name w:val="header"/>
    <w:basedOn w:val="Normal"/>
    <w:link w:val="HeaderChar"/>
    <w:uiPriority w:val="99"/>
    <w:unhideWhenUsed/>
    <w:rsid w:val="008F1BD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F1BD2"/>
    <w:rPr>
      <w:rFonts w:cs="Times New Roman"/>
    </w:rPr>
  </w:style>
  <w:style w:type="paragraph" w:styleId="Footer">
    <w:name w:val="footer"/>
    <w:basedOn w:val="Normal"/>
    <w:link w:val="FooterChar"/>
    <w:uiPriority w:val="99"/>
    <w:unhideWhenUsed/>
    <w:rsid w:val="008F1BD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F1BD2"/>
    <w:rPr>
      <w:rFonts w:cs="Times New Roman"/>
    </w:rPr>
  </w:style>
  <w:style w:type="paragraph" w:styleId="ListParagraph">
    <w:name w:val="List Paragraph"/>
    <w:basedOn w:val="Normal"/>
    <w:uiPriority w:val="34"/>
    <w:qFormat/>
    <w:rsid w:val="00A979CD"/>
    <w:pPr>
      <w:ind w:left="720"/>
      <w:contextualSpacing/>
    </w:pPr>
  </w:style>
  <w:style w:type="table" w:styleId="PlainTable2">
    <w:name w:val="Plain Table 2"/>
    <w:basedOn w:val="TableNormal"/>
    <w:uiPriority w:val="42"/>
    <w:rsid w:val="00593E0F"/>
    <w:pPr>
      <w:spacing w:after="0" w:line="240" w:lineRule="auto"/>
    </w:pPr>
    <w:rPr>
      <w:rFonts w:cs="Times New Roman"/>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2C3F41"/>
    <w:pPr>
      <w:spacing w:after="0" w:line="240" w:lineRule="auto"/>
      <w:jc w:val="center"/>
    </w:pPr>
    <w:rPr>
      <w:rFonts w:ascii="Times New Roman" w:hAnsi="Times New Roman" w:cs="Times New Roman"/>
      <w:color w:val="000000" w:themeColor="text1"/>
      <w:sz w:val="24"/>
      <w:szCs w:val="24"/>
      <w:lang w:val="en-US" w:eastAsia="en-US"/>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paragraph" w:styleId="HTMLPreformatted">
    <w:name w:val="HTML Preformatted"/>
    <w:basedOn w:val="Normal"/>
    <w:link w:val="HTMLPreformattedChar"/>
    <w:uiPriority w:val="99"/>
    <w:unhideWhenUsed/>
    <w:rsid w:val="00217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17E7B"/>
    <w:rPr>
      <w:rFonts w:ascii="Courier New" w:hAnsi="Courier New" w:cs="Courier New"/>
      <w:sz w:val="20"/>
      <w:szCs w:val="20"/>
    </w:rPr>
  </w:style>
  <w:style w:type="table" w:customStyle="1" w:styleId="PlainTable21">
    <w:name w:val="Plain Table 21"/>
    <w:basedOn w:val="TableNormal"/>
    <w:uiPriority w:val="42"/>
    <w:rsid w:val="00271A96"/>
    <w:pPr>
      <w:spacing w:after="0" w:line="240" w:lineRule="auto"/>
    </w:pPr>
    <w:rPr>
      <w:rFonts w:cs="Times New Roman"/>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77907">
      <w:marLeft w:val="0"/>
      <w:marRight w:val="0"/>
      <w:marTop w:val="0"/>
      <w:marBottom w:val="0"/>
      <w:divBdr>
        <w:top w:val="none" w:sz="0" w:space="0" w:color="auto"/>
        <w:left w:val="none" w:sz="0" w:space="0" w:color="auto"/>
        <w:bottom w:val="none" w:sz="0" w:space="0" w:color="auto"/>
        <w:right w:val="none" w:sz="0" w:space="0" w:color="auto"/>
      </w:divBdr>
    </w:div>
    <w:div w:id="523977908">
      <w:marLeft w:val="0"/>
      <w:marRight w:val="0"/>
      <w:marTop w:val="0"/>
      <w:marBottom w:val="0"/>
      <w:divBdr>
        <w:top w:val="none" w:sz="0" w:space="0" w:color="auto"/>
        <w:left w:val="none" w:sz="0" w:space="0" w:color="auto"/>
        <w:bottom w:val="none" w:sz="0" w:space="0" w:color="auto"/>
        <w:right w:val="none" w:sz="0" w:space="0" w:color="auto"/>
      </w:divBdr>
    </w:div>
    <w:div w:id="523977909">
      <w:marLeft w:val="0"/>
      <w:marRight w:val="0"/>
      <w:marTop w:val="0"/>
      <w:marBottom w:val="0"/>
      <w:divBdr>
        <w:top w:val="none" w:sz="0" w:space="0" w:color="auto"/>
        <w:left w:val="none" w:sz="0" w:space="0" w:color="auto"/>
        <w:bottom w:val="none" w:sz="0" w:space="0" w:color="auto"/>
        <w:right w:val="none" w:sz="0" w:space="0" w:color="auto"/>
      </w:divBdr>
    </w:div>
    <w:div w:id="523977910">
      <w:marLeft w:val="0"/>
      <w:marRight w:val="0"/>
      <w:marTop w:val="0"/>
      <w:marBottom w:val="0"/>
      <w:divBdr>
        <w:top w:val="none" w:sz="0" w:space="0" w:color="auto"/>
        <w:left w:val="none" w:sz="0" w:space="0" w:color="auto"/>
        <w:bottom w:val="none" w:sz="0" w:space="0" w:color="auto"/>
        <w:right w:val="none" w:sz="0" w:space="0" w:color="auto"/>
      </w:divBdr>
    </w:div>
    <w:div w:id="523977911">
      <w:marLeft w:val="0"/>
      <w:marRight w:val="0"/>
      <w:marTop w:val="0"/>
      <w:marBottom w:val="0"/>
      <w:divBdr>
        <w:top w:val="none" w:sz="0" w:space="0" w:color="auto"/>
        <w:left w:val="none" w:sz="0" w:space="0" w:color="auto"/>
        <w:bottom w:val="none" w:sz="0" w:space="0" w:color="auto"/>
        <w:right w:val="none" w:sz="0" w:space="0" w:color="auto"/>
      </w:divBdr>
    </w:div>
    <w:div w:id="523977912">
      <w:marLeft w:val="0"/>
      <w:marRight w:val="0"/>
      <w:marTop w:val="0"/>
      <w:marBottom w:val="0"/>
      <w:divBdr>
        <w:top w:val="none" w:sz="0" w:space="0" w:color="auto"/>
        <w:left w:val="none" w:sz="0" w:space="0" w:color="auto"/>
        <w:bottom w:val="none" w:sz="0" w:space="0" w:color="auto"/>
        <w:right w:val="none" w:sz="0" w:space="0" w:color="auto"/>
      </w:divBdr>
    </w:div>
    <w:div w:id="523977913">
      <w:marLeft w:val="0"/>
      <w:marRight w:val="0"/>
      <w:marTop w:val="0"/>
      <w:marBottom w:val="0"/>
      <w:divBdr>
        <w:top w:val="none" w:sz="0" w:space="0" w:color="auto"/>
        <w:left w:val="none" w:sz="0" w:space="0" w:color="auto"/>
        <w:bottom w:val="none" w:sz="0" w:space="0" w:color="auto"/>
        <w:right w:val="none" w:sz="0" w:space="0" w:color="auto"/>
      </w:divBdr>
    </w:div>
    <w:div w:id="523977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lasameis7@gmail.com" TargetMode="External"/><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media.neliti.com/media/publications/173966-ID-none.pdf"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51593154030349"/>
          <c:y val="0.12131289138415029"/>
          <c:w val="0.85584738415634554"/>
          <c:h val="0.68643904396424638"/>
        </c:manualLayout>
      </c:layout>
      <c:barChart>
        <c:barDir val="col"/>
        <c:grouping val="clustered"/>
        <c:varyColors val="0"/>
        <c:ser>
          <c:idx val="0"/>
          <c:order val="0"/>
          <c:tx>
            <c:strRef>
              <c:f>Sheet1!$A$1</c:f>
              <c:strCache>
                <c:ptCount val="1"/>
                <c:pt idx="0">
                  <c:v>Rasio Berat Daun Sukun dan Daun Sinom (%)</c:v>
                </c:pt>
              </c:strCache>
            </c:strRef>
          </c:tx>
          <c:spPr>
            <a:solidFill>
              <a:schemeClr val="tx1"/>
            </a:solidFill>
            <a:ln>
              <a:noFill/>
            </a:ln>
            <a:effectLst/>
          </c:spPr>
          <c:invertIfNegative val="0"/>
          <c:dPt>
            <c:idx val="0"/>
            <c:invertIfNegative val="0"/>
            <c:bubble3D val="0"/>
            <c:spPr>
              <a:solidFill>
                <a:srgbClr val="FFFF00"/>
              </a:solidFill>
              <a:ln w="25350">
                <a:noFill/>
              </a:ln>
            </c:spPr>
            <c:extLst>
              <c:ext xmlns:c16="http://schemas.microsoft.com/office/drawing/2014/chart" uri="{C3380CC4-5D6E-409C-BE32-E72D297353CC}">
                <c16:uniqueId val="{00000000-8B52-4D0A-886B-E4BE3C88B355}"/>
              </c:ext>
            </c:extLst>
          </c:dPt>
          <c:dPt>
            <c:idx val="1"/>
            <c:invertIfNegative val="0"/>
            <c:bubble3D val="0"/>
            <c:spPr>
              <a:solidFill>
                <a:srgbClr val="00B050"/>
              </a:solidFill>
              <a:ln w="25350">
                <a:noFill/>
              </a:ln>
            </c:spPr>
            <c:extLst>
              <c:ext xmlns:c16="http://schemas.microsoft.com/office/drawing/2014/chart" uri="{C3380CC4-5D6E-409C-BE32-E72D297353CC}">
                <c16:uniqueId val="{00000001-8B52-4D0A-886B-E4BE3C88B355}"/>
              </c:ext>
            </c:extLst>
          </c:dPt>
          <c:dPt>
            <c:idx val="2"/>
            <c:invertIfNegative val="0"/>
            <c:bubble3D val="0"/>
            <c:spPr>
              <a:solidFill>
                <a:srgbClr val="FF0000"/>
              </a:solidFill>
              <a:ln w="25350">
                <a:noFill/>
              </a:ln>
            </c:spPr>
            <c:extLst>
              <c:ext xmlns:c16="http://schemas.microsoft.com/office/drawing/2014/chart" uri="{C3380CC4-5D6E-409C-BE32-E72D297353CC}">
                <c16:uniqueId val="{00000002-8B52-4D0A-886B-E4BE3C88B355}"/>
              </c:ext>
            </c:extLst>
          </c:dPt>
          <c:dLbls>
            <c:dLbl>
              <c:idx val="0"/>
              <c:layout>
                <c:manualLayout>
                  <c:x val="-4.9750669057120188E-17"/>
                  <c:y val="2.94031167303734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52-4D0A-886B-E4BE3C88B355}"/>
                </c:ext>
              </c:extLst>
            </c:dLbl>
            <c:dLbl>
              <c:idx val="2"/>
              <c:layout>
                <c:manualLayout>
                  <c:x val="-9.9501338114240376E-17"/>
                  <c:y val="2.940311673037340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52-4D0A-886B-E4BE3C88B355}"/>
                </c:ext>
              </c:extLst>
            </c:dLbl>
            <c:spPr>
              <a:noFill/>
              <a:ln w="25350">
                <a:noFill/>
              </a:ln>
            </c:spPr>
            <c:txPr>
              <a:bodyPr rot="0" spcFirstLastPara="1" vertOverflow="ellipsis" vert="horz" wrap="square" anchor="ctr" anchorCtr="1"/>
              <a:lstStyle/>
              <a:p>
                <a:pPr>
                  <a:defRPr sz="9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70%:30%</c:v>
                </c:pt>
                <c:pt idx="1">
                  <c:v>80%:20%</c:v>
                </c:pt>
                <c:pt idx="2">
                  <c:v>90%:10%</c:v>
                </c:pt>
              </c:strCache>
            </c:strRef>
          </c:cat>
          <c:val>
            <c:numRef>
              <c:f>Sheet1!$B$2:$B$4</c:f>
              <c:numCache>
                <c:formatCode>General</c:formatCode>
                <c:ptCount val="3"/>
                <c:pt idx="0">
                  <c:v>78.147999999999996</c:v>
                </c:pt>
                <c:pt idx="1">
                  <c:v>70.147000000000006</c:v>
                </c:pt>
                <c:pt idx="2">
                  <c:v>66.400000000000006</c:v>
                </c:pt>
              </c:numCache>
            </c:numRef>
          </c:val>
          <c:extLst>
            <c:ext xmlns:c16="http://schemas.microsoft.com/office/drawing/2014/chart" uri="{C3380CC4-5D6E-409C-BE32-E72D297353CC}">
              <c16:uniqueId val="{00000003-8B52-4D0A-886B-E4BE3C88B355}"/>
            </c:ext>
          </c:extLst>
        </c:ser>
        <c:dLbls>
          <c:showLegendKey val="0"/>
          <c:showVal val="0"/>
          <c:showCatName val="0"/>
          <c:showSerName val="0"/>
          <c:showPercent val="0"/>
          <c:showBubbleSize val="0"/>
        </c:dLbls>
        <c:gapWidth val="300"/>
        <c:axId val="164786304"/>
        <c:axId val="1"/>
      </c:barChart>
      <c:catAx>
        <c:axId val="164786304"/>
        <c:scaling>
          <c:orientation val="minMax"/>
        </c:scaling>
        <c:delete val="0"/>
        <c:axPos val="b"/>
        <c:title>
          <c:tx>
            <c:rich>
              <a:bodyPr/>
              <a:lstStyle/>
              <a:p>
                <a:pPr>
                  <a:defRPr sz="989" b="0" i="0" u="none" strike="noStrike" baseline="0">
                    <a:solidFill>
                      <a:srgbClr val="000000"/>
                    </a:solidFill>
                    <a:latin typeface="Times New Roman"/>
                    <a:ea typeface="Times New Roman"/>
                    <a:cs typeface="Times New Roman"/>
                  </a:defRPr>
                </a:pPr>
                <a:r>
                  <a:rPr lang="id-ID"/>
                  <a:t>Rasio Berat Daun Sukun dan Daun Sinom</a:t>
                </a:r>
              </a:p>
            </c:rich>
          </c:tx>
          <c:overlay val="0"/>
          <c:spPr>
            <a:noFill/>
            <a:ln w="25350">
              <a:noFill/>
            </a:ln>
          </c:spPr>
        </c:title>
        <c:numFmt formatCode="General" sourceLinked="1"/>
        <c:majorTickMark val="none"/>
        <c:minorTickMark val="none"/>
        <c:tickLblPos val="nextTo"/>
        <c:spPr>
          <a:noFill/>
          <a:ln w="9500" cap="flat" cmpd="sng" algn="ctr">
            <a:solidFill>
              <a:schemeClr val="tx1">
                <a:lumMod val="15000"/>
                <a:lumOff val="85000"/>
              </a:schemeClr>
            </a:solidFill>
            <a:round/>
          </a:ln>
          <a:effectLst/>
        </c:spPr>
        <c:txPr>
          <a:bodyPr rot="-60000000" spcFirstLastPara="1" vertOverflow="ellipsis" vert="horz" wrap="square" anchor="ctr" anchorCtr="1"/>
          <a:lstStyle/>
          <a:p>
            <a:pPr>
              <a:defRPr sz="9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
        <c:crosses val="autoZero"/>
        <c:auto val="1"/>
        <c:lblAlgn val="ctr"/>
        <c:lblOffset val="100"/>
        <c:noMultiLvlLbl val="0"/>
      </c:catAx>
      <c:valAx>
        <c:axId val="1"/>
        <c:scaling>
          <c:orientation val="minMax"/>
        </c:scaling>
        <c:delete val="0"/>
        <c:axPos val="l"/>
        <c:title>
          <c:tx>
            <c:rich>
              <a:bodyPr/>
              <a:lstStyle/>
              <a:p>
                <a:pPr>
                  <a:defRPr sz="989" b="0" i="0" u="none" strike="noStrike" baseline="0">
                    <a:solidFill>
                      <a:srgbClr val="000000"/>
                    </a:solidFill>
                    <a:latin typeface="Times New Roman"/>
                    <a:ea typeface="Times New Roman"/>
                    <a:cs typeface="Times New Roman"/>
                  </a:defRPr>
                </a:pPr>
                <a:r>
                  <a:rPr lang="id-ID"/>
                  <a:t>Rerata Kapasitas Antioksidan</a:t>
                </a:r>
              </a:p>
            </c:rich>
          </c:tx>
          <c:overlay val="0"/>
          <c:spPr>
            <a:noFill/>
            <a:ln w="25350">
              <a:noFill/>
            </a:ln>
          </c:spPr>
        </c:title>
        <c:numFmt formatCode="General" sourceLinked="1"/>
        <c:majorTickMark val="none"/>
        <c:minorTickMark val="none"/>
        <c:tickLblPos val="nextTo"/>
        <c:spPr>
          <a:ln w="9507">
            <a:noFill/>
          </a:ln>
        </c:spPr>
        <c:txPr>
          <a:bodyPr rot="-60000000" spcFirstLastPara="1" vertOverflow="ellipsis" vert="horz" wrap="square" anchor="ctr" anchorCtr="1"/>
          <a:lstStyle/>
          <a:p>
            <a:pPr>
              <a:defRPr sz="997"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64786304"/>
        <c:crosses val="autoZero"/>
        <c:crossBetween val="between"/>
      </c:valAx>
      <c:spPr>
        <a:noFill/>
        <a:ln w="25375">
          <a:noFill/>
        </a:ln>
      </c:spPr>
    </c:plotArea>
    <c:plotVisOnly val="1"/>
    <c:dispBlanksAs val="gap"/>
    <c:showDLblsOverMax val="0"/>
  </c:chart>
  <c:spPr>
    <a:solidFill>
      <a:schemeClr val="bg1"/>
    </a:solidFill>
    <a:ln>
      <a:noFill/>
    </a:ln>
    <a:effectLst/>
  </c:spPr>
  <c:txPr>
    <a:bodyPr/>
    <a:lstStyle/>
    <a:p>
      <a:pPr>
        <a:defRPr sz="997">
          <a:latin typeface="Times New Roman" panose="02020603050405020304" pitchFamily="18" charset="0"/>
          <a:cs typeface="Times New Roman" panose="02020603050405020304" pitchFamily="18" charset="0"/>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Sheet1!$B$21</c:f>
              <c:strCache>
                <c:ptCount val="1"/>
                <c:pt idx="0">
                  <c:v>Mean</c:v>
                </c:pt>
              </c:strCache>
            </c:strRef>
          </c:tx>
          <c:spPr>
            <a:solidFill>
              <a:schemeClr val="accent1"/>
            </a:solidFill>
            <a:ln>
              <a:noFill/>
            </a:ln>
            <a:effectLst/>
          </c:spPr>
          <c:invertIfNegative val="0"/>
          <c:dPt>
            <c:idx val="0"/>
            <c:invertIfNegative val="0"/>
            <c:bubble3D val="0"/>
            <c:spPr>
              <a:solidFill>
                <a:srgbClr val="FFFF00"/>
              </a:solidFill>
              <a:ln>
                <a:noFill/>
              </a:ln>
              <a:effectLst/>
              <a:sp3d/>
            </c:spPr>
            <c:extLst>
              <c:ext xmlns:c16="http://schemas.microsoft.com/office/drawing/2014/chart" uri="{C3380CC4-5D6E-409C-BE32-E72D297353CC}">
                <c16:uniqueId val="{00000001-D30B-4FBD-9533-942D3DED8B06}"/>
              </c:ext>
            </c:extLst>
          </c:dPt>
          <c:dPt>
            <c:idx val="1"/>
            <c:invertIfNegative val="0"/>
            <c:bubble3D val="0"/>
            <c:spPr>
              <a:solidFill>
                <a:srgbClr val="00B050"/>
              </a:solidFill>
              <a:ln>
                <a:noFill/>
              </a:ln>
              <a:effectLst/>
              <a:sp3d/>
            </c:spPr>
            <c:extLst>
              <c:ext xmlns:c16="http://schemas.microsoft.com/office/drawing/2014/chart" uri="{C3380CC4-5D6E-409C-BE32-E72D297353CC}">
                <c16:uniqueId val="{00000003-D30B-4FBD-9533-942D3DED8B06}"/>
              </c:ext>
            </c:extLst>
          </c:dPt>
          <c:dPt>
            <c:idx val="2"/>
            <c:invertIfNegative val="0"/>
            <c:bubble3D val="0"/>
            <c:spPr>
              <a:solidFill>
                <a:srgbClr val="FF0000"/>
              </a:solidFill>
              <a:ln>
                <a:noFill/>
              </a:ln>
              <a:effectLst/>
              <a:sp3d/>
            </c:spPr>
            <c:extLst>
              <c:ext xmlns:c16="http://schemas.microsoft.com/office/drawing/2014/chart" uri="{C3380CC4-5D6E-409C-BE32-E72D297353CC}">
                <c16:uniqueId val="{00000005-D30B-4FBD-9533-942D3DED8B06}"/>
              </c:ext>
            </c:extLst>
          </c:dPt>
          <c:dLbls>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Sheet1!$A$22:$A$24</c:f>
              <c:strCache>
                <c:ptCount val="3"/>
                <c:pt idx="0">
                  <c:v>70%:30%</c:v>
                </c:pt>
                <c:pt idx="1">
                  <c:v>80%:20%</c:v>
                </c:pt>
                <c:pt idx="2">
                  <c:v>90%:10%</c:v>
                </c:pt>
              </c:strCache>
            </c:strRef>
          </c:cat>
          <c:val>
            <c:numRef>
              <c:f>Sheet1!$B$22:$B$24</c:f>
              <c:numCache>
                <c:formatCode>0.0000</c:formatCode>
                <c:ptCount val="3"/>
                <c:pt idx="0">
                  <c:v>1.9E-2</c:v>
                </c:pt>
                <c:pt idx="1">
                  <c:v>1.95E-2</c:v>
                </c:pt>
                <c:pt idx="2">
                  <c:v>1.9E-2</c:v>
                </c:pt>
              </c:numCache>
            </c:numRef>
          </c:val>
          <c:extLst>
            <c:ext xmlns:c16="http://schemas.microsoft.com/office/drawing/2014/chart" uri="{C3380CC4-5D6E-409C-BE32-E72D297353CC}">
              <c16:uniqueId val="{00000006-D30B-4FBD-9533-942D3DED8B06}"/>
            </c:ext>
          </c:extLst>
        </c:ser>
        <c:dLbls>
          <c:showLegendKey val="0"/>
          <c:showVal val="1"/>
          <c:showCatName val="0"/>
          <c:showSerName val="0"/>
          <c:showPercent val="0"/>
          <c:showBubbleSize val="0"/>
        </c:dLbls>
        <c:gapWidth val="300"/>
        <c:axId val="1306018975"/>
        <c:axId val="1200704991"/>
      </c:barChart>
      <c:catAx>
        <c:axId val="130601897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id-ID"/>
                  <a:t>Rasio Berat D</a:t>
                </a:r>
                <a:r>
                  <a:rPr lang="en-US"/>
                  <a:t>aun Suku</a:t>
                </a:r>
                <a:r>
                  <a:rPr lang="id-ID"/>
                  <a:t>n dan Daun Si</a:t>
                </a:r>
                <a:r>
                  <a:rPr lang="en-US"/>
                  <a:t>n</a:t>
                </a:r>
                <a:r>
                  <a:rPr lang="id-ID"/>
                  <a:t>om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id-ID"/>
          </a:p>
        </c:txPr>
        <c:crossAx val="1200704991"/>
        <c:crosses val="autoZero"/>
        <c:auto val="1"/>
        <c:lblAlgn val="ctr"/>
        <c:lblOffset val="100"/>
        <c:noMultiLvlLbl val="0"/>
      </c:catAx>
      <c:valAx>
        <c:axId val="1200704991"/>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id-ID"/>
                  <a:t>Rerata</a:t>
                </a:r>
                <a:r>
                  <a:rPr lang="id-ID" baseline="0"/>
                  <a:t> </a:t>
                </a:r>
                <a:r>
                  <a:rPr lang="en-US"/>
                  <a:t>Total Pb (mg/l)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id-ID"/>
            </a:p>
          </c:txPr>
        </c:title>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id-ID"/>
          </a:p>
        </c:txPr>
        <c:crossAx val="130601897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12700" cap="flat" cmpd="sng" algn="ctr">
      <a:noFill/>
      <a:prstDash val="solid"/>
      <a:miter lim="800000"/>
    </a:ln>
    <a:effectLst/>
  </c:spPr>
  <c:txPr>
    <a:bodyPr/>
    <a:lstStyle/>
    <a:p>
      <a:pPr>
        <a:defRPr sz="1000">
          <a:solidFill>
            <a:schemeClr val="dk1"/>
          </a:solidFill>
          <a:latin typeface="Times New Roman" panose="02020603050405020304" pitchFamily="18" charset="0"/>
          <a:ea typeface="+mn-ea"/>
          <a:cs typeface="Times New Roman" panose="02020603050405020304" pitchFamily="18" charset="0"/>
        </a:defRPr>
      </a:pPr>
      <a:endParaRPr lang="id-ID"/>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51593154030349"/>
          <c:y val="0.12131289138415029"/>
          <c:w val="0.85584738415634554"/>
          <c:h val="0.68643904396424638"/>
        </c:manualLayout>
      </c:layout>
      <c:barChart>
        <c:barDir val="col"/>
        <c:grouping val="clustered"/>
        <c:varyColors val="0"/>
        <c:ser>
          <c:idx val="0"/>
          <c:order val="0"/>
          <c:tx>
            <c:strRef>
              <c:f>Sheet1!$A$1</c:f>
              <c:strCache>
                <c:ptCount val="1"/>
                <c:pt idx="0">
                  <c:v>% Rasio Berat Daun Sukun dan Daun Sinom</c:v>
                </c:pt>
              </c:strCache>
            </c:strRef>
          </c:tx>
          <c:spPr>
            <a:solidFill>
              <a:schemeClr val="tx1"/>
            </a:solidFill>
            <a:ln>
              <a:noFill/>
            </a:ln>
            <a:effectLst/>
          </c:spPr>
          <c:invertIfNegative val="0"/>
          <c:dPt>
            <c:idx val="0"/>
            <c:invertIfNegative val="0"/>
            <c:bubble3D val="0"/>
            <c:spPr>
              <a:solidFill>
                <a:srgbClr val="FFFF00"/>
              </a:solidFill>
              <a:ln w="25375">
                <a:noFill/>
              </a:ln>
            </c:spPr>
            <c:extLst>
              <c:ext xmlns:c16="http://schemas.microsoft.com/office/drawing/2014/chart" uri="{C3380CC4-5D6E-409C-BE32-E72D297353CC}">
                <c16:uniqueId val="{00000000-4B9B-442D-A980-EBEE05651A54}"/>
              </c:ext>
            </c:extLst>
          </c:dPt>
          <c:dPt>
            <c:idx val="1"/>
            <c:invertIfNegative val="0"/>
            <c:bubble3D val="0"/>
            <c:spPr>
              <a:solidFill>
                <a:srgbClr val="00B050"/>
              </a:solidFill>
              <a:ln w="25375">
                <a:noFill/>
              </a:ln>
            </c:spPr>
            <c:extLst>
              <c:ext xmlns:c16="http://schemas.microsoft.com/office/drawing/2014/chart" uri="{C3380CC4-5D6E-409C-BE32-E72D297353CC}">
                <c16:uniqueId val="{00000001-4B9B-442D-A980-EBEE05651A54}"/>
              </c:ext>
            </c:extLst>
          </c:dPt>
          <c:dPt>
            <c:idx val="2"/>
            <c:invertIfNegative val="0"/>
            <c:bubble3D val="0"/>
            <c:spPr>
              <a:solidFill>
                <a:srgbClr val="FF0000"/>
              </a:solidFill>
              <a:ln w="25375">
                <a:noFill/>
              </a:ln>
            </c:spPr>
            <c:extLst>
              <c:ext xmlns:c16="http://schemas.microsoft.com/office/drawing/2014/chart" uri="{C3380CC4-5D6E-409C-BE32-E72D297353CC}">
                <c16:uniqueId val="{00000002-4B9B-442D-A980-EBEE05651A54}"/>
              </c:ext>
            </c:extLst>
          </c:dPt>
          <c:dLbls>
            <c:dLbl>
              <c:idx val="0"/>
              <c:layout>
                <c:manualLayout>
                  <c:x val="-4.9750669057120188E-17"/>
                  <c:y val="2.94031167303734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9B-442D-A980-EBEE05651A54}"/>
                </c:ext>
              </c:extLst>
            </c:dLbl>
            <c:dLbl>
              <c:idx val="2"/>
              <c:layout>
                <c:manualLayout>
                  <c:x val="-9.9501338114240376E-17"/>
                  <c:y val="2.940311673037340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9B-442D-A980-EBEE05651A54}"/>
                </c:ext>
              </c:extLst>
            </c:dLbl>
            <c:spPr>
              <a:noFill/>
              <a:ln w="25375">
                <a:noFill/>
              </a:ln>
            </c:spPr>
            <c:txPr>
              <a:bodyPr rot="0" spcFirstLastPara="1" vertOverflow="ellipsis" vert="horz" wrap="square" anchor="ctr" anchorCtr="1"/>
              <a:lstStyle/>
              <a:p>
                <a:pPr>
                  <a:defRPr sz="9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70%:30%</c:v>
                </c:pt>
                <c:pt idx="1">
                  <c:v>80%:20%</c:v>
                </c:pt>
                <c:pt idx="2">
                  <c:v>90%:10%</c:v>
                </c:pt>
              </c:strCache>
            </c:strRef>
          </c:cat>
          <c:val>
            <c:numRef>
              <c:f>Sheet1!$B$2:$B$4</c:f>
              <c:numCache>
                <c:formatCode>General</c:formatCode>
                <c:ptCount val="3"/>
                <c:pt idx="0">
                  <c:v>2.0499999999999998</c:v>
                </c:pt>
                <c:pt idx="1">
                  <c:v>3.88</c:v>
                </c:pt>
                <c:pt idx="2">
                  <c:v>4.57</c:v>
                </c:pt>
              </c:numCache>
            </c:numRef>
          </c:val>
          <c:extLst>
            <c:ext xmlns:c16="http://schemas.microsoft.com/office/drawing/2014/chart" uri="{C3380CC4-5D6E-409C-BE32-E72D297353CC}">
              <c16:uniqueId val="{00000003-4B9B-442D-A980-EBEE05651A54}"/>
            </c:ext>
          </c:extLst>
        </c:ser>
        <c:dLbls>
          <c:showLegendKey val="0"/>
          <c:showVal val="0"/>
          <c:showCatName val="0"/>
          <c:showSerName val="0"/>
          <c:showPercent val="0"/>
          <c:showBubbleSize val="0"/>
        </c:dLbls>
        <c:gapWidth val="300"/>
        <c:axId val="164905576"/>
        <c:axId val="1"/>
      </c:barChart>
      <c:catAx>
        <c:axId val="164905576"/>
        <c:scaling>
          <c:orientation val="minMax"/>
        </c:scaling>
        <c:delete val="0"/>
        <c:axPos val="b"/>
        <c:title>
          <c:tx>
            <c:rich>
              <a:bodyPr/>
              <a:lstStyle/>
              <a:p>
                <a:pPr>
                  <a:defRPr sz="994" b="0" i="0" u="none" strike="noStrike" baseline="0">
                    <a:solidFill>
                      <a:srgbClr val="000000"/>
                    </a:solidFill>
                    <a:latin typeface="Times New Roman"/>
                    <a:ea typeface="Times New Roman"/>
                    <a:cs typeface="Times New Roman"/>
                  </a:defRPr>
                </a:pPr>
                <a:r>
                  <a:rPr lang="id-ID"/>
                  <a:t>Rasio Berat Daun Sukun dan Daun Sinom</a:t>
                </a:r>
              </a:p>
            </c:rich>
          </c:tx>
          <c:overlay val="0"/>
          <c:spPr>
            <a:noFill/>
            <a:ln w="25375">
              <a:noFill/>
            </a:ln>
          </c:spPr>
        </c:title>
        <c:numFmt formatCode="General" sourceLinked="1"/>
        <c:majorTickMark val="none"/>
        <c:minorTickMark val="none"/>
        <c:tickLblPos val="nextTo"/>
        <c:spPr>
          <a:noFill/>
          <a:ln w="9509" cap="flat" cmpd="sng" algn="ctr">
            <a:solidFill>
              <a:schemeClr val="tx1">
                <a:lumMod val="15000"/>
                <a:lumOff val="85000"/>
              </a:schemeClr>
            </a:solidFill>
            <a:round/>
          </a:ln>
          <a:effectLst/>
        </c:spPr>
        <c:txPr>
          <a:bodyPr rot="-60000000" spcFirstLastPara="1" vertOverflow="ellipsis" vert="horz" wrap="square" anchor="ctr" anchorCtr="1"/>
          <a:lstStyle/>
          <a:p>
            <a:pPr>
              <a:defRPr sz="9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
        <c:crosses val="autoZero"/>
        <c:auto val="1"/>
        <c:lblAlgn val="ctr"/>
        <c:lblOffset val="100"/>
        <c:noMultiLvlLbl val="0"/>
      </c:catAx>
      <c:valAx>
        <c:axId val="1"/>
        <c:scaling>
          <c:orientation val="minMax"/>
        </c:scaling>
        <c:delete val="0"/>
        <c:axPos val="l"/>
        <c:title>
          <c:tx>
            <c:rich>
              <a:bodyPr/>
              <a:lstStyle/>
              <a:p>
                <a:pPr>
                  <a:defRPr sz="994" b="0" i="0" u="none" strike="noStrike" baseline="0">
                    <a:solidFill>
                      <a:srgbClr val="000000"/>
                    </a:solidFill>
                    <a:latin typeface="Times New Roman"/>
                    <a:ea typeface="Times New Roman"/>
                    <a:cs typeface="Times New Roman"/>
                  </a:defRPr>
                </a:pPr>
                <a:r>
                  <a:rPr lang="id-ID"/>
                  <a:t>Skor Hedonik Rasa</a:t>
                </a:r>
              </a:p>
            </c:rich>
          </c:tx>
          <c:overlay val="0"/>
          <c:spPr>
            <a:noFill/>
            <a:ln w="25375">
              <a:noFill/>
            </a:ln>
          </c:spPr>
        </c:title>
        <c:numFmt formatCode="General" sourceLinked="1"/>
        <c:majorTickMark val="none"/>
        <c:minorTickMark val="none"/>
        <c:tickLblPos val="nextTo"/>
        <c:spPr>
          <a:ln w="9516">
            <a:noFill/>
          </a:ln>
        </c:spPr>
        <c:txPr>
          <a:bodyPr rot="-60000000" spcFirstLastPara="1" vertOverflow="ellipsis" vert="horz" wrap="square" anchor="ctr" anchorCtr="1"/>
          <a:lstStyle/>
          <a:p>
            <a:pPr>
              <a:defRPr sz="9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64905576"/>
        <c:crosses val="autoZero"/>
        <c:crossBetween val="between"/>
      </c:valAx>
      <c:spPr>
        <a:noFill/>
        <a:ln w="25375">
          <a:noFill/>
        </a:ln>
      </c:spPr>
    </c:plotArea>
    <c:plotVisOnly val="1"/>
    <c:dispBlanksAs val="gap"/>
    <c:showDLblsOverMax val="0"/>
  </c:chart>
  <c:spPr>
    <a:solidFill>
      <a:schemeClr val="bg1"/>
    </a:solidFill>
    <a:ln>
      <a:noFill/>
    </a:ln>
    <a:effectLst/>
  </c:spPr>
  <c:txPr>
    <a:bodyPr/>
    <a:lstStyle/>
    <a:p>
      <a:pPr>
        <a:defRPr sz="998">
          <a:latin typeface="Times New Roman" panose="02020603050405020304" pitchFamily="18" charset="0"/>
          <a:cs typeface="Times New Roman" panose="02020603050405020304" pitchFamily="18" charset="0"/>
        </a:defRPr>
      </a:pPr>
      <a:endParaRPr lang="id-ID"/>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51593154030349"/>
          <c:y val="0.12131289138415029"/>
          <c:w val="0.85584738415634554"/>
          <c:h val="0.68643904396424638"/>
        </c:manualLayout>
      </c:layout>
      <c:barChart>
        <c:barDir val="col"/>
        <c:grouping val="clustered"/>
        <c:varyColors val="0"/>
        <c:ser>
          <c:idx val="0"/>
          <c:order val="0"/>
          <c:tx>
            <c:strRef>
              <c:f>Sheet1!$A$1</c:f>
              <c:strCache>
                <c:ptCount val="1"/>
                <c:pt idx="0">
                  <c:v>% Rasio Berat Daun Sukun dan Daun Sinom</c:v>
                </c:pt>
              </c:strCache>
            </c:strRef>
          </c:tx>
          <c:spPr>
            <a:solidFill>
              <a:schemeClr val="tx1"/>
            </a:solidFill>
            <a:ln>
              <a:noFill/>
            </a:ln>
            <a:effectLst/>
          </c:spPr>
          <c:invertIfNegative val="0"/>
          <c:dPt>
            <c:idx val="0"/>
            <c:invertIfNegative val="0"/>
            <c:bubble3D val="0"/>
            <c:spPr>
              <a:solidFill>
                <a:srgbClr val="FFFF00"/>
              </a:solidFill>
              <a:ln w="25375">
                <a:noFill/>
              </a:ln>
            </c:spPr>
            <c:extLst>
              <c:ext xmlns:c16="http://schemas.microsoft.com/office/drawing/2014/chart" uri="{C3380CC4-5D6E-409C-BE32-E72D297353CC}">
                <c16:uniqueId val="{00000000-8141-49F5-BFD2-9F796505432D}"/>
              </c:ext>
            </c:extLst>
          </c:dPt>
          <c:dPt>
            <c:idx val="1"/>
            <c:invertIfNegative val="0"/>
            <c:bubble3D val="0"/>
            <c:spPr>
              <a:solidFill>
                <a:srgbClr val="00B050"/>
              </a:solidFill>
              <a:ln w="25375">
                <a:noFill/>
              </a:ln>
            </c:spPr>
            <c:extLst>
              <c:ext xmlns:c16="http://schemas.microsoft.com/office/drawing/2014/chart" uri="{C3380CC4-5D6E-409C-BE32-E72D297353CC}">
                <c16:uniqueId val="{00000001-8141-49F5-BFD2-9F796505432D}"/>
              </c:ext>
            </c:extLst>
          </c:dPt>
          <c:dPt>
            <c:idx val="2"/>
            <c:invertIfNegative val="0"/>
            <c:bubble3D val="0"/>
            <c:spPr>
              <a:solidFill>
                <a:srgbClr val="FF0000"/>
              </a:solidFill>
              <a:ln w="25375">
                <a:noFill/>
              </a:ln>
            </c:spPr>
            <c:extLst>
              <c:ext xmlns:c16="http://schemas.microsoft.com/office/drawing/2014/chart" uri="{C3380CC4-5D6E-409C-BE32-E72D297353CC}">
                <c16:uniqueId val="{00000002-8141-49F5-BFD2-9F796505432D}"/>
              </c:ext>
            </c:extLst>
          </c:dPt>
          <c:dLbls>
            <c:dLbl>
              <c:idx val="0"/>
              <c:layout>
                <c:manualLayout>
                  <c:x val="0"/>
                  <c:y val="1.76418700382240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41-49F5-BFD2-9F796505432D}"/>
                </c:ext>
              </c:extLst>
            </c:dLbl>
            <c:dLbl>
              <c:idx val="2"/>
              <c:layout>
                <c:manualLayout>
                  <c:x val="-9.9501338114240376E-17"/>
                  <c:y val="2.94031167303734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41-49F5-BFD2-9F796505432D}"/>
                </c:ext>
              </c:extLst>
            </c:dLbl>
            <c:spPr>
              <a:noFill/>
              <a:ln w="25375">
                <a:noFill/>
              </a:ln>
            </c:spPr>
            <c:txPr>
              <a:bodyPr rot="0" spcFirstLastPara="1" vertOverflow="ellipsis" vert="horz" wrap="square" anchor="ctr" anchorCtr="1"/>
              <a:lstStyle/>
              <a:p>
                <a:pPr>
                  <a:defRPr sz="9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70%:30%</c:v>
                </c:pt>
                <c:pt idx="1">
                  <c:v>80%:20%</c:v>
                </c:pt>
                <c:pt idx="2">
                  <c:v>90%:10%</c:v>
                </c:pt>
              </c:strCache>
            </c:strRef>
          </c:cat>
          <c:val>
            <c:numRef>
              <c:f>Sheet1!$B$2:$B$4</c:f>
              <c:numCache>
                <c:formatCode>General</c:formatCode>
                <c:ptCount val="3"/>
                <c:pt idx="0">
                  <c:v>2</c:v>
                </c:pt>
                <c:pt idx="1">
                  <c:v>3.4</c:v>
                </c:pt>
                <c:pt idx="2">
                  <c:v>4.5</c:v>
                </c:pt>
              </c:numCache>
            </c:numRef>
          </c:val>
          <c:extLst>
            <c:ext xmlns:c16="http://schemas.microsoft.com/office/drawing/2014/chart" uri="{C3380CC4-5D6E-409C-BE32-E72D297353CC}">
              <c16:uniqueId val="{00000003-8141-49F5-BFD2-9F796505432D}"/>
            </c:ext>
          </c:extLst>
        </c:ser>
        <c:dLbls>
          <c:showLegendKey val="0"/>
          <c:showVal val="0"/>
          <c:showCatName val="0"/>
          <c:showSerName val="0"/>
          <c:showPercent val="0"/>
          <c:showBubbleSize val="0"/>
        </c:dLbls>
        <c:gapWidth val="300"/>
        <c:axId val="164633760"/>
        <c:axId val="1"/>
      </c:barChart>
      <c:catAx>
        <c:axId val="164633760"/>
        <c:scaling>
          <c:orientation val="minMax"/>
        </c:scaling>
        <c:delete val="0"/>
        <c:axPos val="b"/>
        <c:title>
          <c:tx>
            <c:rich>
              <a:bodyPr/>
              <a:lstStyle/>
              <a:p>
                <a:pPr>
                  <a:defRPr sz="994" b="0" i="0" u="none" strike="noStrike" baseline="0">
                    <a:solidFill>
                      <a:srgbClr val="000000"/>
                    </a:solidFill>
                    <a:latin typeface="Times New Roman"/>
                    <a:ea typeface="Times New Roman"/>
                    <a:cs typeface="Times New Roman"/>
                  </a:defRPr>
                </a:pPr>
                <a:r>
                  <a:rPr lang="id-ID"/>
                  <a:t>Rasio Berat Daun Sukun dan Daun Sinom</a:t>
                </a:r>
              </a:p>
            </c:rich>
          </c:tx>
          <c:overlay val="0"/>
          <c:spPr>
            <a:noFill/>
            <a:ln w="25375">
              <a:noFill/>
            </a:ln>
          </c:spPr>
        </c:title>
        <c:numFmt formatCode="General" sourceLinked="1"/>
        <c:majorTickMark val="none"/>
        <c:minorTickMark val="none"/>
        <c:tickLblPos val="nextTo"/>
        <c:spPr>
          <a:noFill/>
          <a:ln w="9509" cap="flat" cmpd="sng" algn="ctr">
            <a:solidFill>
              <a:schemeClr val="tx1">
                <a:lumMod val="15000"/>
                <a:lumOff val="85000"/>
              </a:schemeClr>
            </a:solidFill>
            <a:round/>
          </a:ln>
          <a:effectLst/>
        </c:spPr>
        <c:txPr>
          <a:bodyPr rot="-60000000" spcFirstLastPara="1" vertOverflow="ellipsis" vert="horz" wrap="square" anchor="ctr" anchorCtr="1"/>
          <a:lstStyle/>
          <a:p>
            <a:pPr>
              <a:defRPr sz="9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
        <c:crosses val="autoZero"/>
        <c:auto val="1"/>
        <c:lblAlgn val="ctr"/>
        <c:lblOffset val="100"/>
        <c:noMultiLvlLbl val="0"/>
      </c:catAx>
      <c:valAx>
        <c:axId val="1"/>
        <c:scaling>
          <c:orientation val="minMax"/>
        </c:scaling>
        <c:delete val="0"/>
        <c:axPos val="l"/>
        <c:title>
          <c:tx>
            <c:rich>
              <a:bodyPr/>
              <a:lstStyle/>
              <a:p>
                <a:pPr>
                  <a:defRPr sz="994" b="0" i="0" u="none" strike="noStrike" baseline="0">
                    <a:solidFill>
                      <a:srgbClr val="000000"/>
                    </a:solidFill>
                    <a:latin typeface="Times New Roman"/>
                    <a:ea typeface="Times New Roman"/>
                    <a:cs typeface="Times New Roman"/>
                  </a:defRPr>
                </a:pPr>
                <a:r>
                  <a:rPr lang="id-ID"/>
                  <a:t>Skor Hedonik Aroma</a:t>
                </a:r>
              </a:p>
            </c:rich>
          </c:tx>
          <c:overlay val="0"/>
          <c:spPr>
            <a:noFill/>
            <a:ln w="25375">
              <a:noFill/>
            </a:ln>
          </c:spPr>
        </c:title>
        <c:numFmt formatCode="General" sourceLinked="1"/>
        <c:majorTickMark val="none"/>
        <c:minorTickMark val="none"/>
        <c:tickLblPos val="nextTo"/>
        <c:spPr>
          <a:ln w="9516">
            <a:noFill/>
          </a:ln>
        </c:spPr>
        <c:txPr>
          <a:bodyPr rot="-60000000" spcFirstLastPara="1" vertOverflow="ellipsis" vert="horz" wrap="square" anchor="ctr" anchorCtr="1"/>
          <a:lstStyle/>
          <a:p>
            <a:pPr>
              <a:defRPr sz="9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64633760"/>
        <c:crosses val="autoZero"/>
        <c:crossBetween val="between"/>
      </c:valAx>
      <c:spPr>
        <a:noFill/>
        <a:ln w="25375">
          <a:noFill/>
        </a:ln>
      </c:spPr>
    </c:plotArea>
    <c:plotVisOnly val="1"/>
    <c:dispBlanksAs val="gap"/>
    <c:showDLblsOverMax val="0"/>
  </c:chart>
  <c:spPr>
    <a:solidFill>
      <a:schemeClr val="bg1"/>
    </a:solidFill>
    <a:ln>
      <a:noFill/>
    </a:ln>
    <a:effectLst/>
  </c:spPr>
  <c:txPr>
    <a:bodyPr/>
    <a:lstStyle/>
    <a:p>
      <a:pPr>
        <a:defRPr sz="998">
          <a:latin typeface="Times New Roman" panose="02020603050405020304" pitchFamily="18" charset="0"/>
          <a:cs typeface="Times New Roman" panose="02020603050405020304" pitchFamily="18" charset="0"/>
        </a:defRPr>
      </a:pPr>
      <a:endParaRPr lang="id-ID"/>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284166736589223"/>
          <c:y val="9.5798447090232663E-2"/>
          <c:w val="0.81555990302109604"/>
          <c:h val="0.74239303790443845"/>
        </c:manualLayout>
      </c:layout>
      <c:barChart>
        <c:barDir val="col"/>
        <c:grouping val="stacked"/>
        <c:varyColors val="0"/>
        <c:ser>
          <c:idx val="0"/>
          <c:order val="0"/>
          <c:tx>
            <c:strRef>
              <c:f>Sheet1!$B$1</c:f>
              <c:strCache>
                <c:ptCount val="1"/>
                <c:pt idx="0">
                  <c:v>Series 1</c:v>
                </c:pt>
              </c:strCache>
            </c:strRef>
          </c:tx>
          <c:spPr>
            <a:solidFill>
              <a:srgbClr val="00B050"/>
            </a:solidFill>
            <a:ln w="25375">
              <a:noFill/>
            </a:ln>
          </c:spPr>
          <c:invertIfNegative val="0"/>
          <c:dLbls>
            <c:dLbl>
              <c:idx val="0"/>
              <c:layout>
                <c:manualLayout>
                  <c:x val="1.747033443589957E-4"/>
                  <c:y val="-2.929881882161910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31-4B62-A5FC-459BB36E9C5C}"/>
                </c:ext>
              </c:extLst>
            </c:dLbl>
            <c:dLbl>
              <c:idx val="1"/>
              <c:layout>
                <c:manualLayout>
                  <c:x val="-2.2434099831744251E-3"/>
                  <c:y val="-0.3359721954045183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31-4B62-A5FC-459BB36E9C5C}"/>
                </c:ext>
              </c:extLst>
            </c:dLbl>
            <c:spPr>
              <a:noFill/>
              <a:ln w="25375">
                <a:noFill/>
              </a:ln>
            </c:spPr>
            <c:txPr>
              <a:bodyPr rot="0" spcFirstLastPara="1" vertOverflow="ellipsis" vert="horz" wrap="square" anchor="ctr" anchorCtr="1"/>
              <a:lstStyle/>
              <a:p>
                <a:pPr>
                  <a:defRPr lang="id-ID" sz="8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70%:30%</c:v>
                </c:pt>
                <c:pt idx="1">
                  <c:v>80%:20%</c:v>
                </c:pt>
                <c:pt idx="2">
                  <c:v>90%:10%</c:v>
                </c:pt>
              </c:strCache>
            </c:strRef>
          </c:cat>
          <c:val>
            <c:numRef>
              <c:f>Sheet1!$B$2:$B$4</c:f>
              <c:numCache>
                <c:formatCode>General</c:formatCode>
                <c:ptCount val="3"/>
                <c:pt idx="1">
                  <c:v>3.01</c:v>
                </c:pt>
              </c:numCache>
            </c:numRef>
          </c:val>
          <c:extLst>
            <c:ext xmlns:c16="http://schemas.microsoft.com/office/drawing/2014/chart" uri="{C3380CC4-5D6E-409C-BE32-E72D297353CC}">
              <c16:uniqueId val="{00000002-2831-4B62-A5FC-459BB36E9C5C}"/>
            </c:ext>
          </c:extLst>
        </c:ser>
        <c:ser>
          <c:idx val="1"/>
          <c:order val="1"/>
          <c:tx>
            <c:strRef>
              <c:f>Sheet1!$C$1</c:f>
              <c:strCache>
                <c:ptCount val="1"/>
                <c:pt idx="0">
                  <c:v>Series 2</c:v>
                </c:pt>
              </c:strCache>
            </c:strRef>
          </c:tx>
          <c:spPr>
            <a:solidFill>
              <a:srgbClr val="FFFF00"/>
            </a:solidFill>
            <a:ln w="25375">
              <a:noFill/>
            </a:ln>
          </c:spPr>
          <c:invertIfNegative val="0"/>
          <c:dLbls>
            <c:dLbl>
              <c:idx val="0"/>
              <c:layout>
                <c:manualLayout>
                  <c:x val="-2.2434099831744251E-3"/>
                  <c:y val="-0.1853639698783549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31-4B62-A5FC-459BB36E9C5C}"/>
                </c:ext>
              </c:extLst>
            </c:dLbl>
            <c:spPr>
              <a:noFill/>
              <a:ln w="25375">
                <a:noFill/>
              </a:ln>
            </c:spPr>
            <c:txPr>
              <a:bodyPr rot="0" spcFirstLastPara="1" vertOverflow="ellipsis" vert="horz" wrap="square" anchor="ctr" anchorCtr="1"/>
              <a:lstStyle/>
              <a:p>
                <a:pPr>
                  <a:defRPr lang="id-ID" sz="8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70%:30%</c:v>
                </c:pt>
                <c:pt idx="1">
                  <c:v>80%:20%</c:v>
                </c:pt>
                <c:pt idx="2">
                  <c:v>90%:10%</c:v>
                </c:pt>
              </c:strCache>
            </c:strRef>
          </c:cat>
          <c:val>
            <c:numRef>
              <c:f>Sheet1!$C$2:$C$4</c:f>
              <c:numCache>
                <c:formatCode>General</c:formatCode>
                <c:ptCount val="3"/>
                <c:pt idx="0">
                  <c:v>1.8</c:v>
                </c:pt>
              </c:numCache>
            </c:numRef>
          </c:val>
          <c:extLst>
            <c:ext xmlns:c16="http://schemas.microsoft.com/office/drawing/2014/chart" uri="{C3380CC4-5D6E-409C-BE32-E72D297353CC}">
              <c16:uniqueId val="{00000004-2831-4B62-A5FC-459BB36E9C5C}"/>
            </c:ext>
          </c:extLst>
        </c:ser>
        <c:ser>
          <c:idx val="2"/>
          <c:order val="2"/>
          <c:tx>
            <c:strRef>
              <c:f>Sheet1!$D$1</c:f>
              <c:strCache>
                <c:ptCount val="1"/>
                <c:pt idx="0">
                  <c:v>Series 3</c:v>
                </c:pt>
              </c:strCache>
            </c:strRef>
          </c:tx>
          <c:spPr>
            <a:solidFill>
              <a:srgbClr val="FF0000"/>
            </a:solidFill>
            <a:ln w="25375">
              <a:noFill/>
            </a:ln>
          </c:spPr>
          <c:invertIfNegative val="0"/>
          <c:dLbls>
            <c:dLbl>
              <c:idx val="2"/>
              <c:layout>
                <c:manualLayout>
                  <c:x val="0"/>
                  <c:y val="-0.3707279397567098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31-4B62-A5FC-459BB36E9C5C}"/>
                </c:ext>
              </c:extLst>
            </c:dLbl>
            <c:spPr>
              <a:noFill/>
              <a:ln w="25375">
                <a:noFill/>
              </a:ln>
            </c:spPr>
            <c:txPr>
              <a:bodyPr rot="0" spcFirstLastPara="1" vertOverflow="ellipsis" vert="horz" wrap="square" anchor="ctr" anchorCtr="1"/>
              <a:lstStyle/>
              <a:p>
                <a:pPr>
                  <a:defRPr lang="id-ID" sz="8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70%:30%</c:v>
                </c:pt>
                <c:pt idx="1">
                  <c:v>80%:20%</c:v>
                </c:pt>
                <c:pt idx="2">
                  <c:v>90%:10%</c:v>
                </c:pt>
              </c:strCache>
            </c:strRef>
          </c:cat>
          <c:val>
            <c:numRef>
              <c:f>Sheet1!$D$2:$D$4</c:f>
              <c:numCache>
                <c:formatCode>General</c:formatCode>
                <c:ptCount val="3"/>
                <c:pt idx="2">
                  <c:v>4.54</c:v>
                </c:pt>
              </c:numCache>
            </c:numRef>
          </c:val>
          <c:extLst>
            <c:ext xmlns:c16="http://schemas.microsoft.com/office/drawing/2014/chart" uri="{C3380CC4-5D6E-409C-BE32-E72D297353CC}">
              <c16:uniqueId val="{00000006-2831-4B62-A5FC-459BB36E9C5C}"/>
            </c:ext>
          </c:extLst>
        </c:ser>
        <c:dLbls>
          <c:showLegendKey val="0"/>
          <c:showVal val="0"/>
          <c:showCatName val="0"/>
          <c:showSerName val="0"/>
          <c:showPercent val="0"/>
          <c:showBubbleSize val="0"/>
        </c:dLbls>
        <c:gapWidth val="219"/>
        <c:overlap val="100"/>
        <c:axId val="164333296"/>
        <c:axId val="1"/>
      </c:barChart>
      <c:catAx>
        <c:axId val="164333296"/>
        <c:scaling>
          <c:orientation val="minMax"/>
        </c:scaling>
        <c:delete val="0"/>
        <c:axPos val="b"/>
        <c:title>
          <c:tx>
            <c:rich>
              <a:bodyPr/>
              <a:lstStyle/>
              <a:p>
                <a:pPr>
                  <a:defRPr sz="994" b="0" i="0" u="none" strike="noStrike" baseline="0">
                    <a:solidFill>
                      <a:srgbClr val="000000"/>
                    </a:solidFill>
                    <a:latin typeface="Times New Roman"/>
                    <a:ea typeface="Times New Roman"/>
                    <a:cs typeface="Times New Roman"/>
                  </a:defRPr>
                </a:pPr>
                <a:r>
                  <a:rPr lang="id-ID"/>
                  <a:t>Rasio Berat Daun Sukun dan Daun Sinom</a:t>
                </a:r>
              </a:p>
            </c:rich>
          </c:tx>
          <c:overlay val="0"/>
          <c:spPr>
            <a:noFill/>
            <a:ln w="25375">
              <a:noFill/>
            </a:ln>
          </c:spPr>
        </c:title>
        <c:numFmt formatCode="General" sourceLinked="1"/>
        <c:majorTickMark val="none"/>
        <c:minorTickMark val="none"/>
        <c:tickLblPos val="nextTo"/>
        <c:spPr>
          <a:noFill/>
          <a:ln w="9509" cap="flat" cmpd="sng" algn="ctr">
            <a:solidFill>
              <a:schemeClr val="tx1">
                <a:lumMod val="15000"/>
                <a:lumOff val="85000"/>
              </a:schemeClr>
            </a:solidFill>
            <a:round/>
          </a:ln>
          <a:effectLst/>
        </c:spPr>
        <c:txPr>
          <a:bodyPr rot="-60000000" spcFirstLastPara="1" vertOverflow="ellipsis" vert="horz" wrap="square" anchor="ctr" anchorCtr="1"/>
          <a:lstStyle/>
          <a:p>
            <a:pPr>
              <a:defRPr lang="id-ID" sz="8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
        <c:crosses val="autoZero"/>
        <c:auto val="1"/>
        <c:lblAlgn val="ctr"/>
        <c:lblOffset val="100"/>
        <c:noMultiLvlLbl val="0"/>
      </c:catAx>
      <c:valAx>
        <c:axId val="1"/>
        <c:scaling>
          <c:orientation val="minMax"/>
        </c:scaling>
        <c:delete val="0"/>
        <c:axPos val="l"/>
        <c:title>
          <c:tx>
            <c:rich>
              <a:bodyPr/>
              <a:lstStyle/>
              <a:p>
                <a:pPr>
                  <a:defRPr sz="994" b="0" i="0" u="none" strike="noStrike" baseline="0">
                    <a:solidFill>
                      <a:srgbClr val="000000"/>
                    </a:solidFill>
                    <a:latin typeface="Times New Roman"/>
                    <a:ea typeface="Times New Roman"/>
                    <a:cs typeface="Times New Roman"/>
                  </a:defRPr>
                </a:pPr>
                <a:r>
                  <a:rPr lang="id-ID"/>
                  <a:t>Skor Hedonik Warna</a:t>
                </a:r>
              </a:p>
            </c:rich>
          </c:tx>
          <c:overlay val="0"/>
          <c:spPr>
            <a:noFill/>
            <a:ln w="25375">
              <a:noFill/>
            </a:ln>
          </c:spPr>
        </c:title>
        <c:numFmt formatCode="General" sourceLinked="1"/>
        <c:majorTickMark val="none"/>
        <c:minorTickMark val="none"/>
        <c:tickLblPos val="nextTo"/>
        <c:spPr>
          <a:ln w="9516">
            <a:noFill/>
          </a:ln>
        </c:spPr>
        <c:txPr>
          <a:bodyPr rot="-60000000" spcFirstLastPara="1" vertOverflow="ellipsis" vert="horz" wrap="square" anchor="ctr" anchorCtr="1"/>
          <a:lstStyle/>
          <a:p>
            <a:pPr>
              <a:defRPr lang="id-ID" sz="8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64333296"/>
        <c:crosses val="autoZero"/>
        <c:crossBetween val="between"/>
      </c:valAx>
      <c:spPr>
        <a:noFill/>
        <a:ln w="25375">
          <a:noFill/>
        </a:ln>
      </c:spPr>
    </c:plotArea>
    <c:plotVisOnly val="1"/>
    <c:dispBlanksAs val="gap"/>
    <c:showDLblsOverMax val="0"/>
  </c:chart>
  <c:spPr>
    <a:solidFill>
      <a:schemeClr val="bg1"/>
    </a:solidFill>
    <a:ln>
      <a:noFill/>
    </a:ln>
    <a:effectLst/>
  </c:spPr>
  <c:txPr>
    <a:bodyPr/>
    <a:lstStyle/>
    <a:p>
      <a:pPr>
        <a:defRPr lang="id-ID">
          <a:latin typeface="Times New Roman" panose="02020603050405020304" pitchFamily="18" charset="0"/>
          <a:cs typeface="Times New Roman" panose="02020603050405020304" pitchFamily="18" charset="0"/>
        </a:defRPr>
      </a:pPr>
      <a:endParaRPr lang="id-ID"/>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92A08-BB3E-481E-B5A3-9821CF58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Cahaya</dc:creator>
  <cp:keywords/>
  <dc:description/>
  <cp:lastModifiedBy>Delasa</cp:lastModifiedBy>
  <cp:revision>2</cp:revision>
  <cp:lastPrinted>2018-09-07T03:40:00Z</cp:lastPrinted>
  <dcterms:created xsi:type="dcterms:W3CDTF">2020-10-13T07:45:00Z</dcterms:created>
  <dcterms:modified xsi:type="dcterms:W3CDTF">2020-10-13T07:45:00Z</dcterms:modified>
</cp:coreProperties>
</file>