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88E" w:rsidRDefault="00156F7E" w:rsidP="00EB3AD1">
      <w:pPr>
        <w:autoSpaceDE w:val="0"/>
        <w:autoSpaceDN w:val="0"/>
        <w:adjustRightInd w:val="0"/>
        <w:spacing w:line="360" w:lineRule="auto"/>
        <w:jc w:val="both"/>
        <w:rPr>
          <w:b/>
          <w:bCs/>
          <w:sz w:val="28"/>
          <w:szCs w:val="28"/>
          <w:lang w:val="id-ID"/>
        </w:rPr>
      </w:pPr>
      <w:r>
        <w:rPr>
          <w:b/>
          <w:bCs/>
          <w:sz w:val="28"/>
          <w:szCs w:val="28"/>
          <w:lang w:val="id-ID"/>
        </w:rPr>
        <w:t>SUBS</w:t>
      </w:r>
      <w:r w:rsidR="0019404A">
        <w:rPr>
          <w:b/>
          <w:bCs/>
          <w:sz w:val="28"/>
          <w:szCs w:val="28"/>
          <w:lang w:val="id-ID"/>
        </w:rPr>
        <w:t>T</w:t>
      </w:r>
      <w:r>
        <w:rPr>
          <w:b/>
          <w:bCs/>
          <w:sz w:val="28"/>
          <w:szCs w:val="28"/>
          <w:lang w:val="id-ID"/>
        </w:rPr>
        <w:t xml:space="preserve">ITUSI UDANG KERING (EBI) PADA PEMBUATAN </w:t>
      </w:r>
      <w:r w:rsidRPr="00E023E8">
        <w:rPr>
          <w:b/>
          <w:bCs/>
          <w:i/>
          <w:sz w:val="28"/>
          <w:szCs w:val="28"/>
          <w:lang w:val="id-ID"/>
        </w:rPr>
        <w:t>EGG ROLL</w:t>
      </w:r>
      <w:r>
        <w:rPr>
          <w:b/>
          <w:bCs/>
          <w:sz w:val="28"/>
          <w:szCs w:val="28"/>
          <w:lang w:val="id-ID"/>
        </w:rPr>
        <w:t xml:space="preserve"> UNTUK MENINGKATKAN KONSUMSI SEAFOOD</w:t>
      </w:r>
      <w:r w:rsidR="0019404A">
        <w:rPr>
          <w:b/>
          <w:bCs/>
          <w:sz w:val="28"/>
          <w:szCs w:val="28"/>
          <w:lang w:val="id-ID"/>
        </w:rPr>
        <w:t xml:space="preserve"> PADA MASYARAKAT</w:t>
      </w:r>
    </w:p>
    <w:p w:rsidR="0019404A" w:rsidRPr="00156F7E" w:rsidRDefault="0019404A" w:rsidP="00EB3AD1">
      <w:pPr>
        <w:autoSpaceDE w:val="0"/>
        <w:autoSpaceDN w:val="0"/>
        <w:adjustRightInd w:val="0"/>
        <w:spacing w:line="360" w:lineRule="auto"/>
        <w:jc w:val="both"/>
        <w:rPr>
          <w:b/>
          <w:bCs/>
          <w:sz w:val="28"/>
          <w:szCs w:val="28"/>
          <w:lang w:val="id-ID" w:eastAsia="id-ID"/>
        </w:rPr>
      </w:pPr>
    </w:p>
    <w:p w:rsidR="00BE7C28" w:rsidRPr="00C5709A" w:rsidRDefault="0019404A" w:rsidP="00EB3AD1">
      <w:pPr>
        <w:spacing w:line="360" w:lineRule="auto"/>
        <w:jc w:val="both"/>
        <w:rPr>
          <w:b/>
          <w:i/>
          <w:lang w:val="id-ID"/>
        </w:rPr>
      </w:pPr>
      <w:r w:rsidRPr="0019404A">
        <w:rPr>
          <w:b/>
          <w:i/>
          <w:lang w:val="id-ID"/>
        </w:rPr>
        <w:t>DRY SHRIMP</w:t>
      </w:r>
      <w:r w:rsidR="00254D65">
        <w:rPr>
          <w:b/>
          <w:i/>
          <w:lang w:val="id-ID"/>
        </w:rPr>
        <w:t xml:space="preserve"> (EBI)</w:t>
      </w:r>
      <w:r w:rsidRPr="0019404A">
        <w:rPr>
          <w:b/>
          <w:i/>
          <w:lang w:val="id-ID"/>
        </w:rPr>
        <w:t xml:space="preserve"> SUBS</w:t>
      </w:r>
      <w:r w:rsidR="00254D65">
        <w:rPr>
          <w:b/>
          <w:i/>
          <w:lang w:val="id-ID"/>
        </w:rPr>
        <w:t>TITUCION</w:t>
      </w:r>
      <w:r w:rsidRPr="0019404A">
        <w:rPr>
          <w:b/>
          <w:i/>
          <w:lang w:val="id-ID"/>
        </w:rPr>
        <w:t xml:space="preserve"> IN MAKING EGG ROLL TO IMPROVE SEAFOOD CONSUMPTION IN COMMUNITIES</w:t>
      </w:r>
    </w:p>
    <w:p w:rsidR="000E4278" w:rsidRPr="00C5709A" w:rsidRDefault="000E4278">
      <w:pPr>
        <w:rPr>
          <w:sz w:val="22"/>
          <w:szCs w:val="22"/>
          <w:lang w:val="id-ID"/>
        </w:rPr>
      </w:pPr>
    </w:p>
    <w:p w:rsidR="00B82A0B" w:rsidRDefault="000E4278" w:rsidP="005D32CD">
      <w:pPr>
        <w:spacing w:line="276" w:lineRule="auto"/>
        <w:rPr>
          <w:sz w:val="22"/>
          <w:szCs w:val="22"/>
        </w:rPr>
      </w:pPr>
      <w:r w:rsidRPr="00C5709A">
        <w:rPr>
          <w:sz w:val="22"/>
          <w:szCs w:val="22"/>
          <w:lang w:val="id-ID"/>
        </w:rPr>
        <w:t xml:space="preserve">Oleh: </w:t>
      </w:r>
      <w:r w:rsidR="00B82A0B">
        <w:rPr>
          <w:sz w:val="22"/>
          <w:szCs w:val="22"/>
          <w:lang w:val="id-ID"/>
        </w:rPr>
        <w:tab/>
      </w:r>
      <w:r w:rsidR="0019404A">
        <w:rPr>
          <w:sz w:val="22"/>
          <w:szCs w:val="22"/>
          <w:lang w:val="id-ID"/>
        </w:rPr>
        <w:t>Balqis Salitsa Yasmin</w:t>
      </w:r>
      <w:r w:rsidR="00B82A0B">
        <w:rPr>
          <w:sz w:val="22"/>
          <w:szCs w:val="22"/>
        </w:rPr>
        <w:t>, Prodi Pendidikan Teknik Boga Universitas Negeri Yogyakarta,</w:t>
      </w:r>
    </w:p>
    <w:p w:rsidR="00B82A0B" w:rsidRDefault="00B82A0B" w:rsidP="005D32CD">
      <w:pPr>
        <w:spacing w:line="276" w:lineRule="auto"/>
        <w:rPr>
          <w:sz w:val="22"/>
          <w:szCs w:val="22"/>
        </w:rPr>
      </w:pPr>
      <w:r>
        <w:rPr>
          <w:sz w:val="22"/>
          <w:szCs w:val="22"/>
        </w:rPr>
        <w:tab/>
        <w:t xml:space="preserve">email: </w:t>
      </w:r>
      <w:hyperlink r:id="rId7" w:history="1">
        <w:r w:rsidR="0019404A" w:rsidRPr="008B38CB">
          <w:rPr>
            <w:rStyle w:val="Hyperlink"/>
            <w:sz w:val="22"/>
            <w:szCs w:val="22"/>
            <w:lang w:val="id-ID"/>
          </w:rPr>
          <w:t>balqissalitsa.2017@student.uny.ac.id</w:t>
        </w:r>
      </w:hyperlink>
      <w:r w:rsidR="0019404A">
        <w:rPr>
          <w:sz w:val="22"/>
          <w:szCs w:val="22"/>
          <w:lang w:val="id-ID"/>
        </w:rPr>
        <w:t xml:space="preserve"> </w:t>
      </w:r>
    </w:p>
    <w:p w:rsidR="005047C2" w:rsidRDefault="00B82A0B" w:rsidP="005D32CD">
      <w:pPr>
        <w:spacing w:line="276" w:lineRule="auto"/>
        <w:rPr>
          <w:sz w:val="22"/>
          <w:szCs w:val="22"/>
        </w:rPr>
      </w:pPr>
      <w:r>
        <w:rPr>
          <w:sz w:val="22"/>
          <w:szCs w:val="22"/>
        </w:rPr>
        <w:tab/>
      </w:r>
      <w:r w:rsidR="0019404A" w:rsidRPr="0019404A">
        <w:rPr>
          <w:sz w:val="22"/>
          <w:szCs w:val="22"/>
        </w:rPr>
        <w:t>Dr. Dra. Badraningsih Lastariwati, M.Kes</w:t>
      </w:r>
      <w:r w:rsidR="0019404A">
        <w:rPr>
          <w:sz w:val="22"/>
          <w:szCs w:val="22"/>
          <w:lang w:val="id-ID"/>
        </w:rPr>
        <w:t xml:space="preserve">., </w:t>
      </w:r>
      <w:r>
        <w:rPr>
          <w:sz w:val="22"/>
          <w:szCs w:val="22"/>
        </w:rPr>
        <w:t>Prodi Pendidikan Teknik Boga Universitas Negeri Yogyakarta,</w:t>
      </w:r>
    </w:p>
    <w:p w:rsidR="00B82A0B" w:rsidRPr="005D32CD" w:rsidRDefault="00B82A0B" w:rsidP="005D32CD">
      <w:pPr>
        <w:spacing w:line="276" w:lineRule="auto"/>
        <w:rPr>
          <w:sz w:val="22"/>
          <w:szCs w:val="22"/>
          <w:lang w:val="id-ID"/>
        </w:rPr>
      </w:pPr>
      <w:r>
        <w:rPr>
          <w:sz w:val="22"/>
          <w:szCs w:val="22"/>
        </w:rPr>
        <w:tab/>
        <w:t xml:space="preserve">email: </w:t>
      </w:r>
      <w:hyperlink r:id="rId8" w:history="1">
        <w:r w:rsidR="005D32CD" w:rsidRPr="008B38CB">
          <w:rPr>
            <w:rStyle w:val="Hyperlink"/>
            <w:sz w:val="22"/>
            <w:szCs w:val="22"/>
            <w:lang w:val="id-ID"/>
          </w:rPr>
          <w:t>badraningsih@yahoo.co.id</w:t>
        </w:r>
      </w:hyperlink>
      <w:r w:rsidR="005D32CD">
        <w:rPr>
          <w:sz w:val="22"/>
          <w:szCs w:val="22"/>
          <w:lang w:val="id-ID"/>
        </w:rPr>
        <w:t xml:space="preserve"> </w:t>
      </w:r>
    </w:p>
    <w:p w:rsidR="00372F6A" w:rsidRPr="00C5709A" w:rsidRDefault="00372F6A">
      <w:pPr>
        <w:rPr>
          <w:lang w:val="id-ID"/>
        </w:rPr>
      </w:pPr>
    </w:p>
    <w:p w:rsidR="000E4278" w:rsidRPr="00B82A0B" w:rsidRDefault="000E4278" w:rsidP="00A33713">
      <w:pPr>
        <w:spacing w:before="120" w:after="120"/>
        <w:rPr>
          <w:b/>
          <w:sz w:val="22"/>
          <w:szCs w:val="22"/>
          <w:lang w:val="id-ID"/>
        </w:rPr>
      </w:pPr>
      <w:r w:rsidRPr="00B82A0B">
        <w:rPr>
          <w:b/>
          <w:sz w:val="22"/>
          <w:szCs w:val="22"/>
          <w:lang w:val="id-ID"/>
        </w:rPr>
        <w:t>A</w:t>
      </w:r>
      <w:r w:rsidR="008B1526" w:rsidRPr="00B82A0B">
        <w:rPr>
          <w:b/>
          <w:sz w:val="22"/>
          <w:szCs w:val="22"/>
          <w:lang w:val="id-ID"/>
        </w:rPr>
        <w:t>bstrak</w:t>
      </w:r>
    </w:p>
    <w:p w:rsidR="00B82A0B" w:rsidRPr="000F6E58" w:rsidRDefault="003C5FD0" w:rsidP="00B82A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rPr>
      </w:pPr>
      <w:r>
        <w:rPr>
          <w:color w:val="212121"/>
          <w:sz w:val="20"/>
          <w:szCs w:val="20"/>
          <w:lang w:val="id-ID"/>
        </w:rPr>
        <w:tab/>
      </w:r>
      <w:r w:rsidR="00E023E8">
        <w:rPr>
          <w:color w:val="212121"/>
          <w:sz w:val="22"/>
          <w:szCs w:val="22"/>
          <w:lang w:val="id-ID"/>
        </w:rPr>
        <w:t>Penelitian ini bertujuan</w:t>
      </w:r>
      <w:r w:rsidR="005D32CD">
        <w:rPr>
          <w:color w:val="212121"/>
          <w:sz w:val="22"/>
          <w:szCs w:val="22"/>
          <w:lang w:val="id-ID"/>
        </w:rPr>
        <w:t xml:space="preserve"> </w:t>
      </w:r>
      <w:r w:rsidR="00B82A0B" w:rsidRPr="000F6E58">
        <w:rPr>
          <w:color w:val="212121"/>
          <w:sz w:val="22"/>
          <w:szCs w:val="22"/>
        </w:rPr>
        <w:t>untuk : 1) Menentukan</w:t>
      </w:r>
      <w:r w:rsidR="005D32CD">
        <w:rPr>
          <w:color w:val="212121"/>
          <w:sz w:val="22"/>
          <w:szCs w:val="22"/>
          <w:lang w:val="id-ID"/>
        </w:rPr>
        <w:t xml:space="preserve"> </w:t>
      </w:r>
      <w:r w:rsidR="00B82A0B" w:rsidRPr="000F6E58">
        <w:rPr>
          <w:sz w:val="22"/>
          <w:szCs w:val="22"/>
        </w:rPr>
        <w:t>resep yang</w:t>
      </w:r>
      <w:r w:rsidR="005D32CD">
        <w:rPr>
          <w:sz w:val="22"/>
          <w:szCs w:val="22"/>
          <w:lang w:val="id-ID"/>
        </w:rPr>
        <w:t xml:space="preserve"> </w:t>
      </w:r>
      <w:r w:rsidR="00B82A0B" w:rsidRPr="000F6E58">
        <w:rPr>
          <w:sz w:val="22"/>
          <w:szCs w:val="22"/>
        </w:rPr>
        <w:t xml:space="preserve"> tepat</w:t>
      </w:r>
      <w:r w:rsidR="005D32CD">
        <w:rPr>
          <w:sz w:val="22"/>
          <w:szCs w:val="22"/>
          <w:lang w:val="id-ID"/>
        </w:rPr>
        <w:t xml:space="preserve"> </w:t>
      </w:r>
      <w:r w:rsidR="00B82A0B" w:rsidRPr="000F6E58">
        <w:rPr>
          <w:sz w:val="22"/>
          <w:szCs w:val="22"/>
        </w:rPr>
        <w:t>untuk</w:t>
      </w:r>
      <w:r w:rsidR="005D32CD">
        <w:rPr>
          <w:sz w:val="22"/>
          <w:szCs w:val="22"/>
          <w:lang w:val="id-ID"/>
        </w:rPr>
        <w:t xml:space="preserve"> </w:t>
      </w:r>
      <w:r w:rsidR="00B82A0B" w:rsidRPr="000F6E58">
        <w:rPr>
          <w:sz w:val="22"/>
          <w:szCs w:val="22"/>
        </w:rPr>
        <w:t>produk</w:t>
      </w:r>
      <w:r w:rsidR="005D32CD">
        <w:rPr>
          <w:sz w:val="22"/>
          <w:szCs w:val="22"/>
          <w:lang w:val="id-ID"/>
        </w:rPr>
        <w:t xml:space="preserve"> </w:t>
      </w:r>
      <w:r w:rsidR="00B82A0B" w:rsidRPr="000F6E58">
        <w:rPr>
          <w:sz w:val="22"/>
          <w:szCs w:val="22"/>
        </w:rPr>
        <w:t>inovasi</w:t>
      </w:r>
      <w:r w:rsidR="005D32CD">
        <w:rPr>
          <w:sz w:val="22"/>
          <w:szCs w:val="22"/>
          <w:lang w:val="id-ID"/>
        </w:rPr>
        <w:t xml:space="preserve"> </w:t>
      </w:r>
      <w:r w:rsidR="005D32CD">
        <w:rPr>
          <w:iCs/>
          <w:sz w:val="22"/>
          <w:szCs w:val="22"/>
          <w:lang w:val="id-ID"/>
        </w:rPr>
        <w:t xml:space="preserve">E-Roll Ebi </w:t>
      </w:r>
      <w:r w:rsidR="005D32CD" w:rsidRPr="00E023E8">
        <w:rPr>
          <w:i/>
          <w:iCs/>
          <w:sz w:val="22"/>
          <w:szCs w:val="22"/>
          <w:lang w:val="id-ID"/>
        </w:rPr>
        <w:t>egg roll</w:t>
      </w:r>
      <w:r w:rsidR="00B82A0B" w:rsidRPr="000F6E58">
        <w:rPr>
          <w:sz w:val="22"/>
          <w:szCs w:val="22"/>
        </w:rPr>
        <w:t xml:space="preserve">; 2) </w:t>
      </w:r>
      <w:r w:rsidR="005D32CD">
        <w:rPr>
          <w:sz w:val="22"/>
          <w:szCs w:val="22"/>
          <w:lang w:val="id-ID"/>
        </w:rPr>
        <w:t>Mengemas dan memberikan label yang menarik terhadap</w:t>
      </w:r>
      <w:r w:rsidR="005D32CD">
        <w:rPr>
          <w:color w:val="212121"/>
          <w:sz w:val="22"/>
          <w:szCs w:val="22"/>
          <w:lang w:val="id-ID"/>
        </w:rPr>
        <w:t xml:space="preserve"> </w:t>
      </w:r>
      <w:r w:rsidR="00B82A0B" w:rsidRPr="000F6E58">
        <w:rPr>
          <w:color w:val="212121"/>
          <w:sz w:val="22"/>
          <w:szCs w:val="22"/>
        </w:rPr>
        <w:t>produk</w:t>
      </w:r>
      <w:r w:rsidR="005D32CD">
        <w:rPr>
          <w:color w:val="212121"/>
          <w:sz w:val="22"/>
          <w:szCs w:val="22"/>
          <w:lang w:val="id-ID"/>
        </w:rPr>
        <w:t xml:space="preserve"> </w:t>
      </w:r>
      <w:r w:rsidR="00B82A0B" w:rsidRPr="000F6E58">
        <w:rPr>
          <w:color w:val="212121"/>
          <w:sz w:val="22"/>
          <w:szCs w:val="22"/>
        </w:rPr>
        <w:t>inovasi</w:t>
      </w:r>
      <w:r w:rsidR="005D32CD">
        <w:rPr>
          <w:color w:val="212121"/>
          <w:sz w:val="22"/>
          <w:szCs w:val="22"/>
          <w:lang w:val="id-ID"/>
        </w:rPr>
        <w:t xml:space="preserve"> </w:t>
      </w:r>
      <w:r w:rsidR="005D32CD">
        <w:rPr>
          <w:iCs/>
          <w:sz w:val="22"/>
          <w:szCs w:val="22"/>
          <w:lang w:val="id-ID"/>
        </w:rPr>
        <w:t xml:space="preserve">E-Roll Ebi </w:t>
      </w:r>
      <w:r w:rsidR="005D32CD" w:rsidRPr="00E023E8">
        <w:rPr>
          <w:i/>
          <w:iCs/>
          <w:sz w:val="22"/>
          <w:szCs w:val="22"/>
          <w:lang w:val="id-ID"/>
        </w:rPr>
        <w:t>egg roll</w:t>
      </w:r>
      <w:r w:rsidR="00B82A0B" w:rsidRPr="000F6E58">
        <w:rPr>
          <w:color w:val="212121"/>
          <w:sz w:val="22"/>
          <w:szCs w:val="22"/>
        </w:rPr>
        <w:t>;</w:t>
      </w:r>
      <w:r w:rsidR="005D32CD">
        <w:rPr>
          <w:color w:val="212121"/>
          <w:sz w:val="22"/>
          <w:szCs w:val="22"/>
          <w:lang w:val="id-ID"/>
        </w:rPr>
        <w:t xml:space="preserve"> 3) Menghitung harga jual produk inovasi </w:t>
      </w:r>
      <w:r w:rsidR="005D32CD">
        <w:rPr>
          <w:iCs/>
          <w:sz w:val="22"/>
          <w:szCs w:val="22"/>
          <w:lang w:val="id-ID"/>
        </w:rPr>
        <w:t xml:space="preserve">E-Roll Ebi </w:t>
      </w:r>
      <w:r w:rsidR="005D32CD" w:rsidRPr="00E023E8">
        <w:rPr>
          <w:i/>
          <w:iCs/>
          <w:sz w:val="22"/>
          <w:szCs w:val="22"/>
          <w:lang w:val="id-ID"/>
        </w:rPr>
        <w:t>egg roll</w:t>
      </w:r>
      <w:r w:rsidR="005D32CD">
        <w:rPr>
          <w:iCs/>
          <w:sz w:val="22"/>
          <w:szCs w:val="22"/>
          <w:lang w:val="id-ID"/>
        </w:rPr>
        <w:t xml:space="preserve">; 4) Mengetahui tingkat penerimaan masyarakat terhadap produk inovasi E-Roll Ebi </w:t>
      </w:r>
      <w:r w:rsidR="005D32CD" w:rsidRPr="00E023E8">
        <w:rPr>
          <w:i/>
          <w:iCs/>
          <w:sz w:val="22"/>
          <w:szCs w:val="22"/>
          <w:lang w:val="id-ID"/>
        </w:rPr>
        <w:t>egg roll</w:t>
      </w:r>
      <w:r w:rsidR="005D32CD">
        <w:rPr>
          <w:iCs/>
          <w:sz w:val="22"/>
          <w:szCs w:val="22"/>
          <w:lang w:val="id-ID"/>
        </w:rPr>
        <w:t>;</w:t>
      </w:r>
      <w:r w:rsidR="00B82A0B" w:rsidRPr="000F6E58">
        <w:rPr>
          <w:color w:val="212121"/>
          <w:sz w:val="22"/>
          <w:szCs w:val="22"/>
        </w:rPr>
        <w:t xml:space="preserve"> Pada penelitian</w:t>
      </w:r>
      <w:r w:rsidR="00684F8F">
        <w:rPr>
          <w:color w:val="212121"/>
          <w:sz w:val="22"/>
          <w:szCs w:val="22"/>
          <w:lang w:val="id-ID"/>
        </w:rPr>
        <w:t xml:space="preserve"> </w:t>
      </w:r>
      <w:r w:rsidR="00B82A0B" w:rsidRPr="000F6E58">
        <w:rPr>
          <w:color w:val="212121"/>
          <w:sz w:val="22"/>
          <w:szCs w:val="22"/>
        </w:rPr>
        <w:t>ini</w:t>
      </w:r>
      <w:r w:rsidR="00684F8F">
        <w:rPr>
          <w:color w:val="212121"/>
          <w:sz w:val="22"/>
          <w:szCs w:val="22"/>
          <w:lang w:val="id-ID"/>
        </w:rPr>
        <w:t xml:space="preserve"> </w:t>
      </w:r>
      <w:r w:rsidR="00B82A0B" w:rsidRPr="000F6E58">
        <w:rPr>
          <w:color w:val="212121"/>
          <w:sz w:val="22"/>
          <w:szCs w:val="22"/>
        </w:rPr>
        <w:t>menggunakan</w:t>
      </w:r>
      <w:r w:rsidR="00684F8F">
        <w:rPr>
          <w:color w:val="212121"/>
          <w:sz w:val="22"/>
          <w:szCs w:val="22"/>
          <w:lang w:val="id-ID"/>
        </w:rPr>
        <w:t xml:space="preserve"> </w:t>
      </w:r>
      <w:r w:rsidR="00B82A0B" w:rsidRPr="000F6E58">
        <w:rPr>
          <w:color w:val="212121"/>
          <w:sz w:val="22"/>
          <w:szCs w:val="22"/>
        </w:rPr>
        <w:t>metode R&amp;D dengan</w:t>
      </w:r>
      <w:r w:rsidR="00684F8F">
        <w:rPr>
          <w:color w:val="212121"/>
          <w:sz w:val="22"/>
          <w:szCs w:val="22"/>
          <w:lang w:val="id-ID"/>
        </w:rPr>
        <w:t xml:space="preserve"> </w:t>
      </w:r>
      <w:r w:rsidR="00B82A0B" w:rsidRPr="000F6E58">
        <w:rPr>
          <w:color w:val="212121"/>
          <w:sz w:val="22"/>
          <w:szCs w:val="22"/>
        </w:rPr>
        <w:t>rangkaian</w:t>
      </w:r>
      <w:r w:rsidR="00684F8F">
        <w:rPr>
          <w:color w:val="212121"/>
          <w:sz w:val="22"/>
          <w:szCs w:val="22"/>
          <w:lang w:val="id-ID"/>
        </w:rPr>
        <w:t xml:space="preserve"> </w:t>
      </w:r>
      <w:r w:rsidR="00B82A0B" w:rsidRPr="000F6E58">
        <w:rPr>
          <w:color w:val="212121"/>
          <w:sz w:val="22"/>
          <w:szCs w:val="22"/>
        </w:rPr>
        <w:t xml:space="preserve">tahapan 4D ( </w:t>
      </w:r>
      <w:r w:rsidR="00B82A0B" w:rsidRPr="000F6E58">
        <w:rPr>
          <w:i/>
          <w:iCs/>
          <w:color w:val="212121"/>
          <w:sz w:val="22"/>
          <w:szCs w:val="22"/>
        </w:rPr>
        <w:t>define, design, develope, disseminate</w:t>
      </w:r>
      <w:r w:rsidR="00B82A0B" w:rsidRPr="000F6E58">
        <w:rPr>
          <w:color w:val="212121"/>
          <w:sz w:val="22"/>
          <w:szCs w:val="22"/>
        </w:rPr>
        <w:t>)</w:t>
      </w:r>
      <w:r>
        <w:rPr>
          <w:color w:val="212121"/>
          <w:sz w:val="22"/>
          <w:szCs w:val="22"/>
          <w:lang w:val="id-ID"/>
        </w:rPr>
        <w:t xml:space="preserve"> dan panelis sebanyak 30 orang</w:t>
      </w:r>
      <w:r w:rsidR="00B82A0B" w:rsidRPr="000F6E58">
        <w:rPr>
          <w:color w:val="212121"/>
          <w:sz w:val="22"/>
          <w:szCs w:val="22"/>
        </w:rPr>
        <w:t xml:space="preserve"> serta</w:t>
      </w:r>
      <w:r w:rsidR="00684F8F">
        <w:rPr>
          <w:color w:val="212121"/>
          <w:sz w:val="22"/>
          <w:szCs w:val="22"/>
          <w:lang w:val="id-ID"/>
        </w:rPr>
        <w:t xml:space="preserve"> </w:t>
      </w:r>
      <w:r w:rsidR="00B82A0B" w:rsidRPr="000F6E58">
        <w:rPr>
          <w:color w:val="212121"/>
          <w:sz w:val="22"/>
          <w:szCs w:val="22"/>
        </w:rPr>
        <w:t>menggunakan</w:t>
      </w:r>
      <w:r w:rsidR="00684F8F">
        <w:rPr>
          <w:color w:val="212121"/>
          <w:sz w:val="22"/>
          <w:szCs w:val="22"/>
          <w:lang w:val="id-ID"/>
        </w:rPr>
        <w:t xml:space="preserve"> </w:t>
      </w:r>
      <w:r w:rsidR="00B82A0B" w:rsidRPr="000F6E58">
        <w:rPr>
          <w:color w:val="212121"/>
          <w:sz w:val="22"/>
          <w:szCs w:val="22"/>
        </w:rPr>
        <w:t>teknik</w:t>
      </w:r>
      <w:r w:rsidR="00684F8F">
        <w:rPr>
          <w:color w:val="212121"/>
          <w:sz w:val="22"/>
          <w:szCs w:val="22"/>
          <w:lang w:val="id-ID"/>
        </w:rPr>
        <w:t xml:space="preserve"> </w:t>
      </w:r>
      <w:r w:rsidR="00B82A0B" w:rsidRPr="000F6E58">
        <w:rPr>
          <w:color w:val="212121"/>
          <w:sz w:val="22"/>
          <w:szCs w:val="22"/>
        </w:rPr>
        <w:t>analisis data des</w:t>
      </w:r>
      <w:r>
        <w:rPr>
          <w:color w:val="212121"/>
          <w:sz w:val="22"/>
          <w:szCs w:val="22"/>
        </w:rPr>
        <w:t>kriptif. Hasil penelitian</w:t>
      </w:r>
      <w:r>
        <w:rPr>
          <w:color w:val="212121"/>
          <w:sz w:val="22"/>
          <w:szCs w:val="22"/>
          <w:lang w:val="id-ID"/>
        </w:rPr>
        <w:t xml:space="preserve"> ini menunjukkan</w:t>
      </w:r>
      <w:r w:rsidR="00684F8F">
        <w:rPr>
          <w:color w:val="212121"/>
          <w:sz w:val="22"/>
          <w:szCs w:val="22"/>
          <w:lang w:val="id-ID"/>
        </w:rPr>
        <w:t xml:space="preserve"> </w:t>
      </w:r>
      <w:r w:rsidR="00B82A0B" w:rsidRPr="000F6E58">
        <w:rPr>
          <w:color w:val="212121"/>
          <w:sz w:val="22"/>
          <w:szCs w:val="22"/>
        </w:rPr>
        <w:t>resep</w:t>
      </w:r>
      <w:r w:rsidR="00684F8F">
        <w:rPr>
          <w:color w:val="212121"/>
          <w:sz w:val="22"/>
          <w:szCs w:val="22"/>
          <w:lang w:val="id-ID"/>
        </w:rPr>
        <w:t xml:space="preserve"> </w:t>
      </w:r>
      <w:r w:rsidR="00684F8F" w:rsidRPr="00E023E8">
        <w:rPr>
          <w:i/>
          <w:color w:val="212121"/>
          <w:sz w:val="22"/>
          <w:szCs w:val="22"/>
          <w:lang w:val="id-ID"/>
        </w:rPr>
        <w:t>egg roll</w:t>
      </w:r>
      <w:r w:rsidR="00B82A0B" w:rsidRPr="000F6E58">
        <w:rPr>
          <w:color w:val="212121"/>
          <w:sz w:val="22"/>
          <w:szCs w:val="22"/>
        </w:rPr>
        <w:t xml:space="preserve"> yang paling tepat</w:t>
      </w:r>
      <w:r w:rsidR="00684F8F">
        <w:rPr>
          <w:color w:val="212121"/>
          <w:sz w:val="22"/>
          <w:szCs w:val="22"/>
          <w:lang w:val="id-ID"/>
        </w:rPr>
        <w:t xml:space="preserve"> </w:t>
      </w:r>
      <w:r w:rsidR="00B82A0B" w:rsidRPr="000F6E58">
        <w:rPr>
          <w:color w:val="212121"/>
          <w:sz w:val="22"/>
          <w:szCs w:val="22"/>
        </w:rPr>
        <w:t>dalam</w:t>
      </w:r>
      <w:r w:rsidR="00684F8F">
        <w:rPr>
          <w:color w:val="212121"/>
          <w:sz w:val="22"/>
          <w:szCs w:val="22"/>
          <w:lang w:val="id-ID"/>
        </w:rPr>
        <w:t xml:space="preserve"> </w:t>
      </w:r>
      <w:r w:rsidR="00B82A0B" w:rsidRPr="000F6E58">
        <w:rPr>
          <w:color w:val="212121"/>
          <w:sz w:val="22"/>
          <w:szCs w:val="22"/>
        </w:rPr>
        <w:t>pembuatan</w:t>
      </w:r>
      <w:r w:rsidR="00684F8F">
        <w:rPr>
          <w:color w:val="212121"/>
          <w:sz w:val="22"/>
          <w:szCs w:val="22"/>
          <w:lang w:val="id-ID"/>
        </w:rPr>
        <w:t xml:space="preserve"> </w:t>
      </w:r>
      <w:r w:rsidR="00684F8F">
        <w:rPr>
          <w:iCs/>
          <w:sz w:val="22"/>
          <w:szCs w:val="22"/>
          <w:lang w:val="id-ID"/>
        </w:rPr>
        <w:t xml:space="preserve">E-Roll Ebi </w:t>
      </w:r>
      <w:r w:rsidR="00684F8F" w:rsidRPr="00E023E8">
        <w:rPr>
          <w:i/>
          <w:iCs/>
          <w:sz w:val="22"/>
          <w:szCs w:val="22"/>
          <w:lang w:val="id-ID"/>
        </w:rPr>
        <w:t>egg roll</w:t>
      </w:r>
      <w:r w:rsidR="00684F8F" w:rsidRPr="000F6E58">
        <w:rPr>
          <w:color w:val="212121"/>
          <w:sz w:val="22"/>
          <w:szCs w:val="22"/>
        </w:rPr>
        <w:t xml:space="preserve"> </w:t>
      </w:r>
      <w:r w:rsidR="00684F8F">
        <w:rPr>
          <w:color w:val="212121"/>
          <w:sz w:val="22"/>
          <w:szCs w:val="22"/>
        </w:rPr>
        <w:t xml:space="preserve">sebanyak </w:t>
      </w:r>
      <w:r w:rsidR="00684F8F">
        <w:rPr>
          <w:color w:val="212121"/>
          <w:sz w:val="22"/>
          <w:szCs w:val="22"/>
          <w:lang w:val="id-ID"/>
        </w:rPr>
        <w:t>4</w:t>
      </w:r>
      <w:r w:rsidR="00B82A0B" w:rsidRPr="000F6E58">
        <w:rPr>
          <w:color w:val="212121"/>
          <w:sz w:val="22"/>
          <w:szCs w:val="22"/>
        </w:rPr>
        <w:t>0%; tingkat</w:t>
      </w:r>
      <w:r w:rsidR="00684F8F">
        <w:rPr>
          <w:color w:val="212121"/>
          <w:sz w:val="22"/>
          <w:szCs w:val="22"/>
          <w:lang w:val="id-ID"/>
        </w:rPr>
        <w:t xml:space="preserve"> </w:t>
      </w:r>
      <w:r w:rsidR="00B82A0B" w:rsidRPr="000F6E58">
        <w:rPr>
          <w:color w:val="212121"/>
          <w:sz w:val="22"/>
          <w:szCs w:val="22"/>
        </w:rPr>
        <w:t>penerimaan</w:t>
      </w:r>
      <w:r w:rsidR="00684F8F">
        <w:rPr>
          <w:color w:val="212121"/>
          <w:sz w:val="22"/>
          <w:szCs w:val="22"/>
          <w:lang w:val="id-ID"/>
        </w:rPr>
        <w:t xml:space="preserve"> </w:t>
      </w:r>
      <w:r w:rsidR="00B82A0B" w:rsidRPr="000F6E58">
        <w:rPr>
          <w:color w:val="212121"/>
          <w:sz w:val="22"/>
          <w:szCs w:val="22"/>
        </w:rPr>
        <w:t>kosumen</w:t>
      </w:r>
      <w:r w:rsidR="00684F8F">
        <w:rPr>
          <w:color w:val="212121"/>
          <w:sz w:val="22"/>
          <w:szCs w:val="22"/>
          <w:lang w:val="id-ID"/>
        </w:rPr>
        <w:t xml:space="preserve"> </w:t>
      </w:r>
      <w:r w:rsidR="00B82A0B" w:rsidRPr="000F6E58">
        <w:rPr>
          <w:color w:val="212121"/>
          <w:sz w:val="22"/>
          <w:szCs w:val="22"/>
        </w:rPr>
        <w:t>terhadap</w:t>
      </w:r>
      <w:r w:rsidR="00684F8F">
        <w:rPr>
          <w:color w:val="212121"/>
          <w:sz w:val="22"/>
          <w:szCs w:val="22"/>
          <w:lang w:val="id-ID"/>
        </w:rPr>
        <w:t xml:space="preserve"> </w:t>
      </w:r>
      <w:r w:rsidR="00B82A0B" w:rsidRPr="000F6E58">
        <w:rPr>
          <w:color w:val="212121"/>
          <w:sz w:val="22"/>
          <w:szCs w:val="22"/>
        </w:rPr>
        <w:t>produk</w:t>
      </w:r>
      <w:r w:rsidR="00684F8F">
        <w:rPr>
          <w:color w:val="212121"/>
          <w:sz w:val="22"/>
          <w:szCs w:val="22"/>
          <w:lang w:val="id-ID"/>
        </w:rPr>
        <w:t xml:space="preserve"> </w:t>
      </w:r>
      <w:r w:rsidR="00B82A0B" w:rsidRPr="000F6E58">
        <w:rPr>
          <w:sz w:val="22"/>
          <w:szCs w:val="22"/>
        </w:rPr>
        <w:t>dengan uji skala</w:t>
      </w:r>
      <w:r w:rsidR="00684F8F">
        <w:rPr>
          <w:sz w:val="22"/>
          <w:szCs w:val="22"/>
          <w:lang w:val="id-ID"/>
        </w:rPr>
        <w:t xml:space="preserve"> </w:t>
      </w:r>
      <w:r w:rsidR="00B82A0B" w:rsidRPr="000F6E58">
        <w:rPr>
          <w:sz w:val="22"/>
          <w:szCs w:val="22"/>
        </w:rPr>
        <w:t>terbatas</w:t>
      </w:r>
      <w:r w:rsidR="00684F8F">
        <w:rPr>
          <w:sz w:val="22"/>
          <w:szCs w:val="22"/>
          <w:lang w:val="id-ID"/>
        </w:rPr>
        <w:t xml:space="preserve"> </w:t>
      </w:r>
      <w:r w:rsidR="00B82A0B" w:rsidRPr="000F6E58">
        <w:rPr>
          <w:color w:val="212121"/>
          <w:sz w:val="22"/>
          <w:szCs w:val="22"/>
        </w:rPr>
        <w:t>mendapat</w:t>
      </w:r>
      <w:r w:rsidR="00684F8F">
        <w:rPr>
          <w:color w:val="212121"/>
          <w:sz w:val="22"/>
          <w:szCs w:val="22"/>
          <w:lang w:val="id-ID"/>
        </w:rPr>
        <w:t xml:space="preserve"> </w:t>
      </w:r>
      <w:r w:rsidR="00B82A0B" w:rsidRPr="000F6E58">
        <w:rPr>
          <w:color w:val="212121"/>
          <w:sz w:val="22"/>
          <w:szCs w:val="22"/>
        </w:rPr>
        <w:t>respon</w:t>
      </w:r>
      <w:r w:rsidR="00684F8F">
        <w:rPr>
          <w:color w:val="212121"/>
          <w:sz w:val="22"/>
          <w:szCs w:val="22"/>
          <w:lang w:val="id-ID"/>
        </w:rPr>
        <w:t xml:space="preserve"> </w:t>
      </w:r>
      <w:r w:rsidR="00B82A0B" w:rsidRPr="000F6E58">
        <w:rPr>
          <w:sz w:val="22"/>
          <w:szCs w:val="22"/>
        </w:rPr>
        <w:t>dengan</w:t>
      </w:r>
      <w:r w:rsidR="00684F8F">
        <w:rPr>
          <w:sz w:val="22"/>
          <w:szCs w:val="22"/>
          <w:lang w:val="id-ID"/>
        </w:rPr>
        <w:t xml:space="preserve"> </w:t>
      </w:r>
      <w:r w:rsidR="00B82A0B" w:rsidRPr="000F6E58">
        <w:rPr>
          <w:sz w:val="22"/>
          <w:szCs w:val="22"/>
        </w:rPr>
        <w:t>nilai 0,</w:t>
      </w:r>
      <w:r w:rsidR="00254D65">
        <w:rPr>
          <w:sz w:val="22"/>
          <w:szCs w:val="22"/>
          <w:lang w:val="id-ID"/>
        </w:rPr>
        <w:t>001 pada instrumen aroma dan nilai 0,002 pada instrumen rasa</w:t>
      </w:r>
      <w:r w:rsidR="00B82A0B" w:rsidRPr="000F6E58">
        <w:rPr>
          <w:sz w:val="22"/>
          <w:szCs w:val="22"/>
        </w:rPr>
        <w:t xml:space="preserve"> yang berarti</w:t>
      </w:r>
      <w:r w:rsidR="00684F8F">
        <w:rPr>
          <w:sz w:val="22"/>
          <w:szCs w:val="22"/>
          <w:lang w:val="id-ID"/>
        </w:rPr>
        <w:t xml:space="preserve"> </w:t>
      </w:r>
      <w:r w:rsidR="00B82A0B" w:rsidRPr="000F6E58">
        <w:rPr>
          <w:sz w:val="22"/>
          <w:szCs w:val="22"/>
        </w:rPr>
        <w:t>produk</w:t>
      </w:r>
      <w:r w:rsidR="00684F8F">
        <w:rPr>
          <w:sz w:val="22"/>
          <w:szCs w:val="22"/>
          <w:lang w:val="id-ID"/>
        </w:rPr>
        <w:t xml:space="preserve"> berbeda </w:t>
      </w:r>
      <w:r w:rsidR="00254D65">
        <w:rPr>
          <w:sz w:val="22"/>
          <w:szCs w:val="22"/>
        </w:rPr>
        <w:t>nyata</w:t>
      </w:r>
      <w:r w:rsidR="00B82A0B" w:rsidRPr="000F6E58">
        <w:rPr>
          <w:sz w:val="22"/>
          <w:szCs w:val="22"/>
        </w:rPr>
        <w:t>,</w:t>
      </w:r>
      <w:r w:rsidR="00684F8F">
        <w:rPr>
          <w:sz w:val="22"/>
          <w:szCs w:val="22"/>
          <w:lang w:val="id-ID"/>
        </w:rPr>
        <w:t xml:space="preserve"> </w:t>
      </w:r>
      <w:r w:rsidR="00684F8F">
        <w:rPr>
          <w:color w:val="212121"/>
          <w:sz w:val="22"/>
          <w:szCs w:val="22"/>
        </w:rPr>
        <w:t>kemudian</w:t>
      </w:r>
      <w:r w:rsidR="00B82A0B" w:rsidRPr="000F6E58">
        <w:rPr>
          <w:color w:val="212121"/>
          <w:sz w:val="22"/>
          <w:szCs w:val="22"/>
        </w:rPr>
        <w:t xml:space="preserve"> untuk</w:t>
      </w:r>
      <w:r w:rsidR="00684F8F">
        <w:rPr>
          <w:color w:val="212121"/>
          <w:sz w:val="22"/>
          <w:szCs w:val="22"/>
          <w:lang w:val="id-ID"/>
        </w:rPr>
        <w:t xml:space="preserve"> </w:t>
      </w:r>
      <w:r w:rsidR="00B82A0B" w:rsidRPr="000F6E58">
        <w:rPr>
          <w:color w:val="212121"/>
          <w:sz w:val="22"/>
          <w:szCs w:val="22"/>
        </w:rPr>
        <w:t>inst</w:t>
      </w:r>
      <w:r w:rsidR="00684F8F">
        <w:rPr>
          <w:color w:val="212121"/>
          <w:sz w:val="22"/>
          <w:szCs w:val="22"/>
          <w:lang w:val="id-ID"/>
        </w:rPr>
        <w:t>r</w:t>
      </w:r>
      <w:r w:rsidR="00254D65">
        <w:rPr>
          <w:color w:val="212121"/>
          <w:sz w:val="22"/>
          <w:szCs w:val="22"/>
        </w:rPr>
        <w:t xml:space="preserve">umen </w:t>
      </w:r>
      <w:r w:rsidR="00254D65">
        <w:rPr>
          <w:color w:val="212121"/>
          <w:sz w:val="22"/>
          <w:szCs w:val="22"/>
          <w:lang w:val="id-ID"/>
        </w:rPr>
        <w:t>warna</w:t>
      </w:r>
      <w:r w:rsidR="00254D65">
        <w:rPr>
          <w:color w:val="212121"/>
          <w:sz w:val="22"/>
          <w:szCs w:val="22"/>
        </w:rPr>
        <w:t xml:space="preserve"> 0,</w:t>
      </w:r>
      <w:r w:rsidR="00254D65">
        <w:rPr>
          <w:color w:val="212121"/>
          <w:sz w:val="22"/>
          <w:szCs w:val="22"/>
          <w:lang w:val="id-ID"/>
        </w:rPr>
        <w:t>61</w:t>
      </w:r>
      <w:r w:rsidR="00254D65">
        <w:rPr>
          <w:color w:val="212121"/>
          <w:sz w:val="22"/>
          <w:szCs w:val="22"/>
        </w:rPr>
        <w:t xml:space="preserve">5, tekstur </w:t>
      </w:r>
      <w:r w:rsidR="00254D65">
        <w:rPr>
          <w:color w:val="212121"/>
          <w:sz w:val="22"/>
          <w:szCs w:val="22"/>
          <w:lang w:val="id-ID"/>
        </w:rPr>
        <w:t>1</w:t>
      </w:r>
      <w:r w:rsidR="00254D65">
        <w:rPr>
          <w:color w:val="212121"/>
          <w:sz w:val="22"/>
          <w:szCs w:val="22"/>
        </w:rPr>
        <w:t>,</w:t>
      </w:r>
      <w:r w:rsidR="00254D65">
        <w:rPr>
          <w:color w:val="212121"/>
          <w:sz w:val="22"/>
          <w:szCs w:val="22"/>
          <w:lang w:val="id-ID"/>
        </w:rPr>
        <w:t xml:space="preserve"> </w:t>
      </w:r>
      <w:r w:rsidR="00254D65">
        <w:rPr>
          <w:color w:val="212121"/>
          <w:sz w:val="22"/>
          <w:szCs w:val="22"/>
        </w:rPr>
        <w:t>dan keseluruhan 0,0</w:t>
      </w:r>
      <w:r w:rsidR="00254D65">
        <w:rPr>
          <w:color w:val="212121"/>
          <w:sz w:val="22"/>
          <w:szCs w:val="22"/>
          <w:lang w:val="id-ID"/>
        </w:rPr>
        <w:t>66</w:t>
      </w:r>
      <w:r w:rsidR="00B82A0B" w:rsidRPr="000F6E58">
        <w:rPr>
          <w:color w:val="212121"/>
          <w:sz w:val="22"/>
          <w:szCs w:val="22"/>
        </w:rPr>
        <w:t xml:space="preserve"> yang berarti</w:t>
      </w:r>
      <w:r w:rsidR="00254D65">
        <w:rPr>
          <w:color w:val="212121"/>
          <w:sz w:val="22"/>
          <w:szCs w:val="22"/>
          <w:lang w:val="id-ID"/>
        </w:rPr>
        <w:t xml:space="preserve"> </w:t>
      </w:r>
      <w:r w:rsidR="00B82A0B" w:rsidRPr="000F6E58">
        <w:rPr>
          <w:color w:val="212121"/>
          <w:sz w:val="22"/>
          <w:szCs w:val="22"/>
        </w:rPr>
        <w:t>produk</w:t>
      </w:r>
      <w:r w:rsidR="00254D65">
        <w:rPr>
          <w:color w:val="212121"/>
          <w:sz w:val="22"/>
          <w:szCs w:val="22"/>
          <w:lang w:val="id-ID"/>
        </w:rPr>
        <w:t xml:space="preserve"> </w:t>
      </w:r>
      <w:r w:rsidR="00B82A0B" w:rsidRPr="000F6E58">
        <w:rPr>
          <w:color w:val="212121"/>
          <w:sz w:val="22"/>
          <w:szCs w:val="22"/>
        </w:rPr>
        <w:t>tidak</w:t>
      </w:r>
      <w:r w:rsidR="00254D65">
        <w:rPr>
          <w:color w:val="212121"/>
          <w:sz w:val="22"/>
          <w:szCs w:val="22"/>
          <w:lang w:val="id-ID"/>
        </w:rPr>
        <w:t xml:space="preserve"> </w:t>
      </w:r>
      <w:r w:rsidR="00B82A0B" w:rsidRPr="000F6E58">
        <w:rPr>
          <w:color w:val="212121"/>
          <w:sz w:val="22"/>
          <w:szCs w:val="22"/>
        </w:rPr>
        <w:t>berbeda</w:t>
      </w:r>
      <w:r w:rsidR="00254D65">
        <w:rPr>
          <w:color w:val="212121"/>
          <w:sz w:val="22"/>
          <w:szCs w:val="22"/>
          <w:lang w:val="id-ID"/>
        </w:rPr>
        <w:t xml:space="preserve"> </w:t>
      </w:r>
      <w:r w:rsidR="00254D65">
        <w:rPr>
          <w:color w:val="212121"/>
          <w:sz w:val="22"/>
          <w:szCs w:val="22"/>
        </w:rPr>
        <w:t>nyata</w:t>
      </w:r>
      <w:r w:rsidR="00B82A0B" w:rsidRPr="000F6E58">
        <w:rPr>
          <w:color w:val="212121"/>
          <w:sz w:val="22"/>
          <w:szCs w:val="22"/>
        </w:rPr>
        <w:t>.</w:t>
      </w:r>
    </w:p>
    <w:p w:rsidR="00B82A0B" w:rsidRPr="000F6E58" w:rsidRDefault="00B82A0B" w:rsidP="00B82A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rPr>
      </w:pPr>
    </w:p>
    <w:p w:rsidR="00B82A0B" w:rsidRPr="00254D65" w:rsidRDefault="00B82A0B" w:rsidP="00B82A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id-ID"/>
        </w:rPr>
      </w:pPr>
      <w:r w:rsidRPr="000F6E58">
        <w:rPr>
          <w:b/>
          <w:bCs/>
          <w:sz w:val="22"/>
          <w:szCs w:val="22"/>
        </w:rPr>
        <w:t>Kata kunci</w:t>
      </w:r>
      <w:r w:rsidR="00254D65">
        <w:rPr>
          <w:sz w:val="22"/>
          <w:szCs w:val="22"/>
        </w:rPr>
        <w:t xml:space="preserve"> :</w:t>
      </w:r>
      <w:r w:rsidR="00254D65">
        <w:rPr>
          <w:sz w:val="22"/>
          <w:szCs w:val="22"/>
          <w:lang w:val="id-ID"/>
        </w:rPr>
        <w:t xml:space="preserve"> substitusi</w:t>
      </w:r>
      <w:r w:rsidR="00254D65">
        <w:rPr>
          <w:sz w:val="22"/>
          <w:szCs w:val="22"/>
        </w:rPr>
        <w:t xml:space="preserve">, </w:t>
      </w:r>
      <w:r w:rsidR="00254D65" w:rsidRPr="00E023E8">
        <w:rPr>
          <w:i/>
          <w:sz w:val="22"/>
          <w:szCs w:val="22"/>
        </w:rPr>
        <w:t>e</w:t>
      </w:r>
      <w:r w:rsidR="00254D65" w:rsidRPr="00E023E8">
        <w:rPr>
          <w:i/>
          <w:sz w:val="22"/>
          <w:szCs w:val="22"/>
          <w:lang w:val="id-ID"/>
        </w:rPr>
        <w:t>gg roll</w:t>
      </w:r>
      <w:r w:rsidR="00254D65">
        <w:rPr>
          <w:sz w:val="22"/>
          <w:szCs w:val="22"/>
        </w:rPr>
        <w:t>,</w:t>
      </w:r>
      <w:r w:rsidR="00254D65">
        <w:rPr>
          <w:sz w:val="22"/>
          <w:szCs w:val="22"/>
          <w:lang w:val="id-ID"/>
        </w:rPr>
        <w:t xml:space="preserve"> ebi (udang kering)</w:t>
      </w:r>
    </w:p>
    <w:p w:rsidR="006507CE" w:rsidRPr="00B82A0B" w:rsidRDefault="006507CE" w:rsidP="00372F6A">
      <w:pPr>
        <w:rPr>
          <w:sz w:val="22"/>
          <w:szCs w:val="22"/>
          <w:lang w:val="id-ID"/>
        </w:rPr>
      </w:pPr>
    </w:p>
    <w:p w:rsidR="006507CE" w:rsidRDefault="006507CE" w:rsidP="00A33713">
      <w:pPr>
        <w:spacing w:before="120" w:after="120"/>
        <w:rPr>
          <w:b/>
          <w:i/>
          <w:sz w:val="22"/>
          <w:szCs w:val="22"/>
          <w:lang w:val="id-ID"/>
        </w:rPr>
      </w:pPr>
      <w:r w:rsidRPr="0056556D">
        <w:rPr>
          <w:b/>
          <w:i/>
          <w:caps/>
          <w:sz w:val="22"/>
          <w:szCs w:val="22"/>
          <w:lang w:val="id-ID"/>
        </w:rPr>
        <w:t>A</w:t>
      </w:r>
      <w:r w:rsidR="008B1526" w:rsidRPr="0056556D">
        <w:rPr>
          <w:b/>
          <w:i/>
          <w:sz w:val="22"/>
          <w:szCs w:val="22"/>
          <w:lang w:val="id-ID"/>
        </w:rPr>
        <w:t>bstract</w:t>
      </w:r>
    </w:p>
    <w:p w:rsidR="003C5FD0" w:rsidRPr="003C5FD0" w:rsidRDefault="003C5FD0" w:rsidP="003C5FD0">
      <w:pPr>
        <w:jc w:val="both"/>
        <w:rPr>
          <w:sz w:val="22"/>
          <w:szCs w:val="22"/>
        </w:rPr>
      </w:pPr>
      <w:r>
        <w:rPr>
          <w:b/>
          <w:i/>
          <w:lang w:val="id-ID"/>
        </w:rPr>
        <w:tab/>
      </w:r>
      <w:r w:rsidR="00E023E8">
        <w:rPr>
          <w:sz w:val="22"/>
          <w:szCs w:val="22"/>
          <w:lang w:val="id-ID"/>
        </w:rPr>
        <w:t>This researchs aims</w:t>
      </w:r>
      <w:r w:rsidRPr="003C5FD0">
        <w:rPr>
          <w:sz w:val="22"/>
          <w:szCs w:val="22"/>
        </w:rPr>
        <w:t xml:space="preserve"> to: 1) Determine the right recipe for the innovative E-Roll Ebi egg roll product; 2) Package and provide attractive labels for the innovative E-Roll Ebi egg roll products; 3) Calculate the selling price of an innovative E-Roll Ebi egg roll product; 4) Knowing the level of community acceptance of the innovative E-Roll Ebi egg roll products; In this study using the R&amp;D method with a series of 4D stages (define, design, develope, disseminate)</w:t>
      </w:r>
      <w:r>
        <w:rPr>
          <w:sz w:val="22"/>
          <w:szCs w:val="22"/>
          <w:lang w:val="id-ID"/>
        </w:rPr>
        <w:t xml:space="preserve"> and 30 panelists</w:t>
      </w:r>
      <w:r w:rsidRPr="003C5FD0">
        <w:rPr>
          <w:sz w:val="22"/>
          <w:szCs w:val="22"/>
        </w:rPr>
        <w:t xml:space="preserve"> and use descriptive data analysis techniques. </w:t>
      </w:r>
      <w:r>
        <w:rPr>
          <w:sz w:val="22"/>
          <w:szCs w:val="22"/>
          <w:lang w:val="id-ID"/>
        </w:rPr>
        <w:t>The results of this study show</w:t>
      </w:r>
      <w:r w:rsidRPr="003C5FD0">
        <w:rPr>
          <w:sz w:val="22"/>
          <w:szCs w:val="22"/>
        </w:rPr>
        <w:t xml:space="preserve"> the most appropriate egg roll recipe in making E-Roll Ebi egg roll is 40%; the level of customer acceptance of the product with a limited scale test received a response with a value of 0.001 on the aroma instrument and a value of 0.002 on the flavor instrument which means the product is significantly different, then for the color instrument 0.615, texture 1, and overall 0.066 which means the product is not significantly different.</w:t>
      </w:r>
    </w:p>
    <w:p w:rsidR="00254D65" w:rsidRPr="000F6E58" w:rsidRDefault="00254D65" w:rsidP="003C5FD0">
      <w:pPr>
        <w:jc w:val="both"/>
        <w:rPr>
          <w:sz w:val="22"/>
          <w:szCs w:val="22"/>
          <w:lang w:val="id-ID"/>
        </w:rPr>
      </w:pPr>
    </w:p>
    <w:p w:rsidR="00C213DE" w:rsidRDefault="000F6E58" w:rsidP="00133CF2">
      <w:pPr>
        <w:jc w:val="both"/>
        <w:rPr>
          <w:sz w:val="22"/>
          <w:szCs w:val="22"/>
          <w:lang w:val="id-ID"/>
        </w:rPr>
      </w:pPr>
      <w:r w:rsidRPr="000F6E58">
        <w:rPr>
          <w:b/>
          <w:bCs/>
          <w:sz w:val="22"/>
          <w:szCs w:val="22"/>
          <w:lang w:val="id-ID"/>
        </w:rPr>
        <w:t>Keywords:</w:t>
      </w:r>
      <w:r w:rsidR="00254D65">
        <w:rPr>
          <w:sz w:val="22"/>
          <w:szCs w:val="22"/>
          <w:lang w:val="id-ID"/>
        </w:rPr>
        <w:t xml:space="preserve"> substitucion, egg roll, ebi (dry shrimp)</w:t>
      </w:r>
    </w:p>
    <w:p w:rsidR="00EB3AD1" w:rsidRPr="000F6E58" w:rsidRDefault="00EB3AD1" w:rsidP="00133CF2">
      <w:pPr>
        <w:jc w:val="both"/>
        <w:rPr>
          <w:sz w:val="22"/>
          <w:szCs w:val="22"/>
          <w:lang w:val="id-ID"/>
        </w:rPr>
      </w:pPr>
    </w:p>
    <w:p w:rsidR="00633B54" w:rsidRDefault="00633B54" w:rsidP="00372F6A">
      <w:pPr>
        <w:rPr>
          <w:b/>
          <w:caps/>
          <w:lang w:val="id-ID"/>
        </w:rPr>
      </w:pPr>
    </w:p>
    <w:p w:rsidR="000F6E58" w:rsidRPr="00C5709A" w:rsidRDefault="000F6E58" w:rsidP="00372F6A">
      <w:pPr>
        <w:rPr>
          <w:b/>
          <w:caps/>
          <w:lang w:val="id-ID"/>
        </w:rPr>
        <w:sectPr w:rsidR="000F6E58" w:rsidRPr="00C5709A" w:rsidSect="005678C8">
          <w:headerReference w:type="even" r:id="rId9"/>
          <w:headerReference w:type="default" r:id="rId10"/>
          <w:pgSz w:w="11907" w:h="16840" w:code="9"/>
          <w:pgMar w:top="720" w:right="720" w:bottom="720" w:left="720" w:header="680" w:footer="680" w:gutter="0"/>
          <w:cols w:space="720"/>
          <w:docGrid w:linePitch="360"/>
        </w:sectPr>
      </w:pPr>
    </w:p>
    <w:p w:rsidR="00C213DE" w:rsidRPr="00C5709A" w:rsidRDefault="00C213DE" w:rsidP="00975036">
      <w:pPr>
        <w:spacing w:after="120" w:line="320" w:lineRule="atLeast"/>
        <w:rPr>
          <w:b/>
          <w:caps/>
          <w:lang w:val="id-ID"/>
        </w:rPr>
      </w:pPr>
      <w:r w:rsidRPr="00C5709A">
        <w:rPr>
          <w:b/>
          <w:caps/>
          <w:lang w:val="id-ID"/>
        </w:rPr>
        <w:lastRenderedPageBreak/>
        <w:t>Pendahuluan</w:t>
      </w:r>
    </w:p>
    <w:p w:rsidR="005678C8" w:rsidRDefault="005678C8" w:rsidP="00AD4E5D">
      <w:pPr>
        <w:spacing w:line="360" w:lineRule="auto"/>
        <w:ind w:firstLine="741"/>
        <w:jc w:val="both"/>
        <w:rPr>
          <w:lang w:val="id-ID"/>
        </w:rPr>
      </w:pPr>
      <w:r w:rsidRPr="005678C8">
        <w:t xml:space="preserve">Makanan laut sudah dikonsumsi manusia sejak zaman purba. Orang </w:t>
      </w:r>
      <w:hyperlink r:id="rId11" w:tooltip="Mesir" w:history="1">
        <w:r w:rsidRPr="005678C8">
          <w:rPr>
            <w:rStyle w:val="Hyperlink"/>
            <w:color w:val="auto"/>
            <w:u w:val="none"/>
          </w:rPr>
          <w:t>Mesir</w:t>
        </w:r>
      </w:hyperlink>
      <w:r w:rsidRPr="005678C8">
        <w:t xml:space="preserve"> kuno memanfaatkan makanan laut sebagai sumber protein. Makanan laut diperoleh dengan cara memancing di </w:t>
      </w:r>
      <w:hyperlink r:id="rId12" w:tooltip="Laut Mediterania" w:history="1">
        <w:r w:rsidRPr="005678C8">
          <w:rPr>
            <w:rStyle w:val="Hyperlink"/>
            <w:color w:val="auto"/>
            <w:u w:val="none"/>
          </w:rPr>
          <w:t>Laut Mediterania</w:t>
        </w:r>
      </w:hyperlink>
      <w:r w:rsidRPr="005678C8">
        <w:t xml:space="preserve"> dan </w:t>
      </w:r>
      <w:hyperlink r:id="rId13" w:tooltip="Sungai Nil" w:history="1">
        <w:r w:rsidRPr="005678C8">
          <w:rPr>
            <w:rStyle w:val="Hyperlink"/>
            <w:color w:val="auto"/>
            <w:u w:val="none"/>
          </w:rPr>
          <w:t>Sungai Nil</w:t>
        </w:r>
      </w:hyperlink>
      <w:r w:rsidRPr="005678C8">
        <w:t xml:space="preserve">, serta memelihara ikan di kolam. Orang </w:t>
      </w:r>
      <w:hyperlink r:id="rId14" w:tooltip="Yunani" w:history="1">
        <w:r w:rsidRPr="005678C8">
          <w:rPr>
            <w:rStyle w:val="Hyperlink"/>
            <w:color w:val="auto"/>
            <w:u w:val="none"/>
          </w:rPr>
          <w:t>Yunani</w:t>
        </w:r>
      </w:hyperlink>
      <w:r w:rsidRPr="005678C8">
        <w:t xml:space="preserve"> kuno juga memakan ikan dan kerang-kerangan dalam bentuk segar atau kering. Makanan laut </w:t>
      </w:r>
      <w:r w:rsidRPr="005678C8">
        <w:lastRenderedPageBreak/>
        <w:t>tersedia dalam bentuk segar, kering, atau beku. Ikan segar atau ikan beku biasanya dijual setelah dibekukan di dalam lemari es atau didinginkan dengan es.</w:t>
      </w:r>
    </w:p>
    <w:p w:rsidR="0089627F" w:rsidRDefault="0089627F" w:rsidP="00AD4E5D">
      <w:pPr>
        <w:pStyle w:val="Default"/>
        <w:spacing w:line="360" w:lineRule="auto"/>
        <w:ind w:firstLine="720"/>
        <w:jc w:val="both"/>
      </w:pPr>
      <w:r w:rsidRPr="00585CFA">
        <w:t xml:space="preserve">Perairan Indonesia mempunyai potensi sumber daya perairan laut yang cukup besar, di antaranya ikan pelagis besar, ikan pelagis kecil, karang, udang, lobster dan cumicumi. </w:t>
      </w:r>
      <w:r>
        <w:t>Udang</w:t>
      </w:r>
      <w:r w:rsidRPr="00585CFA">
        <w:t xml:space="preserve"> merupakan produk laut yang cukup melimpah di </w:t>
      </w:r>
      <w:r w:rsidRPr="00585CFA">
        <w:lastRenderedPageBreak/>
        <w:t xml:space="preserve">perairan Indonesia dan sangat diminati masyarakat terutama penggemar </w:t>
      </w:r>
      <w:r w:rsidRPr="00585CFA">
        <w:rPr>
          <w:i/>
          <w:iCs/>
        </w:rPr>
        <w:t xml:space="preserve">seafood </w:t>
      </w:r>
      <w:r w:rsidRPr="00585CFA">
        <w:t xml:space="preserve">dan </w:t>
      </w:r>
      <w:r w:rsidRPr="00585CFA">
        <w:rPr>
          <w:i/>
          <w:iCs/>
        </w:rPr>
        <w:t>chinese food</w:t>
      </w:r>
      <w:r w:rsidRPr="00585CFA">
        <w:t>.</w:t>
      </w:r>
      <w:r>
        <w:t xml:space="preserve"> Namun, pada saat ini masyarakat Indonesia kurang bisa memanfaatkan sumber daya perairan laut untuk dijadikan produk yang bermanfaat.</w:t>
      </w:r>
    </w:p>
    <w:p w:rsidR="000C47ED" w:rsidRPr="000C47ED" w:rsidRDefault="000C47ED" w:rsidP="00AD4E5D">
      <w:pPr>
        <w:pStyle w:val="Default"/>
        <w:spacing w:line="360" w:lineRule="auto"/>
        <w:ind w:firstLine="720"/>
        <w:jc w:val="both"/>
      </w:pPr>
      <w:r w:rsidRPr="000C47ED">
        <w:t xml:space="preserve">Udang merupakan salah satu bahan pangan dengan kandungan protein yang tinggi yang sangat bermanfaat bagi kesehatan terutama bagi pertumbuhan anak. Kandungan vitamin baik jenis vitamin larut air dan vitamin larut lemak juga sangat tinggi pada udang sehingga sangat baik untuk dikonsumsi. Udang juga mengandung berbagai mineral yang penting bagi tubuh. (Rusmiyati, 2013). </w:t>
      </w:r>
    </w:p>
    <w:p w:rsidR="000C47ED" w:rsidRPr="000C47ED" w:rsidRDefault="000C47ED" w:rsidP="00AD4E5D">
      <w:pPr>
        <w:pStyle w:val="Default"/>
        <w:spacing w:line="360" w:lineRule="auto"/>
        <w:ind w:firstLine="720"/>
        <w:jc w:val="both"/>
      </w:pPr>
      <w:r w:rsidRPr="000C47ED">
        <w:t xml:space="preserve">Udang segar memiliki kelemahan antara lain adalah masa simpan yang relatif singkat, harga yang mahal serta berat dapat dimakan (BDD) yang sedikit yaitu sebesar 68% (DKBM, 2017). Oleh sebab itu, udang kering (ebi) merupakan salah satu alternatif bahan pangan yang dapat digunakan untuk menggantikan udang segar karena udang kering (ebi) memiliki berat dapat dimakan BBD yang cukup besar yaitu sebesar 90% (DKBM, 2017). Selain itu, kandungan protein udang kering (ebi) juga tinggi yaitu sebesar 62 g/100 g bahan (TKPI, 2017). </w:t>
      </w:r>
    </w:p>
    <w:p w:rsidR="00E023E8" w:rsidRPr="00E023E8" w:rsidRDefault="00E72315" w:rsidP="00AD4E5D">
      <w:pPr>
        <w:pStyle w:val="Default"/>
        <w:spacing w:line="360" w:lineRule="auto"/>
        <w:jc w:val="both"/>
      </w:pPr>
      <w:r>
        <w:tab/>
      </w:r>
      <w:r w:rsidR="00E023E8" w:rsidRPr="00E023E8">
        <w:rPr>
          <w:i/>
          <w:iCs/>
        </w:rPr>
        <w:t xml:space="preserve">Egg Roll </w:t>
      </w:r>
      <w:r w:rsidR="00E023E8" w:rsidRPr="00E023E8">
        <w:t xml:space="preserve">merupakan jenis kue dengan ciri khas rasanya manis, teksturnya renyah, bentuknya gulungan utuh, berlubang dan tidak pecah-pecah. Sesuai namanya, dalam pembuatan </w:t>
      </w:r>
      <w:r w:rsidR="00E023E8" w:rsidRPr="00E023E8">
        <w:rPr>
          <w:i/>
          <w:iCs/>
        </w:rPr>
        <w:t xml:space="preserve">egg roll </w:t>
      </w:r>
      <w:r w:rsidR="00E023E8" w:rsidRPr="00E023E8">
        <w:t xml:space="preserve">menggunakan telur yang lebih banyak dibandingkan bahan-bahan yang lain. Sebagian masyarakat mengenal kue </w:t>
      </w:r>
      <w:r w:rsidR="00E023E8" w:rsidRPr="00E023E8">
        <w:rPr>
          <w:i/>
          <w:iCs/>
        </w:rPr>
        <w:t xml:space="preserve">egg roll </w:t>
      </w:r>
      <w:r w:rsidR="00E023E8" w:rsidRPr="00E023E8">
        <w:t>dengan nama kue semprong. Umumnya e</w:t>
      </w:r>
      <w:r w:rsidR="00E023E8" w:rsidRPr="00E023E8">
        <w:rPr>
          <w:i/>
          <w:iCs/>
        </w:rPr>
        <w:t xml:space="preserve">gg roll </w:t>
      </w:r>
      <w:r w:rsidR="00E023E8" w:rsidRPr="00E023E8">
        <w:t xml:space="preserve">terbuat dari tepung terigu, sedangkan semprong terbuat dari tepung beras dan menggunakan telur sedikit. </w:t>
      </w:r>
    </w:p>
    <w:p w:rsidR="00E72315" w:rsidRDefault="00E023E8" w:rsidP="00AD4E5D">
      <w:pPr>
        <w:spacing w:line="360" w:lineRule="auto"/>
        <w:ind w:firstLine="420"/>
        <w:jc w:val="both"/>
        <w:rPr>
          <w:lang w:val="id-ID"/>
        </w:rPr>
      </w:pPr>
      <w:r w:rsidRPr="00E023E8">
        <w:rPr>
          <w:i/>
          <w:iCs/>
        </w:rPr>
        <w:lastRenderedPageBreak/>
        <w:t xml:space="preserve">Egg roll </w:t>
      </w:r>
      <w:r w:rsidRPr="00E023E8">
        <w:t xml:space="preserve">memiliki tekstur yang renyah dan mudah dicerna, sehingga disukai oleh masyarakat dari berbagai kalangan usia, seperti anak-anak, remaja, dewasa, maupun lansia. </w:t>
      </w:r>
      <w:r w:rsidRPr="00E023E8">
        <w:rPr>
          <w:i/>
          <w:iCs/>
        </w:rPr>
        <w:t xml:space="preserve">Egg roll </w:t>
      </w:r>
      <w:r w:rsidRPr="00E023E8">
        <w:t>biasanya digunakan untuk sajian tamu, camilan sehari-hari, atau untuk oleh-oleh.</w:t>
      </w:r>
    </w:p>
    <w:p w:rsidR="00EE47BB" w:rsidRDefault="0089627F" w:rsidP="00AD4E5D">
      <w:pPr>
        <w:spacing w:line="360" w:lineRule="auto"/>
        <w:ind w:firstLine="741"/>
        <w:jc w:val="both"/>
        <w:rPr>
          <w:lang w:val="id-ID"/>
        </w:rPr>
      </w:pPr>
      <w:r w:rsidRPr="000C47ED">
        <w:t>Ebi merupakan hasil olahan dari udang segar yang diolah menjadi udang kering dan biasanya dapat diolah lebih lanjut menjadi bumbu masak.Penggunaan ebi pada berbagai menu masakan adalah untuk memperoleh aroma udang dan sebagai penyedap rasa masakan (Bank Indonesia, 2008).</w:t>
      </w:r>
    </w:p>
    <w:p w:rsidR="00EE47BB" w:rsidRPr="00EE47BB" w:rsidRDefault="00EE47BB" w:rsidP="00AD4E5D">
      <w:pPr>
        <w:spacing w:line="360" w:lineRule="auto"/>
        <w:ind w:firstLine="741"/>
        <w:jc w:val="both"/>
        <w:rPr>
          <w:lang w:val="id-ID"/>
        </w:rPr>
      </w:pPr>
      <w:r>
        <w:t xml:space="preserve">Pada </w:t>
      </w:r>
      <w:r>
        <w:rPr>
          <w:lang w:val="id-ID"/>
        </w:rPr>
        <w:t>jurnal ini, peneliti</w:t>
      </w:r>
      <w:r w:rsidRPr="00EE47BB">
        <w:t xml:space="preserve"> akan membuat </w:t>
      </w:r>
      <w:r>
        <w:rPr>
          <w:i/>
          <w:lang w:val="id-ID"/>
        </w:rPr>
        <w:t>egg roll</w:t>
      </w:r>
      <w:r w:rsidRPr="00EE47BB">
        <w:rPr>
          <w:i/>
        </w:rPr>
        <w:t xml:space="preserve"> </w:t>
      </w:r>
      <w:r w:rsidRPr="00EE47BB">
        <w:t xml:space="preserve">dengan </w:t>
      </w:r>
      <w:r>
        <w:rPr>
          <w:lang w:val="id-ID"/>
        </w:rPr>
        <w:t>substitusi udang kering (ebi) yang sudah dihaluskan terlebih dahulu sebagai bahan campuran tepung terigu</w:t>
      </w:r>
      <w:r w:rsidRPr="00EE47BB">
        <w:t xml:space="preserve">. Produk tersebut dipilih untuk lebih memperkenalkan hasil penggabungan dari pengolahan kontinental dan pengolahan Indonesia. Alasan pemilihan </w:t>
      </w:r>
      <w:r>
        <w:rPr>
          <w:lang w:val="id-ID"/>
        </w:rPr>
        <w:t>udang kering (ebi)</w:t>
      </w:r>
      <w:r w:rsidRPr="00EE47BB">
        <w:t xml:space="preserve"> sebagai bahan dalam pembuatan </w:t>
      </w:r>
      <w:r>
        <w:rPr>
          <w:i/>
          <w:lang w:val="id-ID"/>
        </w:rPr>
        <w:t>egg roll</w:t>
      </w:r>
      <w:r w:rsidRPr="00EE47BB">
        <w:t xml:space="preserve"> yaitu untuk </w:t>
      </w:r>
      <w:r>
        <w:rPr>
          <w:lang w:val="id-ID"/>
        </w:rPr>
        <w:t>memperpanjang masa simpan produk dibanding menggunakan udang segar</w:t>
      </w:r>
      <w:r w:rsidRPr="00EE47BB">
        <w:t xml:space="preserve"> dan menambah kandungan gizi pada </w:t>
      </w:r>
      <w:r>
        <w:rPr>
          <w:i/>
          <w:lang w:val="id-ID"/>
        </w:rPr>
        <w:t>egg roll</w:t>
      </w:r>
      <w:r w:rsidRPr="00EE47BB">
        <w:t xml:space="preserve">. </w:t>
      </w:r>
    </w:p>
    <w:p w:rsidR="0089627F" w:rsidRPr="0089627F" w:rsidRDefault="0089627F" w:rsidP="00AD4E5D">
      <w:pPr>
        <w:spacing w:line="360" w:lineRule="auto"/>
        <w:jc w:val="both"/>
        <w:rPr>
          <w:rFonts w:eastAsia="SimSun"/>
          <w:lang w:val="id-ID"/>
        </w:rPr>
      </w:pPr>
    </w:p>
    <w:p w:rsidR="00644A70" w:rsidRPr="00D870C2" w:rsidRDefault="00D870C2" w:rsidP="00AD4E5D">
      <w:pPr>
        <w:spacing w:line="360" w:lineRule="auto"/>
        <w:jc w:val="both"/>
        <w:rPr>
          <w:b/>
        </w:rPr>
      </w:pPr>
      <w:r>
        <w:rPr>
          <w:b/>
        </w:rPr>
        <w:t>METODE PENELITIAN</w:t>
      </w:r>
    </w:p>
    <w:p w:rsidR="0033762D" w:rsidRDefault="00492D8C" w:rsidP="0033762D">
      <w:pPr>
        <w:spacing w:line="360" w:lineRule="auto"/>
        <w:ind w:firstLine="741"/>
        <w:jc w:val="both"/>
        <w:rPr>
          <w:lang w:val="id-ID"/>
        </w:rPr>
      </w:pPr>
      <w:r w:rsidRPr="00412825">
        <w:t>Jenis</w:t>
      </w:r>
      <w:r w:rsidR="00EE47BB">
        <w:rPr>
          <w:lang w:val="id-ID"/>
        </w:rPr>
        <w:t xml:space="preserve"> </w:t>
      </w:r>
      <w:r w:rsidRPr="00412825">
        <w:t>penelitian yang digunakan</w:t>
      </w:r>
      <w:r w:rsidR="00EE47BB">
        <w:rPr>
          <w:lang w:val="id-ID"/>
        </w:rPr>
        <w:t xml:space="preserve"> </w:t>
      </w:r>
      <w:r w:rsidRPr="00412825">
        <w:t>dalam</w:t>
      </w:r>
      <w:r w:rsidR="00EE47BB">
        <w:rPr>
          <w:lang w:val="id-ID"/>
        </w:rPr>
        <w:t xml:space="preserve"> </w:t>
      </w:r>
      <w:r w:rsidRPr="00412825">
        <w:t>penelitian</w:t>
      </w:r>
      <w:r w:rsidR="00EE47BB">
        <w:rPr>
          <w:lang w:val="id-ID"/>
        </w:rPr>
        <w:t xml:space="preserve"> </w:t>
      </w:r>
      <w:r w:rsidRPr="00412825">
        <w:t>ini</w:t>
      </w:r>
      <w:r w:rsidR="00EE47BB">
        <w:rPr>
          <w:lang w:val="id-ID"/>
        </w:rPr>
        <w:t xml:space="preserve"> </w:t>
      </w:r>
      <w:r w:rsidRPr="00412825">
        <w:t>adalah</w:t>
      </w:r>
      <w:r w:rsidR="00EE47BB">
        <w:rPr>
          <w:lang w:val="id-ID"/>
        </w:rPr>
        <w:t xml:space="preserve"> </w:t>
      </w:r>
      <w:r w:rsidRPr="00412825">
        <w:t>penelitian dan pengembangan (</w:t>
      </w:r>
      <w:r w:rsidRPr="00412825">
        <w:rPr>
          <w:i/>
        </w:rPr>
        <w:t>r</w:t>
      </w:r>
      <w:r w:rsidRPr="00412825">
        <w:rPr>
          <w:i/>
          <w:lang w:val="id-ID"/>
        </w:rPr>
        <w:t xml:space="preserve">esearch and </w:t>
      </w:r>
      <w:r w:rsidRPr="00412825">
        <w:rPr>
          <w:i/>
        </w:rPr>
        <w:t>d</w:t>
      </w:r>
      <w:r w:rsidRPr="00412825">
        <w:rPr>
          <w:i/>
          <w:lang w:val="id-ID"/>
        </w:rPr>
        <w:t>evelopment</w:t>
      </w:r>
      <w:r w:rsidRPr="00412825">
        <w:rPr>
          <w:i/>
        </w:rPr>
        <w:t>)</w:t>
      </w:r>
      <w:r w:rsidRPr="00412825">
        <w:rPr>
          <w:i/>
          <w:lang w:val="id-ID"/>
        </w:rPr>
        <w:t xml:space="preserve">. </w:t>
      </w:r>
      <w:r w:rsidRPr="00412825">
        <w:rPr>
          <w:iCs/>
        </w:rPr>
        <w:t>Prosedur</w:t>
      </w:r>
      <w:r w:rsidR="00EE47BB">
        <w:rPr>
          <w:iCs/>
          <w:lang w:val="id-ID"/>
        </w:rPr>
        <w:t xml:space="preserve"> </w:t>
      </w:r>
      <w:r w:rsidRPr="00412825">
        <w:rPr>
          <w:iCs/>
        </w:rPr>
        <w:t>pengembangan yang digunakan</w:t>
      </w:r>
      <w:r w:rsidR="00EE47BB">
        <w:rPr>
          <w:iCs/>
          <w:lang w:val="id-ID"/>
        </w:rPr>
        <w:t xml:space="preserve"> </w:t>
      </w:r>
      <w:r w:rsidRPr="00412825">
        <w:rPr>
          <w:iCs/>
        </w:rPr>
        <w:t>dalam</w:t>
      </w:r>
      <w:r w:rsidR="00EE47BB">
        <w:rPr>
          <w:iCs/>
          <w:lang w:val="id-ID"/>
        </w:rPr>
        <w:t xml:space="preserve"> </w:t>
      </w:r>
      <w:r w:rsidRPr="00412825">
        <w:rPr>
          <w:iCs/>
        </w:rPr>
        <w:t>penelitian</w:t>
      </w:r>
      <w:r w:rsidR="00EE47BB">
        <w:rPr>
          <w:iCs/>
          <w:lang w:val="id-ID"/>
        </w:rPr>
        <w:t xml:space="preserve"> </w:t>
      </w:r>
      <w:r w:rsidRPr="00412825">
        <w:rPr>
          <w:iCs/>
        </w:rPr>
        <w:t>ini</w:t>
      </w:r>
      <w:r w:rsidR="00EE47BB">
        <w:rPr>
          <w:iCs/>
          <w:lang w:val="id-ID"/>
        </w:rPr>
        <w:t xml:space="preserve"> </w:t>
      </w:r>
      <w:r w:rsidRPr="00412825">
        <w:rPr>
          <w:iCs/>
        </w:rPr>
        <w:t>adalah model pengembangan</w:t>
      </w:r>
      <w:r w:rsidR="00EE47BB">
        <w:rPr>
          <w:iCs/>
          <w:lang w:val="id-ID"/>
        </w:rPr>
        <w:t xml:space="preserve"> </w:t>
      </w:r>
      <w:r w:rsidRPr="00412825">
        <w:rPr>
          <w:lang w:val="id-ID"/>
        </w:rPr>
        <w:t>4</w:t>
      </w:r>
      <w:r w:rsidRPr="00DF77AC">
        <w:rPr>
          <w:iCs/>
          <w:lang w:val="id-ID"/>
        </w:rPr>
        <w:t>D</w:t>
      </w:r>
      <w:r w:rsidR="00EE47BB">
        <w:rPr>
          <w:iCs/>
          <w:lang w:val="id-ID"/>
        </w:rPr>
        <w:t xml:space="preserve"> </w:t>
      </w:r>
      <w:r w:rsidRPr="00412825">
        <w:rPr>
          <w:iCs/>
        </w:rPr>
        <w:t xml:space="preserve">yang </w:t>
      </w:r>
      <w:r w:rsidRPr="00412825">
        <w:rPr>
          <w:lang w:val="id-ID"/>
        </w:rPr>
        <w:t>dikembangkan oleh S.Thiagarajan, Dorothy S.Semmel, dan Melvyn I.Semmel (1974:5)</w:t>
      </w:r>
      <w:r w:rsidRPr="00412825">
        <w:t>.</w:t>
      </w:r>
    </w:p>
    <w:p w:rsidR="00EE47BB" w:rsidRDefault="00492D8C" w:rsidP="0033762D">
      <w:pPr>
        <w:spacing w:line="360" w:lineRule="auto"/>
        <w:ind w:firstLine="741"/>
        <w:jc w:val="both"/>
        <w:rPr>
          <w:lang w:val="id-ID"/>
        </w:rPr>
      </w:pPr>
      <w:r w:rsidRPr="00412825">
        <w:t>M</w:t>
      </w:r>
      <w:r w:rsidRPr="00412825">
        <w:rPr>
          <w:lang w:val="id-ID"/>
        </w:rPr>
        <w:t xml:space="preserve">odel pengembangan 4D terdiri dari </w:t>
      </w:r>
      <w:r w:rsidRPr="00DF77AC">
        <w:rPr>
          <w:i/>
          <w:iCs/>
          <w:lang w:val="id-ID"/>
        </w:rPr>
        <w:t>Define</w:t>
      </w:r>
      <w:r w:rsidR="0033762D">
        <w:rPr>
          <w:lang w:val="id-ID"/>
        </w:rPr>
        <w:t xml:space="preserve"> </w:t>
      </w:r>
      <w:r w:rsidRPr="00412825">
        <w:rPr>
          <w:lang w:val="id-ID"/>
        </w:rPr>
        <w:t xml:space="preserve">(tahap pendefinisian), </w:t>
      </w:r>
      <w:r w:rsidRPr="00DF77AC">
        <w:rPr>
          <w:i/>
          <w:iCs/>
          <w:lang w:val="id-ID"/>
        </w:rPr>
        <w:t>Design</w:t>
      </w:r>
      <w:r w:rsidRPr="00412825">
        <w:rPr>
          <w:lang w:val="id-ID"/>
        </w:rPr>
        <w:t xml:space="preserve"> (perancangan), </w:t>
      </w:r>
      <w:r w:rsidRPr="00DF77AC">
        <w:rPr>
          <w:i/>
          <w:iCs/>
          <w:lang w:val="id-ID"/>
        </w:rPr>
        <w:t>Develop</w:t>
      </w:r>
      <w:r w:rsidRPr="00412825">
        <w:rPr>
          <w:lang w:val="id-ID"/>
        </w:rPr>
        <w:t xml:space="preserve"> (pengembangan), dan </w:t>
      </w:r>
      <w:r w:rsidRPr="00DF77AC">
        <w:rPr>
          <w:i/>
          <w:iCs/>
          <w:lang w:val="id-ID"/>
        </w:rPr>
        <w:t>Disseminate</w:t>
      </w:r>
      <w:r w:rsidRPr="00412825">
        <w:rPr>
          <w:lang w:val="id-ID"/>
        </w:rPr>
        <w:t xml:space="preserve"> (penyebaran). Metode dan model ini </w:t>
      </w:r>
      <w:r w:rsidRPr="00412825">
        <w:rPr>
          <w:lang w:val="id-ID"/>
        </w:rPr>
        <w:lastRenderedPageBreak/>
        <w:t>dipilih bertujuan untuk menghasilkan produk yang akan dikembangkan diuji kelayakannya dengan validasi dan uji coba terhadap penerimaan masyarakat.</w:t>
      </w:r>
    </w:p>
    <w:p w:rsidR="00BB6E5B" w:rsidRPr="00BB6E5B" w:rsidRDefault="00D870C2" w:rsidP="002A70B8">
      <w:pPr>
        <w:spacing w:line="360" w:lineRule="auto"/>
        <w:ind w:firstLine="741"/>
        <w:jc w:val="both"/>
        <w:rPr>
          <w:lang w:val="id-ID"/>
        </w:rPr>
      </w:pPr>
      <w:r>
        <w:t>Penelitian</w:t>
      </w:r>
      <w:r w:rsidR="0089627F">
        <w:rPr>
          <w:lang w:val="id-ID"/>
        </w:rPr>
        <w:t xml:space="preserve"> i</w:t>
      </w:r>
      <w:r>
        <w:t>ni</w:t>
      </w:r>
      <w:r w:rsidR="0089627F">
        <w:rPr>
          <w:lang w:val="id-ID"/>
        </w:rPr>
        <w:t xml:space="preserve"> </w:t>
      </w:r>
      <w:r>
        <w:t>adalah</w:t>
      </w:r>
      <w:r w:rsidR="0089627F">
        <w:rPr>
          <w:lang w:val="id-ID"/>
        </w:rPr>
        <w:t xml:space="preserve"> </w:t>
      </w:r>
      <w:r>
        <w:t>penelitian</w:t>
      </w:r>
      <w:r w:rsidR="0089627F">
        <w:rPr>
          <w:lang w:val="id-ID"/>
        </w:rPr>
        <w:t xml:space="preserve"> </w:t>
      </w:r>
      <w:r>
        <w:t>eksperimen. Penelitian</w:t>
      </w:r>
      <w:r w:rsidR="0089627F">
        <w:rPr>
          <w:lang w:val="id-ID"/>
        </w:rPr>
        <w:t xml:space="preserve"> </w:t>
      </w:r>
      <w:r>
        <w:t>yang di</w:t>
      </w:r>
      <w:r w:rsidR="00460DB0">
        <w:t>lakukan</w:t>
      </w:r>
      <w:r w:rsidR="0089627F">
        <w:rPr>
          <w:lang w:val="id-ID"/>
        </w:rPr>
        <w:t xml:space="preserve"> </w:t>
      </w:r>
      <w:r>
        <w:t>dalam</w:t>
      </w:r>
      <w:r w:rsidR="0089627F">
        <w:rPr>
          <w:lang w:val="id-ID"/>
        </w:rPr>
        <w:t xml:space="preserve"> </w:t>
      </w:r>
      <w:r>
        <w:t>jurnal</w:t>
      </w:r>
      <w:r w:rsidR="0089627F">
        <w:rPr>
          <w:lang w:val="id-ID"/>
        </w:rPr>
        <w:t xml:space="preserve"> </w:t>
      </w:r>
      <w:r>
        <w:t>ini</w:t>
      </w:r>
      <w:r w:rsidR="0089627F">
        <w:rPr>
          <w:lang w:val="id-ID"/>
        </w:rPr>
        <w:t xml:space="preserve"> </w:t>
      </w:r>
      <w:r>
        <w:t>adalah</w:t>
      </w:r>
      <w:r w:rsidR="0089627F">
        <w:rPr>
          <w:lang w:val="id-ID"/>
        </w:rPr>
        <w:t xml:space="preserve"> </w:t>
      </w:r>
      <w:r>
        <w:t>pembuatan</w:t>
      </w:r>
      <w:r w:rsidR="0089627F">
        <w:rPr>
          <w:lang w:val="id-ID"/>
        </w:rPr>
        <w:t xml:space="preserve"> </w:t>
      </w:r>
      <w:r w:rsidR="00EE47BB" w:rsidRPr="00EE47BB">
        <w:rPr>
          <w:i/>
          <w:lang w:val="id-ID"/>
        </w:rPr>
        <w:t>egg roll</w:t>
      </w:r>
      <w:r>
        <w:t xml:space="preserve">. </w:t>
      </w:r>
      <w:r w:rsidR="00EE47BB" w:rsidRPr="00EE47BB">
        <w:rPr>
          <w:i/>
          <w:lang w:val="id-ID"/>
        </w:rPr>
        <w:t>Egg roll</w:t>
      </w:r>
      <w:r w:rsidR="0089627F">
        <w:rPr>
          <w:lang w:val="id-ID"/>
        </w:rPr>
        <w:t xml:space="preserve"> </w:t>
      </w:r>
      <w:r>
        <w:t>dibuat</w:t>
      </w:r>
      <w:r w:rsidR="0089627F">
        <w:rPr>
          <w:lang w:val="id-ID"/>
        </w:rPr>
        <w:t xml:space="preserve"> </w:t>
      </w:r>
      <w:r>
        <w:t>dengan</w:t>
      </w:r>
      <w:r w:rsidR="0089627F">
        <w:rPr>
          <w:lang w:val="id-ID"/>
        </w:rPr>
        <w:t xml:space="preserve"> </w:t>
      </w:r>
      <w:r>
        <w:t>bahan</w:t>
      </w:r>
      <w:r w:rsidR="00EE47BB">
        <w:rPr>
          <w:lang w:val="id-ID"/>
        </w:rPr>
        <w:t xml:space="preserve"> telur dan</w:t>
      </w:r>
      <w:r w:rsidR="0089627F">
        <w:rPr>
          <w:lang w:val="id-ID"/>
        </w:rPr>
        <w:t xml:space="preserve"> </w:t>
      </w:r>
      <w:r w:rsidR="00EE47BB">
        <w:rPr>
          <w:lang w:val="id-ID"/>
        </w:rPr>
        <w:t>tepung terigu serta</w:t>
      </w:r>
      <w:r w:rsidR="0089627F">
        <w:rPr>
          <w:lang w:val="id-ID"/>
        </w:rPr>
        <w:t xml:space="preserve"> </w:t>
      </w:r>
      <w:r>
        <w:t>disubs</w:t>
      </w:r>
      <w:r w:rsidR="00EE47BB">
        <w:rPr>
          <w:lang w:val="id-ID"/>
        </w:rPr>
        <w:t>t</w:t>
      </w:r>
      <w:r>
        <w:t>itusi</w:t>
      </w:r>
      <w:r w:rsidR="0089627F">
        <w:rPr>
          <w:lang w:val="id-ID"/>
        </w:rPr>
        <w:t xml:space="preserve"> </w:t>
      </w:r>
      <w:r>
        <w:t>dengan</w:t>
      </w:r>
      <w:r w:rsidR="0089627F">
        <w:rPr>
          <w:lang w:val="id-ID"/>
        </w:rPr>
        <w:t xml:space="preserve"> </w:t>
      </w:r>
      <w:r w:rsidR="00EE47BB">
        <w:rPr>
          <w:lang w:val="id-ID"/>
        </w:rPr>
        <w:t>udang kering (ebi) yang sudah dihaluskan</w:t>
      </w:r>
      <w:r>
        <w:t xml:space="preserve">.  </w:t>
      </w:r>
    </w:p>
    <w:p w:rsidR="00BB6E5B" w:rsidRPr="00BB6E5B" w:rsidRDefault="00BB6E5B" w:rsidP="00BB6E5B">
      <w:pPr>
        <w:spacing w:line="360" w:lineRule="auto"/>
        <w:jc w:val="both"/>
        <w:rPr>
          <w:b/>
          <w:lang w:val="id-ID"/>
        </w:rPr>
      </w:pPr>
      <w:r w:rsidRPr="00BB6E5B">
        <w:rPr>
          <w:b/>
          <w:lang w:val="id-ID"/>
        </w:rPr>
        <w:t>Alat dan Bahan</w:t>
      </w:r>
    </w:p>
    <w:p w:rsidR="00D870C2" w:rsidRDefault="00BB6E5B" w:rsidP="00AD4E5D">
      <w:pPr>
        <w:spacing w:line="360" w:lineRule="auto"/>
        <w:ind w:firstLine="741"/>
        <w:jc w:val="both"/>
        <w:rPr>
          <w:lang w:val="id-ID"/>
        </w:rPr>
      </w:pPr>
      <w:r>
        <w:rPr>
          <w:lang w:val="id-ID"/>
        </w:rPr>
        <w:t>Alat-alat yang digunakan adalah kom adonan, mikser,</w:t>
      </w:r>
      <w:r w:rsidR="002A70B8">
        <w:rPr>
          <w:lang w:val="id-ID"/>
        </w:rPr>
        <w:t xml:space="preserve"> blender,</w:t>
      </w:r>
      <w:r>
        <w:rPr>
          <w:lang w:val="id-ID"/>
        </w:rPr>
        <w:t xml:space="preserve"> spatula, </w:t>
      </w:r>
      <w:r w:rsidR="002A70B8">
        <w:rPr>
          <w:lang w:val="id-ID"/>
        </w:rPr>
        <w:t xml:space="preserve">timbangan digital, teflon, mangkok, sendok, cetakan </w:t>
      </w:r>
      <w:r w:rsidR="002A70B8" w:rsidRPr="002A70B8">
        <w:rPr>
          <w:i/>
          <w:lang w:val="id-ID"/>
        </w:rPr>
        <w:t>egg roll</w:t>
      </w:r>
      <w:r w:rsidR="002A70B8">
        <w:rPr>
          <w:lang w:val="id-ID"/>
        </w:rPr>
        <w:t>, sumpit kayu, kompor dan loyang.</w:t>
      </w:r>
    </w:p>
    <w:p w:rsidR="002A70B8" w:rsidRDefault="002A70B8" w:rsidP="00AD4E5D">
      <w:pPr>
        <w:spacing w:line="360" w:lineRule="auto"/>
        <w:ind w:firstLine="741"/>
        <w:jc w:val="both"/>
        <w:rPr>
          <w:lang w:val="id-ID"/>
        </w:rPr>
      </w:pPr>
      <w:r>
        <w:rPr>
          <w:lang w:val="id-ID"/>
        </w:rPr>
        <w:t xml:space="preserve">Bahan-bahan yang digunakan adalah udang kering (ebi) premium yang dibeli di supermarket, tepung terigu protein sedang, tepung sagu, susu bubuk, margarin, gula pasir, telur ayam, </w:t>
      </w:r>
      <w:r w:rsidRPr="002A70B8">
        <w:rPr>
          <w:i/>
          <w:lang w:val="id-ID"/>
        </w:rPr>
        <w:t>baking powder</w:t>
      </w:r>
      <w:r>
        <w:rPr>
          <w:lang w:val="id-ID"/>
        </w:rPr>
        <w:t xml:space="preserve">, dan ovalet. </w:t>
      </w:r>
    </w:p>
    <w:p w:rsidR="002A70B8" w:rsidRPr="002A70B8" w:rsidRDefault="002A70B8" w:rsidP="00AD4E5D">
      <w:pPr>
        <w:spacing w:line="360" w:lineRule="auto"/>
        <w:ind w:firstLine="741"/>
        <w:jc w:val="both"/>
        <w:rPr>
          <w:lang w:val="id-ID"/>
        </w:rPr>
      </w:pPr>
    </w:p>
    <w:p w:rsidR="00644A70" w:rsidRPr="00C5709A" w:rsidRDefault="00644A70" w:rsidP="00AD4E5D">
      <w:pPr>
        <w:spacing w:line="360" w:lineRule="auto"/>
        <w:jc w:val="both"/>
        <w:rPr>
          <w:b/>
          <w:lang w:val="id-ID"/>
        </w:rPr>
      </w:pPr>
      <w:r w:rsidRPr="00C5709A">
        <w:rPr>
          <w:b/>
          <w:lang w:val="id-ID"/>
        </w:rPr>
        <w:t>Waktu dan Tempat Penelitian</w:t>
      </w:r>
    </w:p>
    <w:p w:rsidR="00C95CFE" w:rsidRDefault="00492D8C" w:rsidP="00AD4E5D">
      <w:pPr>
        <w:spacing w:line="360" w:lineRule="auto"/>
        <w:jc w:val="both"/>
        <w:rPr>
          <w:b/>
          <w:lang w:val="id-ID"/>
        </w:rPr>
      </w:pPr>
      <w:r>
        <w:rPr>
          <w:lang w:val="id-ID"/>
        </w:rPr>
        <w:tab/>
      </w:r>
      <w:r w:rsidRPr="00412825">
        <w:rPr>
          <w:lang w:val="id-ID"/>
        </w:rPr>
        <w:t>Tempat penelitian dilaksanakan di Laboratorium Boga Jurusan Pendidikan Teknik Boga dan Busana Fakultas Teknik Universitas Negeri Yogyakarta dimulai dari bulan Januari - Mei 20</w:t>
      </w:r>
      <w:r>
        <w:t>20. Melakukan uji panelis</w:t>
      </w:r>
      <w:r w:rsidR="00A03F29">
        <w:rPr>
          <w:lang w:val="id-ID"/>
        </w:rPr>
        <w:t xml:space="preserve"> sebanyak 30 orang</w:t>
      </w:r>
      <w:r>
        <w:t xml:space="preserve"> di masyarakat</w:t>
      </w:r>
      <w:r w:rsidR="00A03F29">
        <w:rPr>
          <w:lang w:val="id-ID"/>
        </w:rPr>
        <w:t xml:space="preserve"> </w:t>
      </w:r>
      <w:r w:rsidR="0008595C">
        <w:t>sekitar</w:t>
      </w:r>
      <w:r w:rsidR="00A03F29">
        <w:rPr>
          <w:lang w:val="id-ID"/>
        </w:rPr>
        <w:t xml:space="preserve"> Salak VIII, Giripurwo, Wonogiri.</w:t>
      </w:r>
    </w:p>
    <w:p w:rsidR="00A03F29" w:rsidRDefault="00A03F29" w:rsidP="00AD4E5D">
      <w:pPr>
        <w:spacing w:line="360" w:lineRule="auto"/>
        <w:jc w:val="both"/>
        <w:rPr>
          <w:b/>
          <w:lang w:val="id-ID"/>
        </w:rPr>
      </w:pPr>
    </w:p>
    <w:p w:rsidR="00BE0E2F" w:rsidRPr="00C5709A" w:rsidRDefault="00BE0E2F" w:rsidP="00AD4E5D">
      <w:pPr>
        <w:spacing w:line="360" w:lineRule="auto"/>
        <w:jc w:val="both"/>
        <w:rPr>
          <w:b/>
          <w:lang w:val="id-ID"/>
        </w:rPr>
      </w:pPr>
      <w:r w:rsidRPr="00C5709A">
        <w:rPr>
          <w:b/>
          <w:lang w:val="id-ID"/>
        </w:rPr>
        <w:t>Subjek Penelitian</w:t>
      </w:r>
    </w:p>
    <w:p w:rsidR="00BE0E2F" w:rsidRPr="00C5709A" w:rsidRDefault="00C95CFE" w:rsidP="00AD4E5D">
      <w:pPr>
        <w:spacing w:line="360" w:lineRule="auto"/>
        <w:ind w:firstLine="720"/>
        <w:jc w:val="both"/>
        <w:rPr>
          <w:lang w:val="id-ID"/>
        </w:rPr>
      </w:pPr>
      <w:r>
        <w:t>S</w:t>
      </w:r>
      <w:r w:rsidR="00A03F29">
        <w:rPr>
          <w:lang w:val="id-ID"/>
        </w:rPr>
        <w:t xml:space="preserve">ubyek  penelitian, </w:t>
      </w:r>
      <w:r w:rsidRPr="00C95CFE">
        <w:rPr>
          <w:lang w:val="id-ID"/>
        </w:rPr>
        <w:t>adalah  orang,  tempat,  atau  benda yang  diamati  dalam  rangka  pembumbutan</w:t>
      </w:r>
      <w:r w:rsidR="00A03F29">
        <w:rPr>
          <w:lang w:val="id-ID"/>
        </w:rPr>
        <w:t xml:space="preserve"> </w:t>
      </w:r>
      <w:r w:rsidRPr="00C95CFE">
        <w:rPr>
          <w:lang w:val="id-ID"/>
        </w:rPr>
        <w:t>sebagai  sasaran  (Kamus</w:t>
      </w:r>
      <w:r w:rsidR="00A03F29">
        <w:rPr>
          <w:lang w:val="id-ID"/>
        </w:rPr>
        <w:t xml:space="preserve"> </w:t>
      </w:r>
      <w:r w:rsidRPr="00C95CFE">
        <w:rPr>
          <w:lang w:val="id-ID"/>
        </w:rPr>
        <w:t>Bahasa Indonesia).</w:t>
      </w:r>
      <w:r w:rsidR="00A03F29">
        <w:rPr>
          <w:lang w:val="id-ID"/>
        </w:rPr>
        <w:t xml:space="preserve"> </w:t>
      </w:r>
      <w:r w:rsidRPr="00C95CFE">
        <w:rPr>
          <w:lang w:val="id-ID"/>
        </w:rPr>
        <w:t>Adapun  subyek    penelitian  dalam  tulisan    ini</w:t>
      </w:r>
      <w:r w:rsidR="00A03F29">
        <w:rPr>
          <w:lang w:val="id-ID"/>
        </w:rPr>
        <w:t xml:space="preserve"> adalah </w:t>
      </w:r>
      <w:r>
        <w:t>masyarakat</w:t>
      </w:r>
      <w:r w:rsidR="00A03F29">
        <w:rPr>
          <w:lang w:val="id-ID"/>
        </w:rPr>
        <w:t xml:space="preserve"> </w:t>
      </w:r>
      <w:r>
        <w:t>sekitar</w:t>
      </w:r>
      <w:r w:rsidR="00A03F29">
        <w:rPr>
          <w:lang w:val="id-ID"/>
        </w:rPr>
        <w:t xml:space="preserve"> </w:t>
      </w:r>
      <w:r>
        <w:t>tempat</w:t>
      </w:r>
      <w:r w:rsidR="00A03F29">
        <w:rPr>
          <w:lang w:val="id-ID"/>
        </w:rPr>
        <w:t xml:space="preserve"> </w:t>
      </w:r>
      <w:r>
        <w:t>tinggal</w:t>
      </w:r>
      <w:r w:rsidR="00A03F29">
        <w:rPr>
          <w:lang w:val="id-ID"/>
        </w:rPr>
        <w:t xml:space="preserve"> </w:t>
      </w:r>
      <w:r>
        <w:t>penulis. Teknik memperoleh</w:t>
      </w:r>
      <w:r w:rsidR="00A03F29">
        <w:rPr>
          <w:lang w:val="id-ID"/>
        </w:rPr>
        <w:t xml:space="preserve"> </w:t>
      </w:r>
      <w:r>
        <w:t>sampel</w:t>
      </w:r>
      <w:r w:rsidR="00A03F29">
        <w:rPr>
          <w:lang w:val="id-ID"/>
        </w:rPr>
        <w:t xml:space="preserve"> </w:t>
      </w:r>
      <w:r>
        <w:t>dilakukan</w:t>
      </w:r>
      <w:r w:rsidR="00A03F29">
        <w:rPr>
          <w:lang w:val="id-ID"/>
        </w:rPr>
        <w:t xml:space="preserve"> </w:t>
      </w:r>
      <w:r>
        <w:t>secara</w:t>
      </w:r>
      <w:r w:rsidR="00A03F29">
        <w:rPr>
          <w:lang w:val="id-ID"/>
        </w:rPr>
        <w:t xml:space="preserve"> </w:t>
      </w:r>
      <w:r>
        <w:rPr>
          <w:i/>
          <w:iCs/>
        </w:rPr>
        <w:t xml:space="preserve">random sampling. </w:t>
      </w:r>
      <w:r>
        <w:t>Sebanyak 30 orang menjadi</w:t>
      </w:r>
      <w:r w:rsidR="00A03F29">
        <w:rPr>
          <w:lang w:val="id-ID"/>
        </w:rPr>
        <w:t xml:space="preserve"> </w:t>
      </w:r>
      <w:r>
        <w:t>panelis</w:t>
      </w:r>
      <w:r w:rsidR="00A03F29">
        <w:rPr>
          <w:lang w:val="id-ID"/>
        </w:rPr>
        <w:t xml:space="preserve"> </w:t>
      </w:r>
      <w:r>
        <w:t>tidak</w:t>
      </w:r>
      <w:r w:rsidR="00A03F29">
        <w:rPr>
          <w:lang w:val="id-ID"/>
        </w:rPr>
        <w:t xml:space="preserve"> </w:t>
      </w:r>
      <w:r>
        <w:t>terlatih.</w:t>
      </w:r>
    </w:p>
    <w:p w:rsidR="00644A70" w:rsidRPr="00C5709A" w:rsidRDefault="00644A70" w:rsidP="00AD4E5D">
      <w:pPr>
        <w:spacing w:line="360" w:lineRule="auto"/>
        <w:jc w:val="both"/>
        <w:rPr>
          <w:b/>
          <w:lang w:val="id-ID"/>
        </w:rPr>
      </w:pPr>
      <w:r w:rsidRPr="00C5709A">
        <w:rPr>
          <w:b/>
          <w:lang w:val="id-ID"/>
        </w:rPr>
        <w:t>Prosedur</w:t>
      </w:r>
    </w:p>
    <w:p w:rsidR="0008595C" w:rsidRPr="00DF77AC" w:rsidRDefault="0008595C" w:rsidP="00AD4E5D">
      <w:pPr>
        <w:spacing w:line="360" w:lineRule="auto"/>
        <w:ind w:firstLine="741"/>
        <w:jc w:val="both"/>
        <w:rPr>
          <w:b/>
          <w:bCs/>
        </w:rPr>
      </w:pPr>
      <w:r>
        <w:t>Tahapan</w:t>
      </w:r>
      <w:r w:rsidR="00A03F29">
        <w:rPr>
          <w:lang w:val="id-ID"/>
        </w:rPr>
        <w:t xml:space="preserve"> </w:t>
      </w:r>
      <w:r>
        <w:t>penelitian</w:t>
      </w:r>
      <w:r w:rsidR="00A03F29">
        <w:rPr>
          <w:lang w:val="id-ID"/>
        </w:rPr>
        <w:t xml:space="preserve"> </w:t>
      </w:r>
      <w:r>
        <w:t>secara detail</w:t>
      </w:r>
      <w:r w:rsidRPr="00412825">
        <w:rPr>
          <w:lang w:val="id-ID"/>
        </w:rPr>
        <w:t xml:space="preserve"> adalah sebagai berikut:</w:t>
      </w:r>
    </w:p>
    <w:p w:rsidR="0008595C" w:rsidRPr="00096DCD" w:rsidRDefault="0008595C" w:rsidP="00AD4E5D">
      <w:pPr>
        <w:numPr>
          <w:ilvl w:val="0"/>
          <w:numId w:val="1"/>
        </w:numPr>
        <w:spacing w:line="360" w:lineRule="auto"/>
        <w:ind w:left="426"/>
        <w:jc w:val="both"/>
        <w:rPr>
          <w:i/>
          <w:iCs/>
          <w:lang w:val="id-ID"/>
        </w:rPr>
      </w:pPr>
      <w:r w:rsidRPr="00096DCD">
        <w:rPr>
          <w:i/>
          <w:iCs/>
          <w:lang w:val="id-ID"/>
        </w:rPr>
        <w:t>Define</w:t>
      </w:r>
    </w:p>
    <w:p w:rsidR="0008595C" w:rsidRDefault="0008595C" w:rsidP="00AD4E5D">
      <w:pPr>
        <w:spacing w:line="360" w:lineRule="auto"/>
        <w:ind w:left="426"/>
        <w:jc w:val="both"/>
        <w:rPr>
          <w:lang w:val="id-ID"/>
        </w:rPr>
      </w:pPr>
      <w:r>
        <w:t>T</w:t>
      </w:r>
      <w:r w:rsidRPr="00DF77AC">
        <w:rPr>
          <w:lang w:val="id-ID"/>
        </w:rPr>
        <w:t xml:space="preserve">ahap </w:t>
      </w:r>
      <w:r>
        <w:t>ini</w:t>
      </w:r>
      <w:r w:rsidRPr="00DF77AC">
        <w:rPr>
          <w:lang w:val="id-ID"/>
        </w:rPr>
        <w:t xml:space="preserve"> dilakukan untuk menet</w:t>
      </w:r>
      <w:r w:rsidR="00A03F29">
        <w:rPr>
          <w:lang w:val="id-ID"/>
        </w:rPr>
        <w:t xml:space="preserve">apkan dan mendefinisikan produk </w:t>
      </w:r>
      <w:r w:rsidR="00A03F29" w:rsidRPr="00A03F29">
        <w:rPr>
          <w:i/>
          <w:lang w:val="id-ID"/>
        </w:rPr>
        <w:t>egg roll</w:t>
      </w:r>
      <w:r w:rsidRPr="00DF77AC">
        <w:rPr>
          <w:lang w:val="id-ID"/>
        </w:rPr>
        <w:t xml:space="preserve"> akan dipilih 1 dari 3 resep pilihan. Tahap ini produk dinilai oleh 1 dosen pembimbing dan teman satu bimbingan. </w:t>
      </w:r>
    </w:p>
    <w:p w:rsidR="0008595C" w:rsidRPr="00096DCD" w:rsidRDefault="0008595C" w:rsidP="00AD4E5D">
      <w:pPr>
        <w:numPr>
          <w:ilvl w:val="0"/>
          <w:numId w:val="1"/>
        </w:numPr>
        <w:spacing w:line="360" w:lineRule="auto"/>
        <w:ind w:left="426"/>
        <w:jc w:val="both"/>
        <w:rPr>
          <w:i/>
          <w:iCs/>
          <w:lang w:val="id-ID"/>
        </w:rPr>
      </w:pPr>
      <w:r w:rsidRPr="00096DCD">
        <w:rPr>
          <w:i/>
          <w:iCs/>
          <w:lang w:val="id-ID"/>
        </w:rPr>
        <w:t xml:space="preserve">Design </w:t>
      </w:r>
    </w:p>
    <w:p w:rsidR="0008595C" w:rsidRDefault="0008595C" w:rsidP="00AD4E5D">
      <w:pPr>
        <w:spacing w:line="360" w:lineRule="auto"/>
        <w:ind w:left="426"/>
        <w:jc w:val="both"/>
        <w:rPr>
          <w:lang w:val="id-ID"/>
        </w:rPr>
      </w:pPr>
      <w:r w:rsidRPr="00096DCD">
        <w:rPr>
          <w:i/>
          <w:iCs/>
        </w:rPr>
        <w:t>D</w:t>
      </w:r>
      <w:r w:rsidRPr="00096DCD">
        <w:rPr>
          <w:i/>
          <w:iCs/>
          <w:lang w:val="id-ID"/>
        </w:rPr>
        <w:t>esign</w:t>
      </w:r>
      <w:r w:rsidRPr="00DF77AC">
        <w:rPr>
          <w:lang w:val="id-ID"/>
        </w:rPr>
        <w:t xml:space="preserve"> produk acuan</w:t>
      </w:r>
      <w:r>
        <w:t xml:space="preserve"> yang</w:t>
      </w:r>
      <w:r w:rsidRPr="00DF77AC">
        <w:rPr>
          <w:lang w:val="id-ID"/>
        </w:rPr>
        <w:t xml:space="preserve"> terpilih dikembangkan dengan formulasi 3 resep substitusi </w:t>
      </w:r>
      <w:r w:rsidR="00A03F29">
        <w:rPr>
          <w:lang w:val="id-ID"/>
        </w:rPr>
        <w:t>udang kering (ebi)</w:t>
      </w:r>
      <w:r w:rsidRPr="00DF77AC">
        <w:rPr>
          <w:lang w:val="id-ID"/>
        </w:rPr>
        <w:t xml:space="preserve"> dengan </w:t>
      </w:r>
      <w:r w:rsidR="00AD4E5D">
        <w:rPr>
          <w:lang w:val="id-ID"/>
        </w:rPr>
        <w:t>substitusi</w:t>
      </w:r>
      <w:r w:rsidRPr="00DF77AC">
        <w:rPr>
          <w:lang w:val="id-ID"/>
        </w:rPr>
        <w:t xml:space="preserve"> yang berbeda-beda. M</w:t>
      </w:r>
      <w:r w:rsidR="00A03F29">
        <w:rPr>
          <w:lang w:val="id-ID"/>
        </w:rPr>
        <w:t>ulai dari 30%, 40%</w:t>
      </w:r>
      <w:r w:rsidRPr="00DF77AC">
        <w:rPr>
          <w:lang w:val="id-ID"/>
        </w:rPr>
        <w:t xml:space="preserve"> dan </w:t>
      </w:r>
      <w:r w:rsidR="00A03F29">
        <w:rPr>
          <w:lang w:val="id-ID"/>
        </w:rPr>
        <w:t>50</w:t>
      </w:r>
      <w:r w:rsidR="00D870C2">
        <w:t>%</w:t>
      </w:r>
      <w:r w:rsidRPr="00DF77AC">
        <w:rPr>
          <w:lang w:val="id-ID"/>
        </w:rPr>
        <w:t>. Dari</w:t>
      </w:r>
      <w:r w:rsidR="00A03F29">
        <w:rPr>
          <w:lang w:val="id-ID"/>
        </w:rPr>
        <w:t xml:space="preserve"> </w:t>
      </w:r>
      <w:r w:rsidRPr="00DF77AC">
        <w:rPr>
          <w:lang w:val="id-ID"/>
        </w:rPr>
        <w:t>formulasi yang telah ditentukan tersebut akan dipilih 1 produk substitusi terpilih untuk dikembangkan ditahap selanjutnya.</w:t>
      </w:r>
    </w:p>
    <w:p w:rsidR="0008595C" w:rsidRPr="00096DCD" w:rsidRDefault="0008595C" w:rsidP="00AD4E5D">
      <w:pPr>
        <w:numPr>
          <w:ilvl w:val="0"/>
          <w:numId w:val="1"/>
        </w:numPr>
        <w:spacing w:line="360" w:lineRule="auto"/>
        <w:ind w:left="426"/>
        <w:jc w:val="both"/>
        <w:rPr>
          <w:i/>
          <w:iCs/>
          <w:lang w:val="id-ID"/>
        </w:rPr>
      </w:pPr>
      <w:r w:rsidRPr="00096DCD">
        <w:rPr>
          <w:i/>
          <w:iCs/>
          <w:lang w:val="id-ID"/>
        </w:rPr>
        <w:t>Develop</w:t>
      </w:r>
    </w:p>
    <w:p w:rsidR="00BC10EA" w:rsidRDefault="0008595C" w:rsidP="00AD4E5D">
      <w:pPr>
        <w:spacing w:line="360" w:lineRule="auto"/>
        <w:ind w:left="426"/>
        <w:jc w:val="both"/>
        <w:rPr>
          <w:lang w:val="id-ID"/>
        </w:rPr>
      </w:pPr>
      <w:r>
        <w:t>Resep</w:t>
      </w:r>
      <w:r w:rsidR="00A03F29">
        <w:rPr>
          <w:lang w:val="id-ID"/>
        </w:rPr>
        <w:t xml:space="preserve"> </w:t>
      </w:r>
      <w:r w:rsidRPr="00412825">
        <w:rPr>
          <w:lang w:val="id-ID"/>
        </w:rPr>
        <w:t xml:space="preserve">produk </w:t>
      </w:r>
      <w:r w:rsidR="00A03F29" w:rsidRPr="00A03F29">
        <w:rPr>
          <w:i/>
          <w:lang w:val="id-ID"/>
        </w:rPr>
        <w:t>egg roll</w:t>
      </w:r>
      <w:r w:rsidRPr="00412825">
        <w:rPr>
          <w:lang w:val="id-ID"/>
        </w:rPr>
        <w:t xml:space="preserve"> yang telah terpilih ditahap sebelumnya dikembangkan lagi agar berbeda dari produk acuan. Produk </w:t>
      </w:r>
      <w:r w:rsidRPr="00A03F29">
        <w:rPr>
          <w:i/>
          <w:lang w:val="id-ID"/>
        </w:rPr>
        <w:t>develop</w:t>
      </w:r>
      <w:r w:rsidRPr="00412825">
        <w:rPr>
          <w:lang w:val="id-ID"/>
        </w:rPr>
        <w:t xml:space="preserve"> akan di uji validasi I dan II, </w:t>
      </w:r>
      <w:r w:rsidRPr="00412825">
        <w:t>v</w:t>
      </w:r>
      <w:r w:rsidRPr="00412825">
        <w:rPr>
          <w:lang w:val="id-ID"/>
        </w:rPr>
        <w:t xml:space="preserve">alidasi dilakukan oleh panelis </w:t>
      </w:r>
      <w:r w:rsidRPr="00624C3A">
        <w:rPr>
          <w:i/>
          <w:lang w:val="id-ID"/>
        </w:rPr>
        <w:t>expert</w:t>
      </w:r>
      <w:r w:rsidRPr="00412825">
        <w:rPr>
          <w:lang w:val="id-ID"/>
        </w:rPr>
        <w:t xml:space="preserve"> sebanyak 2 orang. </w:t>
      </w:r>
    </w:p>
    <w:p w:rsidR="00BC10EA" w:rsidRPr="0052533B" w:rsidRDefault="00BC10EA" w:rsidP="00AD4E5D">
      <w:pPr>
        <w:numPr>
          <w:ilvl w:val="0"/>
          <w:numId w:val="1"/>
        </w:numPr>
        <w:spacing w:line="360" w:lineRule="auto"/>
        <w:ind w:left="426"/>
        <w:jc w:val="both"/>
        <w:rPr>
          <w:i/>
          <w:iCs/>
          <w:lang w:val="id-ID"/>
        </w:rPr>
      </w:pPr>
      <w:r w:rsidRPr="0052533B">
        <w:rPr>
          <w:i/>
          <w:iCs/>
          <w:lang w:val="id-ID"/>
        </w:rPr>
        <w:t xml:space="preserve">Disseminate </w:t>
      </w:r>
    </w:p>
    <w:p w:rsidR="0008595C" w:rsidRDefault="00BC10EA" w:rsidP="00AD4E5D">
      <w:pPr>
        <w:spacing w:line="360" w:lineRule="auto"/>
        <w:ind w:left="426"/>
        <w:jc w:val="both"/>
        <w:rPr>
          <w:lang w:val="id-ID"/>
        </w:rPr>
      </w:pPr>
      <w:r w:rsidRPr="00D2394A">
        <w:rPr>
          <w:lang w:val="id-ID"/>
        </w:rPr>
        <w:t xml:space="preserve">Tahap terakhir dilakukan </w:t>
      </w:r>
      <w:r w:rsidR="00624C3A">
        <w:t>Diss</w:t>
      </w:r>
      <w:r w:rsidR="00624C3A">
        <w:rPr>
          <w:lang w:val="id-ID"/>
        </w:rPr>
        <w:t>e</w:t>
      </w:r>
      <w:r w:rsidRPr="00D2394A">
        <w:t>minate</w:t>
      </w:r>
      <w:r w:rsidR="00624C3A">
        <w:rPr>
          <w:lang w:val="id-ID"/>
        </w:rPr>
        <w:t xml:space="preserve"> </w:t>
      </w:r>
      <w:r w:rsidRPr="00D2394A">
        <w:t>adalah</w:t>
      </w:r>
      <w:r w:rsidR="00624C3A">
        <w:rPr>
          <w:lang w:val="id-ID"/>
        </w:rPr>
        <w:t xml:space="preserve"> </w:t>
      </w:r>
      <w:r w:rsidRPr="00D2394A">
        <w:t>tahap uji sensoris</w:t>
      </w:r>
      <w:r w:rsidR="00624C3A">
        <w:rPr>
          <w:lang w:val="id-ID"/>
        </w:rPr>
        <w:t xml:space="preserve"> </w:t>
      </w:r>
      <w:r w:rsidRPr="00D2394A">
        <w:t>setelah</w:t>
      </w:r>
      <w:r w:rsidR="00624C3A">
        <w:rPr>
          <w:lang w:val="id-ID"/>
        </w:rPr>
        <w:t xml:space="preserve"> </w:t>
      </w:r>
      <w:r>
        <w:t>v</w:t>
      </w:r>
      <w:r w:rsidRPr="00D2394A">
        <w:t xml:space="preserve">alidasi I dan II yang dilaksanakan oleh </w:t>
      </w:r>
      <w:r w:rsidRPr="00FE75EC">
        <w:t>panelis</w:t>
      </w:r>
      <w:r w:rsidR="00624C3A">
        <w:rPr>
          <w:lang w:val="id-ID"/>
        </w:rPr>
        <w:t xml:space="preserve"> </w:t>
      </w:r>
      <w:r>
        <w:rPr>
          <w:i/>
          <w:iCs/>
        </w:rPr>
        <w:t>e</w:t>
      </w:r>
      <w:r w:rsidRPr="00D2394A">
        <w:rPr>
          <w:i/>
          <w:iCs/>
        </w:rPr>
        <w:t>xpert</w:t>
      </w:r>
      <w:r w:rsidRPr="00D2394A">
        <w:t xml:space="preserve"> dan telah</w:t>
      </w:r>
      <w:r w:rsidR="00624C3A">
        <w:rPr>
          <w:lang w:val="id-ID"/>
        </w:rPr>
        <w:t xml:space="preserve"> </w:t>
      </w:r>
      <w:r w:rsidRPr="00D2394A">
        <w:t>mengalami</w:t>
      </w:r>
      <w:r w:rsidR="00624C3A">
        <w:rPr>
          <w:lang w:val="id-ID"/>
        </w:rPr>
        <w:t xml:space="preserve"> </w:t>
      </w:r>
      <w:r w:rsidRPr="00D2394A">
        <w:t>perbaikan</w:t>
      </w:r>
      <w:r w:rsidR="00624C3A">
        <w:rPr>
          <w:lang w:val="id-ID"/>
        </w:rPr>
        <w:t xml:space="preserve"> </w:t>
      </w:r>
      <w:r w:rsidRPr="00D2394A">
        <w:t>produk</w:t>
      </w:r>
      <w:r w:rsidR="00624C3A">
        <w:rPr>
          <w:lang w:val="id-ID"/>
        </w:rPr>
        <w:t xml:space="preserve"> </w:t>
      </w:r>
      <w:r w:rsidRPr="00D2394A">
        <w:t>sehingga</w:t>
      </w:r>
      <w:r w:rsidR="00624C3A">
        <w:rPr>
          <w:lang w:val="id-ID"/>
        </w:rPr>
        <w:t xml:space="preserve"> </w:t>
      </w:r>
      <w:r w:rsidRPr="00D2394A">
        <w:t>lebih</w:t>
      </w:r>
      <w:r w:rsidR="00624C3A">
        <w:rPr>
          <w:lang w:val="id-ID"/>
        </w:rPr>
        <w:t xml:space="preserve"> </w:t>
      </w:r>
      <w:r w:rsidR="00624C3A">
        <w:t>layak di</w:t>
      </w:r>
      <w:r w:rsidRPr="00D2394A">
        <w:t>sajikan</w:t>
      </w:r>
      <w:r w:rsidR="00624C3A">
        <w:rPr>
          <w:lang w:val="id-ID"/>
        </w:rPr>
        <w:t xml:space="preserve"> </w:t>
      </w:r>
      <w:r w:rsidRPr="00D2394A">
        <w:t>kepada</w:t>
      </w:r>
      <w:r w:rsidR="00624C3A">
        <w:rPr>
          <w:lang w:val="id-ID"/>
        </w:rPr>
        <w:t xml:space="preserve"> </w:t>
      </w:r>
      <w:r w:rsidRPr="00D2394A">
        <w:t>konsumen</w:t>
      </w:r>
      <w:r w:rsidR="00624C3A">
        <w:rPr>
          <w:lang w:val="id-ID"/>
        </w:rPr>
        <w:t xml:space="preserve"> </w:t>
      </w:r>
      <w:r w:rsidRPr="00D2394A">
        <w:t>luas. Pada tahap</w:t>
      </w:r>
      <w:r w:rsidR="00624C3A">
        <w:rPr>
          <w:lang w:val="id-ID"/>
        </w:rPr>
        <w:t xml:space="preserve"> </w:t>
      </w:r>
      <w:r w:rsidRPr="00D2394A">
        <w:t>ini</w:t>
      </w:r>
      <w:r w:rsidR="00624C3A">
        <w:rPr>
          <w:lang w:val="id-ID"/>
        </w:rPr>
        <w:t xml:space="preserve"> </w:t>
      </w:r>
      <w:r w:rsidRPr="00D2394A">
        <w:t>produk</w:t>
      </w:r>
      <w:r w:rsidR="00624C3A">
        <w:rPr>
          <w:lang w:val="id-ID"/>
        </w:rPr>
        <w:t xml:space="preserve"> </w:t>
      </w:r>
      <w:r w:rsidRPr="00D2394A">
        <w:t>akan</w:t>
      </w:r>
      <w:r w:rsidR="00624C3A">
        <w:rPr>
          <w:lang w:val="id-ID"/>
        </w:rPr>
        <w:t xml:space="preserve"> </w:t>
      </w:r>
      <w:r w:rsidRPr="00D2394A">
        <w:t>mengala</w:t>
      </w:r>
      <w:r w:rsidRPr="00D2394A">
        <w:rPr>
          <w:lang w:val="id-ID"/>
        </w:rPr>
        <w:t>m</w:t>
      </w:r>
      <w:r w:rsidRPr="00D2394A">
        <w:t>i uji penerimaan</w:t>
      </w:r>
      <w:r w:rsidR="00624C3A">
        <w:rPr>
          <w:lang w:val="id-ID"/>
        </w:rPr>
        <w:t xml:space="preserve"> </w:t>
      </w:r>
      <w:r w:rsidRPr="00D2394A">
        <w:t>secara</w:t>
      </w:r>
      <w:r w:rsidR="00624C3A">
        <w:rPr>
          <w:lang w:val="id-ID"/>
        </w:rPr>
        <w:t xml:space="preserve"> </w:t>
      </w:r>
      <w:r w:rsidRPr="00D2394A">
        <w:t>terbatas</w:t>
      </w:r>
      <w:r w:rsidR="00624C3A">
        <w:rPr>
          <w:lang w:val="id-ID"/>
        </w:rPr>
        <w:t xml:space="preserve"> </w:t>
      </w:r>
      <w:r w:rsidRPr="00D2394A">
        <w:t>yaitu</w:t>
      </w:r>
      <w:r w:rsidR="00624C3A">
        <w:rPr>
          <w:lang w:val="id-ID"/>
        </w:rPr>
        <w:t xml:space="preserve"> </w:t>
      </w:r>
      <w:r w:rsidRPr="00D2394A">
        <w:t>dilakukan oleh 30 panelis</w:t>
      </w:r>
      <w:r w:rsidR="00624C3A">
        <w:rPr>
          <w:lang w:val="id-ID"/>
        </w:rPr>
        <w:t xml:space="preserve"> </w:t>
      </w:r>
      <w:r>
        <w:t>tidak</w:t>
      </w:r>
      <w:r w:rsidR="00624C3A">
        <w:rPr>
          <w:lang w:val="id-ID"/>
        </w:rPr>
        <w:t xml:space="preserve"> </w:t>
      </w:r>
      <w:r>
        <w:t>terlatih</w:t>
      </w:r>
      <w:r w:rsidR="00460DB0">
        <w:t>.</w:t>
      </w:r>
    </w:p>
    <w:p w:rsidR="00633B54" w:rsidRDefault="00633B54" w:rsidP="00AD4E5D">
      <w:pPr>
        <w:spacing w:line="360" w:lineRule="auto"/>
        <w:jc w:val="both"/>
        <w:rPr>
          <w:lang w:val="id-ID"/>
        </w:rPr>
      </w:pPr>
    </w:p>
    <w:p w:rsidR="006771AB" w:rsidRPr="00C5709A" w:rsidRDefault="006771AB" w:rsidP="00AD4E5D">
      <w:pPr>
        <w:spacing w:line="360" w:lineRule="auto"/>
        <w:jc w:val="both"/>
        <w:rPr>
          <w:lang w:val="id-ID"/>
        </w:rPr>
      </w:pPr>
    </w:p>
    <w:p w:rsidR="00633B54" w:rsidRPr="00C5709A" w:rsidRDefault="00633B54" w:rsidP="00AD4E5D">
      <w:pPr>
        <w:spacing w:line="360" w:lineRule="auto"/>
        <w:jc w:val="both"/>
        <w:rPr>
          <w:b/>
          <w:caps/>
          <w:lang w:val="id-ID"/>
        </w:rPr>
      </w:pPr>
      <w:r w:rsidRPr="00C5709A">
        <w:rPr>
          <w:b/>
          <w:caps/>
          <w:lang w:val="id-ID"/>
        </w:rPr>
        <w:lastRenderedPageBreak/>
        <w:t>hasil dan pembahasan</w:t>
      </w:r>
    </w:p>
    <w:p w:rsidR="00CE3EE5" w:rsidRDefault="00CE3EE5" w:rsidP="006771AB">
      <w:pPr>
        <w:spacing w:line="360" w:lineRule="auto"/>
        <w:ind w:firstLine="741"/>
        <w:jc w:val="both"/>
        <w:rPr>
          <w:lang w:val="id-ID"/>
        </w:rPr>
      </w:pPr>
      <w:r>
        <w:rPr>
          <w:lang w:val="id-ID"/>
        </w:rPr>
        <w:t>Setelah melalui tahapan-tahapan penelitian terhadap resep acuan dan resep formulasi yang di tentukan, maka me</w:t>
      </w:r>
      <w:r w:rsidR="00F10AA0">
        <w:rPr>
          <w:lang w:val="id-ID"/>
        </w:rPr>
        <w:t xml:space="preserve">nghasilkan data sebagai berikut: </w:t>
      </w:r>
    </w:p>
    <w:p w:rsidR="00AD4E5D" w:rsidRPr="00F10AA0" w:rsidRDefault="00BB6E5B" w:rsidP="00BB6E5B">
      <w:pPr>
        <w:spacing w:line="360" w:lineRule="auto"/>
        <w:jc w:val="center"/>
        <w:rPr>
          <w:lang w:val="id-ID"/>
        </w:rPr>
      </w:pPr>
      <w:r>
        <w:rPr>
          <w:lang w:val="id-ID"/>
        </w:rPr>
        <w:t xml:space="preserve">Tabel 1. Tahap </w:t>
      </w:r>
      <w:r w:rsidRPr="00BB6E5B">
        <w:rPr>
          <w:i/>
          <w:lang w:val="id-ID"/>
        </w:rPr>
        <w:t>Define</w:t>
      </w:r>
      <w:r>
        <w:rPr>
          <w:lang w:val="id-ID"/>
        </w:rPr>
        <w:t xml:space="preserve"> Produk </w:t>
      </w:r>
      <w:r w:rsidRPr="00BB6E5B">
        <w:rPr>
          <w:i/>
          <w:lang w:val="id-ID"/>
        </w:rPr>
        <w:t>Egg Roll</w:t>
      </w:r>
    </w:p>
    <w:tbl>
      <w:tblPr>
        <w:tblW w:w="4820" w:type="dxa"/>
        <w:jc w:val="center"/>
        <w:tblBorders>
          <w:top w:val="single" w:sz="4" w:space="0" w:color="auto"/>
          <w:bottom w:val="single" w:sz="4" w:space="0" w:color="auto"/>
          <w:insideH w:val="single" w:sz="4" w:space="0" w:color="auto"/>
        </w:tblBorders>
        <w:tblLayout w:type="fixed"/>
        <w:tblLook w:val="04A0"/>
      </w:tblPr>
      <w:tblGrid>
        <w:gridCol w:w="851"/>
        <w:gridCol w:w="927"/>
        <w:gridCol w:w="1134"/>
        <w:gridCol w:w="992"/>
        <w:gridCol w:w="916"/>
      </w:tblGrid>
      <w:tr w:rsidR="00CE3EE5" w:rsidTr="00F10AA0">
        <w:trPr>
          <w:jc w:val="center"/>
        </w:trPr>
        <w:tc>
          <w:tcPr>
            <w:tcW w:w="851" w:type="dxa"/>
            <w:tcBorders>
              <w:top w:val="single" w:sz="4" w:space="0" w:color="auto"/>
              <w:left w:val="nil"/>
              <w:bottom w:val="single" w:sz="4" w:space="0" w:color="auto"/>
              <w:right w:val="nil"/>
            </w:tcBorders>
            <w:hideMark/>
          </w:tcPr>
          <w:p w:rsidR="00CE3EE5" w:rsidRPr="00AD4E5D" w:rsidRDefault="00AD4E5D" w:rsidP="0033762D">
            <w:pPr>
              <w:spacing w:line="276" w:lineRule="auto"/>
              <w:jc w:val="center"/>
              <w:rPr>
                <w:lang w:val="id-ID"/>
              </w:rPr>
            </w:pPr>
            <w:r>
              <w:rPr>
                <w:lang w:val="id-ID"/>
              </w:rPr>
              <w:t>Substitusi</w:t>
            </w:r>
          </w:p>
        </w:tc>
        <w:tc>
          <w:tcPr>
            <w:tcW w:w="927" w:type="dxa"/>
            <w:tcBorders>
              <w:top w:val="single" w:sz="4" w:space="0" w:color="auto"/>
              <w:left w:val="nil"/>
              <w:bottom w:val="single" w:sz="4" w:space="0" w:color="auto"/>
              <w:right w:val="nil"/>
            </w:tcBorders>
            <w:hideMark/>
          </w:tcPr>
          <w:p w:rsidR="00CE3EE5" w:rsidRDefault="00CE3EE5" w:rsidP="0033762D">
            <w:pPr>
              <w:spacing w:line="276" w:lineRule="auto"/>
              <w:jc w:val="center"/>
            </w:pPr>
            <w:r>
              <w:t>Rasa</w:t>
            </w:r>
          </w:p>
        </w:tc>
        <w:tc>
          <w:tcPr>
            <w:tcW w:w="1134" w:type="dxa"/>
            <w:tcBorders>
              <w:top w:val="single" w:sz="4" w:space="0" w:color="auto"/>
              <w:left w:val="nil"/>
              <w:bottom w:val="single" w:sz="4" w:space="0" w:color="auto"/>
              <w:right w:val="nil"/>
            </w:tcBorders>
            <w:hideMark/>
          </w:tcPr>
          <w:p w:rsidR="00CE3EE5" w:rsidRDefault="00CE3EE5" w:rsidP="0033762D">
            <w:pPr>
              <w:spacing w:line="276" w:lineRule="auto"/>
              <w:jc w:val="center"/>
            </w:pPr>
            <w:r>
              <w:t>Warna</w:t>
            </w:r>
          </w:p>
        </w:tc>
        <w:tc>
          <w:tcPr>
            <w:tcW w:w="992" w:type="dxa"/>
            <w:tcBorders>
              <w:top w:val="single" w:sz="4" w:space="0" w:color="auto"/>
              <w:left w:val="nil"/>
              <w:bottom w:val="single" w:sz="4" w:space="0" w:color="auto"/>
              <w:right w:val="nil"/>
            </w:tcBorders>
            <w:hideMark/>
          </w:tcPr>
          <w:p w:rsidR="00CE3EE5" w:rsidRDefault="00CE3EE5" w:rsidP="0033762D">
            <w:pPr>
              <w:spacing w:line="276" w:lineRule="auto"/>
              <w:jc w:val="center"/>
            </w:pPr>
            <w:r>
              <w:t>Tekstur</w:t>
            </w:r>
          </w:p>
        </w:tc>
        <w:tc>
          <w:tcPr>
            <w:tcW w:w="916" w:type="dxa"/>
            <w:tcBorders>
              <w:top w:val="single" w:sz="4" w:space="0" w:color="auto"/>
              <w:left w:val="nil"/>
              <w:bottom w:val="single" w:sz="4" w:space="0" w:color="auto"/>
              <w:right w:val="nil"/>
            </w:tcBorders>
            <w:hideMark/>
          </w:tcPr>
          <w:p w:rsidR="00CE3EE5" w:rsidRDefault="00CE3EE5" w:rsidP="0033762D">
            <w:pPr>
              <w:spacing w:line="276" w:lineRule="auto"/>
              <w:jc w:val="center"/>
            </w:pPr>
            <w:r>
              <w:t>Aroma</w:t>
            </w:r>
          </w:p>
        </w:tc>
      </w:tr>
      <w:tr w:rsidR="00CE3EE5" w:rsidTr="00F10AA0">
        <w:trPr>
          <w:trHeight w:val="691"/>
          <w:jc w:val="center"/>
        </w:trPr>
        <w:tc>
          <w:tcPr>
            <w:tcW w:w="851" w:type="dxa"/>
            <w:tcBorders>
              <w:top w:val="single" w:sz="4" w:space="0" w:color="auto"/>
              <w:left w:val="nil"/>
              <w:bottom w:val="single" w:sz="4" w:space="0" w:color="auto"/>
              <w:right w:val="nil"/>
            </w:tcBorders>
            <w:hideMark/>
          </w:tcPr>
          <w:p w:rsidR="00CE3EE5" w:rsidRPr="00F10AA0" w:rsidRDefault="00F10AA0" w:rsidP="0033762D">
            <w:pPr>
              <w:spacing w:line="276" w:lineRule="auto"/>
              <w:jc w:val="center"/>
              <w:rPr>
                <w:lang w:val="id-ID"/>
              </w:rPr>
            </w:pPr>
            <w:r>
              <w:rPr>
                <w:lang w:val="id-ID"/>
              </w:rPr>
              <w:t>30%</w:t>
            </w:r>
          </w:p>
        </w:tc>
        <w:tc>
          <w:tcPr>
            <w:tcW w:w="927" w:type="dxa"/>
            <w:tcBorders>
              <w:top w:val="single" w:sz="4" w:space="0" w:color="auto"/>
              <w:left w:val="nil"/>
              <w:bottom w:val="single" w:sz="4" w:space="0" w:color="auto"/>
              <w:right w:val="nil"/>
            </w:tcBorders>
            <w:hideMark/>
          </w:tcPr>
          <w:p w:rsidR="00F10AA0" w:rsidRDefault="00F10AA0" w:rsidP="0033762D">
            <w:pPr>
              <w:spacing w:line="276" w:lineRule="auto"/>
              <w:jc w:val="center"/>
              <w:rPr>
                <w:lang w:val="id-ID"/>
              </w:rPr>
            </w:pPr>
            <w:r>
              <w:rPr>
                <w:lang w:val="id-ID"/>
              </w:rPr>
              <w:t>Agak</w:t>
            </w:r>
          </w:p>
          <w:p w:rsidR="00CE3EE5" w:rsidRDefault="00CE3EE5" w:rsidP="0033762D">
            <w:pPr>
              <w:spacing w:line="276" w:lineRule="auto"/>
              <w:jc w:val="center"/>
            </w:pPr>
            <w:r>
              <w:t>Sesuai</w:t>
            </w:r>
          </w:p>
        </w:tc>
        <w:tc>
          <w:tcPr>
            <w:tcW w:w="1134" w:type="dxa"/>
            <w:tcBorders>
              <w:top w:val="single" w:sz="4" w:space="0" w:color="auto"/>
              <w:left w:val="nil"/>
              <w:bottom w:val="single" w:sz="4" w:space="0" w:color="auto"/>
              <w:right w:val="nil"/>
            </w:tcBorders>
            <w:hideMark/>
          </w:tcPr>
          <w:p w:rsidR="00CE3EE5" w:rsidRDefault="00CE3EE5" w:rsidP="0033762D">
            <w:pPr>
              <w:spacing w:line="276" w:lineRule="auto"/>
              <w:jc w:val="center"/>
            </w:pPr>
            <w:r>
              <w:t>Sesuai</w:t>
            </w:r>
          </w:p>
        </w:tc>
        <w:tc>
          <w:tcPr>
            <w:tcW w:w="992" w:type="dxa"/>
            <w:tcBorders>
              <w:top w:val="single" w:sz="4" w:space="0" w:color="auto"/>
              <w:left w:val="nil"/>
              <w:bottom w:val="single" w:sz="4" w:space="0" w:color="auto"/>
              <w:right w:val="nil"/>
            </w:tcBorders>
            <w:hideMark/>
          </w:tcPr>
          <w:p w:rsidR="00CE3EE5" w:rsidRDefault="00CE3EE5" w:rsidP="0033762D">
            <w:pPr>
              <w:spacing w:line="276" w:lineRule="auto"/>
              <w:jc w:val="center"/>
            </w:pPr>
            <w:r>
              <w:t>Sesuai</w:t>
            </w:r>
          </w:p>
        </w:tc>
        <w:tc>
          <w:tcPr>
            <w:tcW w:w="916" w:type="dxa"/>
            <w:tcBorders>
              <w:top w:val="single" w:sz="4" w:space="0" w:color="auto"/>
              <w:left w:val="nil"/>
              <w:bottom w:val="single" w:sz="4" w:space="0" w:color="auto"/>
              <w:right w:val="nil"/>
            </w:tcBorders>
            <w:hideMark/>
          </w:tcPr>
          <w:p w:rsidR="00CE3EE5" w:rsidRDefault="00CE3EE5" w:rsidP="0033762D">
            <w:pPr>
              <w:spacing w:line="276" w:lineRule="auto"/>
              <w:jc w:val="center"/>
            </w:pPr>
            <w:r>
              <w:t>Sesuai</w:t>
            </w:r>
          </w:p>
        </w:tc>
      </w:tr>
      <w:tr w:rsidR="00CE3EE5" w:rsidTr="00F10AA0">
        <w:trPr>
          <w:jc w:val="center"/>
        </w:trPr>
        <w:tc>
          <w:tcPr>
            <w:tcW w:w="851" w:type="dxa"/>
            <w:tcBorders>
              <w:top w:val="single" w:sz="4" w:space="0" w:color="auto"/>
              <w:left w:val="nil"/>
              <w:bottom w:val="single" w:sz="4" w:space="0" w:color="auto"/>
              <w:right w:val="nil"/>
            </w:tcBorders>
            <w:hideMark/>
          </w:tcPr>
          <w:p w:rsidR="00CE3EE5" w:rsidRPr="00F10AA0" w:rsidRDefault="00F10AA0" w:rsidP="0033762D">
            <w:pPr>
              <w:spacing w:line="276" w:lineRule="auto"/>
              <w:jc w:val="center"/>
              <w:rPr>
                <w:lang w:val="id-ID"/>
              </w:rPr>
            </w:pPr>
            <w:r>
              <w:rPr>
                <w:lang w:val="id-ID"/>
              </w:rPr>
              <w:t>40%</w:t>
            </w:r>
          </w:p>
        </w:tc>
        <w:tc>
          <w:tcPr>
            <w:tcW w:w="927" w:type="dxa"/>
            <w:tcBorders>
              <w:top w:val="single" w:sz="4" w:space="0" w:color="auto"/>
              <w:left w:val="nil"/>
              <w:bottom w:val="single" w:sz="4" w:space="0" w:color="auto"/>
              <w:right w:val="nil"/>
            </w:tcBorders>
            <w:hideMark/>
          </w:tcPr>
          <w:p w:rsidR="00CE3EE5" w:rsidRDefault="00F10AA0" w:rsidP="0033762D">
            <w:pPr>
              <w:spacing w:line="276" w:lineRule="auto"/>
              <w:jc w:val="center"/>
            </w:pPr>
            <w:r>
              <w:rPr>
                <w:lang w:val="id-ID"/>
              </w:rPr>
              <w:t>S</w:t>
            </w:r>
            <w:r w:rsidR="00CE3EE5">
              <w:t>esuai</w:t>
            </w:r>
          </w:p>
        </w:tc>
        <w:tc>
          <w:tcPr>
            <w:tcW w:w="1134" w:type="dxa"/>
            <w:tcBorders>
              <w:top w:val="single" w:sz="4" w:space="0" w:color="auto"/>
              <w:left w:val="nil"/>
              <w:bottom w:val="single" w:sz="4" w:space="0" w:color="auto"/>
              <w:right w:val="nil"/>
            </w:tcBorders>
            <w:hideMark/>
          </w:tcPr>
          <w:p w:rsidR="00CE3EE5" w:rsidRDefault="00CE3EE5" w:rsidP="0033762D">
            <w:pPr>
              <w:spacing w:line="276" w:lineRule="auto"/>
              <w:jc w:val="center"/>
            </w:pPr>
            <w:r>
              <w:t>Sesuai</w:t>
            </w:r>
          </w:p>
        </w:tc>
        <w:tc>
          <w:tcPr>
            <w:tcW w:w="992" w:type="dxa"/>
            <w:tcBorders>
              <w:top w:val="single" w:sz="4" w:space="0" w:color="auto"/>
              <w:left w:val="nil"/>
              <w:bottom w:val="single" w:sz="4" w:space="0" w:color="auto"/>
              <w:right w:val="nil"/>
            </w:tcBorders>
            <w:hideMark/>
          </w:tcPr>
          <w:p w:rsidR="00CE3EE5" w:rsidRDefault="00CE3EE5" w:rsidP="0033762D">
            <w:pPr>
              <w:spacing w:line="276" w:lineRule="auto"/>
              <w:jc w:val="center"/>
              <w:rPr>
                <w:lang w:val="id-ID"/>
              </w:rPr>
            </w:pPr>
            <w:r>
              <w:t>Sesuai</w:t>
            </w:r>
          </w:p>
        </w:tc>
        <w:tc>
          <w:tcPr>
            <w:tcW w:w="916" w:type="dxa"/>
            <w:tcBorders>
              <w:top w:val="single" w:sz="4" w:space="0" w:color="auto"/>
              <w:left w:val="nil"/>
              <w:bottom w:val="single" w:sz="4" w:space="0" w:color="auto"/>
              <w:right w:val="nil"/>
            </w:tcBorders>
            <w:hideMark/>
          </w:tcPr>
          <w:p w:rsidR="00CE3EE5" w:rsidRDefault="00CE3EE5" w:rsidP="0033762D">
            <w:pPr>
              <w:spacing w:line="276" w:lineRule="auto"/>
              <w:jc w:val="center"/>
            </w:pPr>
            <w:r>
              <w:t>Sesuai</w:t>
            </w:r>
          </w:p>
        </w:tc>
      </w:tr>
      <w:tr w:rsidR="00CE3EE5" w:rsidTr="00F10AA0">
        <w:trPr>
          <w:jc w:val="center"/>
        </w:trPr>
        <w:tc>
          <w:tcPr>
            <w:tcW w:w="851" w:type="dxa"/>
            <w:tcBorders>
              <w:top w:val="single" w:sz="4" w:space="0" w:color="auto"/>
              <w:left w:val="nil"/>
              <w:bottom w:val="single" w:sz="4" w:space="0" w:color="auto"/>
              <w:right w:val="nil"/>
            </w:tcBorders>
            <w:hideMark/>
          </w:tcPr>
          <w:p w:rsidR="00CE3EE5" w:rsidRDefault="00F10AA0" w:rsidP="0033762D">
            <w:pPr>
              <w:spacing w:line="276" w:lineRule="auto"/>
              <w:jc w:val="center"/>
            </w:pPr>
            <w:r>
              <w:rPr>
                <w:lang w:val="id-ID"/>
              </w:rPr>
              <w:t>50</w:t>
            </w:r>
            <w:r w:rsidR="00CE3EE5">
              <w:t>%</w:t>
            </w:r>
          </w:p>
        </w:tc>
        <w:tc>
          <w:tcPr>
            <w:tcW w:w="927" w:type="dxa"/>
            <w:tcBorders>
              <w:top w:val="single" w:sz="4" w:space="0" w:color="auto"/>
              <w:left w:val="nil"/>
              <w:bottom w:val="single" w:sz="4" w:space="0" w:color="auto"/>
              <w:right w:val="nil"/>
            </w:tcBorders>
            <w:hideMark/>
          </w:tcPr>
          <w:p w:rsidR="00CE3EE5" w:rsidRDefault="007575F3" w:rsidP="0033762D">
            <w:pPr>
              <w:spacing w:line="276" w:lineRule="auto"/>
              <w:jc w:val="center"/>
            </w:pPr>
            <w:r>
              <w:t>Tidak</w:t>
            </w:r>
            <w:r w:rsidR="00F10AA0">
              <w:rPr>
                <w:lang w:val="id-ID"/>
              </w:rPr>
              <w:t xml:space="preserve"> </w:t>
            </w:r>
            <w:r>
              <w:t>s</w:t>
            </w:r>
            <w:r w:rsidR="00CE3EE5">
              <w:t>esuai</w:t>
            </w:r>
          </w:p>
        </w:tc>
        <w:tc>
          <w:tcPr>
            <w:tcW w:w="1134" w:type="dxa"/>
            <w:tcBorders>
              <w:top w:val="single" w:sz="4" w:space="0" w:color="auto"/>
              <w:left w:val="nil"/>
              <w:bottom w:val="single" w:sz="4" w:space="0" w:color="auto"/>
              <w:right w:val="nil"/>
            </w:tcBorders>
            <w:hideMark/>
          </w:tcPr>
          <w:p w:rsidR="00CE3EE5" w:rsidRDefault="00F10AA0" w:rsidP="0033762D">
            <w:pPr>
              <w:spacing w:line="276" w:lineRule="auto"/>
              <w:jc w:val="center"/>
              <w:rPr>
                <w:lang w:val="id-ID"/>
              </w:rPr>
            </w:pPr>
            <w:r>
              <w:rPr>
                <w:lang w:val="id-ID"/>
              </w:rPr>
              <w:t>Agak</w:t>
            </w:r>
          </w:p>
          <w:p w:rsidR="00F10AA0" w:rsidRPr="00F10AA0" w:rsidRDefault="00BB6E5B" w:rsidP="0033762D">
            <w:pPr>
              <w:spacing w:line="276" w:lineRule="auto"/>
              <w:jc w:val="center"/>
              <w:rPr>
                <w:lang w:val="id-ID"/>
              </w:rPr>
            </w:pPr>
            <w:r>
              <w:rPr>
                <w:lang w:val="id-ID"/>
              </w:rPr>
              <w:t>S</w:t>
            </w:r>
            <w:r w:rsidR="00F10AA0">
              <w:rPr>
                <w:lang w:val="id-ID"/>
              </w:rPr>
              <w:t>esuai</w:t>
            </w:r>
          </w:p>
        </w:tc>
        <w:tc>
          <w:tcPr>
            <w:tcW w:w="992" w:type="dxa"/>
            <w:tcBorders>
              <w:top w:val="single" w:sz="4" w:space="0" w:color="auto"/>
              <w:left w:val="nil"/>
              <w:bottom w:val="single" w:sz="4" w:space="0" w:color="auto"/>
              <w:right w:val="nil"/>
            </w:tcBorders>
            <w:hideMark/>
          </w:tcPr>
          <w:p w:rsidR="00CE3EE5" w:rsidRPr="00CE3EE5" w:rsidRDefault="00CE3EE5" w:rsidP="0033762D">
            <w:pPr>
              <w:spacing w:line="276" w:lineRule="auto"/>
              <w:jc w:val="center"/>
            </w:pPr>
            <w:r>
              <w:t>Sesuai</w:t>
            </w:r>
          </w:p>
        </w:tc>
        <w:tc>
          <w:tcPr>
            <w:tcW w:w="916" w:type="dxa"/>
            <w:tcBorders>
              <w:top w:val="single" w:sz="4" w:space="0" w:color="auto"/>
              <w:left w:val="nil"/>
              <w:bottom w:val="single" w:sz="4" w:space="0" w:color="auto"/>
              <w:right w:val="nil"/>
            </w:tcBorders>
            <w:hideMark/>
          </w:tcPr>
          <w:p w:rsidR="00CE3EE5" w:rsidRDefault="00CE3EE5" w:rsidP="0033762D">
            <w:pPr>
              <w:spacing w:line="276" w:lineRule="auto"/>
              <w:jc w:val="center"/>
            </w:pPr>
            <w:r>
              <w:t>Agak</w:t>
            </w:r>
            <w:r w:rsidR="00F10AA0">
              <w:rPr>
                <w:lang w:val="id-ID"/>
              </w:rPr>
              <w:t xml:space="preserve"> </w:t>
            </w:r>
            <w:r>
              <w:t>sesuai</w:t>
            </w:r>
          </w:p>
        </w:tc>
      </w:tr>
    </w:tbl>
    <w:p w:rsidR="006771AB" w:rsidRDefault="006771AB" w:rsidP="006771AB">
      <w:pPr>
        <w:spacing w:line="360" w:lineRule="auto"/>
        <w:ind w:firstLine="720"/>
        <w:jc w:val="both"/>
        <w:rPr>
          <w:lang w:val="id-ID"/>
        </w:rPr>
      </w:pPr>
    </w:p>
    <w:p w:rsidR="0023064B" w:rsidRDefault="00F10AA0" w:rsidP="006771AB">
      <w:pPr>
        <w:spacing w:line="360" w:lineRule="auto"/>
        <w:ind w:firstLine="720"/>
        <w:jc w:val="both"/>
        <w:rPr>
          <w:lang w:val="id-ID"/>
        </w:rPr>
      </w:pPr>
      <w:r>
        <w:t>Dari tab</w:t>
      </w:r>
      <w:r w:rsidR="007575F3">
        <w:t>e</w:t>
      </w:r>
      <w:r>
        <w:rPr>
          <w:lang w:val="id-ID"/>
        </w:rPr>
        <w:t>l</w:t>
      </w:r>
      <w:r w:rsidR="007575F3">
        <w:t xml:space="preserve"> tersebut</w:t>
      </w:r>
      <w:r>
        <w:rPr>
          <w:lang w:val="id-ID"/>
        </w:rPr>
        <w:t xml:space="preserve"> </w:t>
      </w:r>
      <w:r w:rsidR="007575F3">
        <w:t>dapat</w:t>
      </w:r>
      <w:r>
        <w:rPr>
          <w:lang w:val="id-ID"/>
        </w:rPr>
        <w:t xml:space="preserve"> </w:t>
      </w:r>
      <w:r w:rsidR="007575F3">
        <w:t>disimpulkan</w:t>
      </w:r>
      <w:r>
        <w:rPr>
          <w:lang w:val="id-ID"/>
        </w:rPr>
        <w:t xml:space="preserve"> </w:t>
      </w:r>
      <w:r w:rsidR="00AD4E5D">
        <w:t xml:space="preserve">bahwa, </w:t>
      </w:r>
      <w:r w:rsidR="00AD4E5D">
        <w:rPr>
          <w:lang w:val="id-ID"/>
        </w:rPr>
        <w:t>substitusi</w:t>
      </w:r>
      <w:r w:rsidR="00AD4E5D">
        <w:t xml:space="preserve"> </w:t>
      </w:r>
      <w:r w:rsidR="00AD4E5D">
        <w:rPr>
          <w:lang w:val="id-ID"/>
        </w:rPr>
        <w:t>40%</w:t>
      </w:r>
      <w:r w:rsidR="007575F3">
        <w:t xml:space="preserve"> merupakan</w:t>
      </w:r>
      <w:r w:rsidR="00AD4E5D">
        <w:rPr>
          <w:lang w:val="id-ID"/>
        </w:rPr>
        <w:t xml:space="preserve"> </w:t>
      </w:r>
      <w:r w:rsidR="007575F3">
        <w:t>formulasi</w:t>
      </w:r>
      <w:r w:rsidR="00AD4E5D">
        <w:rPr>
          <w:lang w:val="id-ID"/>
        </w:rPr>
        <w:t xml:space="preserve"> </w:t>
      </w:r>
      <w:r w:rsidR="007575F3">
        <w:t>terbaik</w:t>
      </w:r>
      <w:r w:rsidR="00AD4E5D">
        <w:rPr>
          <w:lang w:val="id-ID"/>
        </w:rPr>
        <w:t xml:space="preserve"> </w:t>
      </w:r>
      <w:r w:rsidR="007575F3">
        <w:t>dibandingkan</w:t>
      </w:r>
      <w:r w:rsidR="00AD4E5D">
        <w:rPr>
          <w:lang w:val="id-ID"/>
        </w:rPr>
        <w:t xml:space="preserve"> </w:t>
      </w:r>
      <w:r w:rsidR="007575F3">
        <w:t>dengan</w:t>
      </w:r>
      <w:r w:rsidR="00AD4E5D">
        <w:rPr>
          <w:lang w:val="id-ID"/>
        </w:rPr>
        <w:t xml:space="preserve"> </w:t>
      </w:r>
      <w:r w:rsidR="007575F3">
        <w:t>formulasi</w:t>
      </w:r>
      <w:r w:rsidR="00AD4E5D">
        <w:rPr>
          <w:lang w:val="id-ID"/>
        </w:rPr>
        <w:t xml:space="preserve"> </w:t>
      </w:r>
      <w:r w:rsidR="007575F3">
        <w:t>perbandingan</w:t>
      </w:r>
      <w:r w:rsidR="00AD4E5D">
        <w:rPr>
          <w:lang w:val="id-ID"/>
        </w:rPr>
        <w:t xml:space="preserve"> </w:t>
      </w:r>
      <w:r w:rsidR="007575F3">
        <w:t>lainnya. Sampel</w:t>
      </w:r>
      <w:r w:rsidR="00AD4E5D">
        <w:rPr>
          <w:lang w:val="id-ID"/>
        </w:rPr>
        <w:t xml:space="preserve"> </w:t>
      </w:r>
      <w:r w:rsidR="007575F3">
        <w:t>dengan</w:t>
      </w:r>
      <w:r w:rsidR="00AD4E5D">
        <w:rPr>
          <w:lang w:val="id-ID"/>
        </w:rPr>
        <w:t xml:space="preserve"> substitusi</w:t>
      </w:r>
      <w:r w:rsidR="00AD4E5D">
        <w:t xml:space="preserve"> </w:t>
      </w:r>
      <w:r w:rsidR="00AD4E5D">
        <w:rPr>
          <w:lang w:val="id-ID"/>
        </w:rPr>
        <w:t>40%</w:t>
      </w:r>
      <w:r w:rsidR="007575F3">
        <w:t xml:space="preserve"> memiliki</w:t>
      </w:r>
      <w:r w:rsidR="00AD4E5D">
        <w:rPr>
          <w:lang w:val="id-ID"/>
        </w:rPr>
        <w:t xml:space="preserve"> </w:t>
      </w:r>
      <w:r w:rsidR="007575F3">
        <w:t xml:space="preserve">hasil yang </w:t>
      </w:r>
      <w:r w:rsidR="00AD4E5D">
        <w:t>hamper</w:t>
      </w:r>
      <w:r w:rsidR="00AD4E5D">
        <w:rPr>
          <w:lang w:val="id-ID"/>
        </w:rPr>
        <w:t xml:space="preserve"> </w:t>
      </w:r>
      <w:r w:rsidR="007575F3">
        <w:t>sama</w:t>
      </w:r>
      <w:r w:rsidR="00AD4E5D">
        <w:rPr>
          <w:lang w:val="id-ID"/>
        </w:rPr>
        <w:t xml:space="preserve"> </w:t>
      </w:r>
      <w:r w:rsidR="007575F3">
        <w:t>dengan</w:t>
      </w:r>
      <w:r w:rsidR="00AD4E5D">
        <w:rPr>
          <w:lang w:val="id-ID"/>
        </w:rPr>
        <w:t xml:space="preserve"> </w:t>
      </w:r>
      <w:r w:rsidR="007575F3">
        <w:t>produk</w:t>
      </w:r>
      <w:r w:rsidR="00AD4E5D">
        <w:rPr>
          <w:lang w:val="id-ID"/>
        </w:rPr>
        <w:t xml:space="preserve"> </w:t>
      </w:r>
      <w:r w:rsidR="007575F3">
        <w:t>acuan.</w:t>
      </w:r>
    </w:p>
    <w:p w:rsidR="007575F3" w:rsidRDefault="007575F3" w:rsidP="00AD4E5D">
      <w:pPr>
        <w:spacing w:line="360" w:lineRule="auto"/>
        <w:ind w:firstLine="741"/>
        <w:jc w:val="both"/>
      </w:pPr>
      <w:r>
        <w:t>Setelah dilakukan</w:t>
      </w:r>
      <w:r w:rsidR="00AD4E5D">
        <w:rPr>
          <w:lang w:val="id-ID"/>
        </w:rPr>
        <w:t xml:space="preserve"> </w:t>
      </w:r>
      <w:r>
        <w:t xml:space="preserve">tahap </w:t>
      </w:r>
      <w:r w:rsidRPr="00AD4E5D">
        <w:rPr>
          <w:i/>
        </w:rPr>
        <w:t>design</w:t>
      </w:r>
      <w:r>
        <w:t>, maka</w:t>
      </w:r>
      <w:r w:rsidR="00AD4E5D">
        <w:rPr>
          <w:lang w:val="id-ID"/>
        </w:rPr>
        <w:t xml:space="preserve"> </w:t>
      </w:r>
      <w:r>
        <w:t>dilakukan</w:t>
      </w:r>
      <w:r w:rsidR="00AD4E5D">
        <w:rPr>
          <w:lang w:val="id-ID"/>
        </w:rPr>
        <w:t xml:space="preserve"> </w:t>
      </w:r>
      <w:r>
        <w:t>ke</w:t>
      </w:r>
      <w:r w:rsidR="00AD4E5D">
        <w:rPr>
          <w:lang w:val="id-ID"/>
        </w:rPr>
        <w:t xml:space="preserve"> </w:t>
      </w:r>
      <w:r>
        <w:t>tahap</w:t>
      </w:r>
      <w:r w:rsidR="00AD4E5D">
        <w:rPr>
          <w:lang w:val="id-ID"/>
        </w:rPr>
        <w:t xml:space="preserve"> </w:t>
      </w:r>
      <w:r>
        <w:t>selanjutnya</w:t>
      </w:r>
      <w:r w:rsidR="00AD4E5D">
        <w:rPr>
          <w:lang w:val="id-ID"/>
        </w:rPr>
        <w:t xml:space="preserve"> </w:t>
      </w:r>
      <w:r>
        <w:t>yaitu</w:t>
      </w:r>
      <w:r w:rsidR="00AD4E5D">
        <w:rPr>
          <w:lang w:val="id-ID"/>
        </w:rPr>
        <w:t xml:space="preserve"> </w:t>
      </w:r>
      <w:r>
        <w:t>validasi I dan II. Hasil uji validasi</w:t>
      </w:r>
      <w:r w:rsidR="00AD4E5D">
        <w:rPr>
          <w:lang w:val="id-ID"/>
        </w:rPr>
        <w:t xml:space="preserve"> </w:t>
      </w:r>
      <w:r>
        <w:t>adalah</w:t>
      </w:r>
      <w:r w:rsidR="00AD4E5D">
        <w:rPr>
          <w:lang w:val="id-ID"/>
        </w:rPr>
        <w:t xml:space="preserve"> </w:t>
      </w:r>
      <w:r>
        <w:t>sebagai</w:t>
      </w:r>
      <w:r w:rsidR="00AD4E5D">
        <w:rPr>
          <w:lang w:val="id-ID"/>
        </w:rPr>
        <w:t xml:space="preserve"> </w:t>
      </w:r>
      <w:r>
        <w:t>berikut:</w:t>
      </w:r>
    </w:p>
    <w:p w:rsidR="00460DB0" w:rsidRPr="00BB6E5B" w:rsidRDefault="00BB6E5B" w:rsidP="00BB6E5B">
      <w:pPr>
        <w:spacing w:line="360" w:lineRule="auto"/>
        <w:jc w:val="center"/>
        <w:rPr>
          <w:lang w:val="id-ID"/>
        </w:rPr>
      </w:pPr>
      <w:r>
        <w:rPr>
          <w:lang w:val="id-ID"/>
        </w:rPr>
        <w:t>Tabel 2. Hasil Uji Validasi I dan II</w:t>
      </w:r>
    </w:p>
    <w:tbl>
      <w:tblPr>
        <w:tblW w:w="0" w:type="auto"/>
        <w:tblInd w:w="108" w:type="dxa"/>
        <w:tblBorders>
          <w:top w:val="single" w:sz="4" w:space="0" w:color="auto"/>
          <w:bottom w:val="single" w:sz="4" w:space="0" w:color="auto"/>
        </w:tblBorders>
        <w:tblLayout w:type="fixed"/>
        <w:tblLook w:val="04A0"/>
      </w:tblPr>
      <w:tblGrid>
        <w:gridCol w:w="1560"/>
        <w:gridCol w:w="1269"/>
        <w:gridCol w:w="2229"/>
      </w:tblGrid>
      <w:tr w:rsidR="007575F3" w:rsidTr="00AD4E5D">
        <w:tc>
          <w:tcPr>
            <w:tcW w:w="1560" w:type="dxa"/>
            <w:tcBorders>
              <w:top w:val="single" w:sz="4" w:space="0" w:color="auto"/>
              <w:left w:val="nil"/>
              <w:bottom w:val="single" w:sz="4" w:space="0" w:color="auto"/>
              <w:right w:val="nil"/>
            </w:tcBorders>
            <w:hideMark/>
          </w:tcPr>
          <w:p w:rsidR="007575F3" w:rsidRDefault="007575F3" w:rsidP="0033762D">
            <w:pPr>
              <w:spacing w:line="276" w:lineRule="auto"/>
              <w:jc w:val="center"/>
            </w:pPr>
            <w:r>
              <w:t>Karakteristik</w:t>
            </w:r>
          </w:p>
        </w:tc>
        <w:tc>
          <w:tcPr>
            <w:tcW w:w="1269" w:type="dxa"/>
            <w:tcBorders>
              <w:top w:val="single" w:sz="4" w:space="0" w:color="auto"/>
              <w:left w:val="nil"/>
              <w:bottom w:val="single" w:sz="4" w:space="0" w:color="auto"/>
              <w:right w:val="nil"/>
            </w:tcBorders>
            <w:hideMark/>
          </w:tcPr>
          <w:p w:rsidR="00AD4E5D" w:rsidRDefault="007575F3" w:rsidP="0033762D">
            <w:pPr>
              <w:spacing w:line="276" w:lineRule="auto"/>
              <w:jc w:val="center"/>
              <w:rPr>
                <w:lang w:val="id-ID"/>
              </w:rPr>
            </w:pPr>
            <w:r>
              <w:t>Produk</w:t>
            </w:r>
          </w:p>
          <w:p w:rsidR="007575F3" w:rsidRDefault="007575F3" w:rsidP="0033762D">
            <w:pPr>
              <w:spacing w:line="276" w:lineRule="auto"/>
              <w:jc w:val="center"/>
            </w:pPr>
            <w:r>
              <w:t>Acuan</w:t>
            </w:r>
          </w:p>
        </w:tc>
        <w:tc>
          <w:tcPr>
            <w:tcW w:w="2229" w:type="dxa"/>
            <w:tcBorders>
              <w:top w:val="single" w:sz="4" w:space="0" w:color="auto"/>
              <w:left w:val="nil"/>
              <w:bottom w:val="single" w:sz="4" w:space="0" w:color="auto"/>
              <w:right w:val="nil"/>
            </w:tcBorders>
            <w:hideMark/>
          </w:tcPr>
          <w:p w:rsidR="00AD4E5D" w:rsidRDefault="007575F3" w:rsidP="0033762D">
            <w:pPr>
              <w:spacing w:line="276" w:lineRule="auto"/>
              <w:jc w:val="center"/>
              <w:rPr>
                <w:lang w:val="id-ID"/>
              </w:rPr>
            </w:pPr>
            <w:r>
              <w:t>Produk</w:t>
            </w:r>
          </w:p>
          <w:p w:rsidR="007575F3" w:rsidRDefault="007575F3" w:rsidP="0033762D">
            <w:pPr>
              <w:spacing w:line="276" w:lineRule="auto"/>
              <w:jc w:val="center"/>
            </w:pPr>
            <w:r>
              <w:t>Pengembangan</w:t>
            </w:r>
          </w:p>
        </w:tc>
      </w:tr>
      <w:tr w:rsidR="007575F3" w:rsidTr="00AD4E5D">
        <w:tc>
          <w:tcPr>
            <w:tcW w:w="1560" w:type="dxa"/>
            <w:tcBorders>
              <w:top w:val="single" w:sz="4" w:space="0" w:color="auto"/>
              <w:left w:val="nil"/>
              <w:bottom w:val="nil"/>
              <w:right w:val="nil"/>
            </w:tcBorders>
            <w:hideMark/>
          </w:tcPr>
          <w:p w:rsidR="007575F3" w:rsidRDefault="007575F3" w:rsidP="0033762D">
            <w:pPr>
              <w:spacing w:line="276" w:lineRule="auto"/>
              <w:jc w:val="center"/>
            </w:pPr>
            <w:r>
              <w:t>Warna</w:t>
            </w:r>
          </w:p>
        </w:tc>
        <w:tc>
          <w:tcPr>
            <w:tcW w:w="1269" w:type="dxa"/>
            <w:tcBorders>
              <w:top w:val="single" w:sz="4" w:space="0" w:color="auto"/>
              <w:left w:val="nil"/>
              <w:bottom w:val="nil"/>
              <w:right w:val="nil"/>
            </w:tcBorders>
            <w:hideMark/>
          </w:tcPr>
          <w:p w:rsidR="007575F3" w:rsidRPr="00AD4E5D" w:rsidRDefault="00AD4E5D" w:rsidP="0033762D">
            <w:pPr>
              <w:spacing w:line="276" w:lineRule="auto"/>
              <w:jc w:val="center"/>
              <w:rPr>
                <w:lang w:val="id-ID"/>
              </w:rPr>
            </w:pPr>
            <w:r>
              <w:rPr>
                <w:lang w:val="id-ID"/>
              </w:rPr>
              <w:t>3,5</w:t>
            </w:r>
          </w:p>
        </w:tc>
        <w:tc>
          <w:tcPr>
            <w:tcW w:w="2229" w:type="dxa"/>
            <w:tcBorders>
              <w:top w:val="single" w:sz="4" w:space="0" w:color="auto"/>
              <w:left w:val="nil"/>
              <w:bottom w:val="nil"/>
              <w:right w:val="nil"/>
            </w:tcBorders>
            <w:hideMark/>
          </w:tcPr>
          <w:p w:rsidR="007575F3" w:rsidRDefault="007575F3" w:rsidP="0033762D">
            <w:pPr>
              <w:spacing w:line="276" w:lineRule="auto"/>
              <w:jc w:val="center"/>
            </w:pPr>
            <w:r>
              <w:t>4</w:t>
            </w:r>
          </w:p>
        </w:tc>
      </w:tr>
      <w:tr w:rsidR="007575F3" w:rsidTr="00AD4E5D">
        <w:tc>
          <w:tcPr>
            <w:tcW w:w="1560" w:type="dxa"/>
            <w:tcBorders>
              <w:top w:val="nil"/>
              <w:left w:val="nil"/>
              <w:bottom w:val="nil"/>
              <w:right w:val="nil"/>
            </w:tcBorders>
            <w:hideMark/>
          </w:tcPr>
          <w:p w:rsidR="007575F3" w:rsidRDefault="007575F3" w:rsidP="0033762D">
            <w:pPr>
              <w:spacing w:line="276" w:lineRule="auto"/>
              <w:jc w:val="center"/>
            </w:pPr>
            <w:r>
              <w:t>Aroma</w:t>
            </w:r>
          </w:p>
        </w:tc>
        <w:tc>
          <w:tcPr>
            <w:tcW w:w="1269" w:type="dxa"/>
            <w:tcBorders>
              <w:top w:val="nil"/>
              <w:left w:val="nil"/>
              <w:bottom w:val="nil"/>
              <w:right w:val="nil"/>
            </w:tcBorders>
            <w:hideMark/>
          </w:tcPr>
          <w:p w:rsidR="007575F3" w:rsidRDefault="007575F3" w:rsidP="0033762D">
            <w:pPr>
              <w:spacing w:line="276" w:lineRule="auto"/>
              <w:jc w:val="center"/>
            </w:pPr>
            <w:r>
              <w:t>4</w:t>
            </w:r>
          </w:p>
        </w:tc>
        <w:tc>
          <w:tcPr>
            <w:tcW w:w="2229" w:type="dxa"/>
            <w:tcBorders>
              <w:top w:val="nil"/>
              <w:left w:val="nil"/>
              <w:bottom w:val="nil"/>
              <w:right w:val="nil"/>
            </w:tcBorders>
            <w:hideMark/>
          </w:tcPr>
          <w:p w:rsidR="007575F3" w:rsidRPr="00AD4E5D" w:rsidRDefault="007575F3" w:rsidP="0033762D">
            <w:pPr>
              <w:spacing w:line="276" w:lineRule="auto"/>
              <w:jc w:val="center"/>
              <w:rPr>
                <w:lang w:val="id-ID"/>
              </w:rPr>
            </w:pPr>
            <w:r>
              <w:t>4</w:t>
            </w:r>
          </w:p>
        </w:tc>
      </w:tr>
      <w:tr w:rsidR="007575F3" w:rsidTr="00AD4E5D">
        <w:tc>
          <w:tcPr>
            <w:tcW w:w="1560" w:type="dxa"/>
            <w:tcBorders>
              <w:top w:val="nil"/>
              <w:left w:val="nil"/>
              <w:bottom w:val="nil"/>
              <w:right w:val="nil"/>
            </w:tcBorders>
            <w:hideMark/>
          </w:tcPr>
          <w:p w:rsidR="007575F3" w:rsidRDefault="007575F3" w:rsidP="0033762D">
            <w:pPr>
              <w:spacing w:line="276" w:lineRule="auto"/>
              <w:jc w:val="center"/>
            </w:pPr>
            <w:r>
              <w:t>Tekstur</w:t>
            </w:r>
          </w:p>
        </w:tc>
        <w:tc>
          <w:tcPr>
            <w:tcW w:w="1269" w:type="dxa"/>
            <w:tcBorders>
              <w:top w:val="nil"/>
              <w:left w:val="nil"/>
              <w:bottom w:val="nil"/>
              <w:right w:val="nil"/>
            </w:tcBorders>
            <w:hideMark/>
          </w:tcPr>
          <w:p w:rsidR="007575F3" w:rsidRDefault="007575F3" w:rsidP="0033762D">
            <w:pPr>
              <w:spacing w:line="276" w:lineRule="auto"/>
              <w:jc w:val="center"/>
            </w:pPr>
            <w:r>
              <w:t>4</w:t>
            </w:r>
          </w:p>
        </w:tc>
        <w:tc>
          <w:tcPr>
            <w:tcW w:w="2229" w:type="dxa"/>
            <w:tcBorders>
              <w:top w:val="nil"/>
              <w:left w:val="nil"/>
              <w:bottom w:val="nil"/>
              <w:right w:val="nil"/>
            </w:tcBorders>
            <w:hideMark/>
          </w:tcPr>
          <w:p w:rsidR="007575F3" w:rsidRPr="00AD4E5D" w:rsidRDefault="007575F3" w:rsidP="0033762D">
            <w:pPr>
              <w:spacing w:line="276" w:lineRule="auto"/>
              <w:jc w:val="center"/>
              <w:rPr>
                <w:lang w:val="id-ID"/>
              </w:rPr>
            </w:pPr>
            <w:r>
              <w:t>4</w:t>
            </w:r>
          </w:p>
        </w:tc>
      </w:tr>
      <w:tr w:rsidR="007575F3" w:rsidTr="00AD4E5D">
        <w:tc>
          <w:tcPr>
            <w:tcW w:w="1560" w:type="dxa"/>
            <w:tcBorders>
              <w:top w:val="nil"/>
              <w:left w:val="nil"/>
              <w:bottom w:val="nil"/>
              <w:right w:val="nil"/>
            </w:tcBorders>
            <w:hideMark/>
          </w:tcPr>
          <w:p w:rsidR="007575F3" w:rsidRDefault="007575F3" w:rsidP="0033762D">
            <w:pPr>
              <w:spacing w:line="276" w:lineRule="auto"/>
              <w:jc w:val="center"/>
            </w:pPr>
            <w:r>
              <w:t>Rasa</w:t>
            </w:r>
          </w:p>
        </w:tc>
        <w:tc>
          <w:tcPr>
            <w:tcW w:w="1269" w:type="dxa"/>
            <w:tcBorders>
              <w:top w:val="nil"/>
              <w:left w:val="nil"/>
              <w:bottom w:val="nil"/>
              <w:right w:val="nil"/>
            </w:tcBorders>
            <w:hideMark/>
          </w:tcPr>
          <w:p w:rsidR="007575F3" w:rsidRDefault="007575F3" w:rsidP="0033762D">
            <w:pPr>
              <w:spacing w:line="276" w:lineRule="auto"/>
              <w:jc w:val="center"/>
            </w:pPr>
            <w:r>
              <w:t>4</w:t>
            </w:r>
          </w:p>
        </w:tc>
        <w:tc>
          <w:tcPr>
            <w:tcW w:w="2229" w:type="dxa"/>
            <w:tcBorders>
              <w:top w:val="nil"/>
              <w:left w:val="nil"/>
              <w:bottom w:val="nil"/>
              <w:right w:val="nil"/>
            </w:tcBorders>
            <w:hideMark/>
          </w:tcPr>
          <w:p w:rsidR="007575F3" w:rsidRPr="00AD4E5D" w:rsidRDefault="00AD4E5D" w:rsidP="0033762D">
            <w:pPr>
              <w:spacing w:line="276" w:lineRule="auto"/>
              <w:jc w:val="center"/>
              <w:rPr>
                <w:lang w:val="id-ID"/>
              </w:rPr>
            </w:pPr>
            <w:r>
              <w:rPr>
                <w:lang w:val="id-ID"/>
              </w:rPr>
              <w:t>3,5</w:t>
            </w:r>
          </w:p>
        </w:tc>
      </w:tr>
      <w:tr w:rsidR="007575F3" w:rsidTr="00AD4E5D">
        <w:tc>
          <w:tcPr>
            <w:tcW w:w="1560" w:type="dxa"/>
            <w:tcBorders>
              <w:top w:val="nil"/>
              <w:left w:val="nil"/>
              <w:bottom w:val="single" w:sz="4" w:space="0" w:color="auto"/>
              <w:right w:val="nil"/>
            </w:tcBorders>
            <w:hideMark/>
          </w:tcPr>
          <w:p w:rsidR="007575F3" w:rsidRDefault="007575F3" w:rsidP="0033762D">
            <w:pPr>
              <w:spacing w:line="276" w:lineRule="auto"/>
              <w:jc w:val="center"/>
            </w:pPr>
            <w:r>
              <w:t>Keseluruhan</w:t>
            </w:r>
          </w:p>
        </w:tc>
        <w:tc>
          <w:tcPr>
            <w:tcW w:w="1269" w:type="dxa"/>
            <w:tcBorders>
              <w:top w:val="nil"/>
              <w:left w:val="nil"/>
              <w:bottom w:val="single" w:sz="4" w:space="0" w:color="auto"/>
              <w:right w:val="nil"/>
            </w:tcBorders>
            <w:hideMark/>
          </w:tcPr>
          <w:p w:rsidR="007575F3" w:rsidRPr="00962904" w:rsidRDefault="00962904" w:rsidP="0033762D">
            <w:pPr>
              <w:spacing w:line="276" w:lineRule="auto"/>
              <w:jc w:val="center"/>
            </w:pPr>
            <w:r>
              <w:t>4</w:t>
            </w:r>
          </w:p>
        </w:tc>
        <w:tc>
          <w:tcPr>
            <w:tcW w:w="2229" w:type="dxa"/>
            <w:tcBorders>
              <w:top w:val="nil"/>
              <w:left w:val="nil"/>
              <w:bottom w:val="single" w:sz="4" w:space="0" w:color="auto"/>
              <w:right w:val="nil"/>
            </w:tcBorders>
            <w:hideMark/>
          </w:tcPr>
          <w:p w:rsidR="007575F3" w:rsidRPr="00AD4E5D" w:rsidRDefault="007575F3" w:rsidP="0033762D">
            <w:pPr>
              <w:spacing w:line="276" w:lineRule="auto"/>
              <w:jc w:val="center"/>
              <w:rPr>
                <w:lang w:val="id-ID"/>
              </w:rPr>
            </w:pPr>
            <w:r>
              <w:rPr>
                <w:lang w:val="id-ID"/>
              </w:rPr>
              <w:t>4</w:t>
            </w:r>
          </w:p>
        </w:tc>
      </w:tr>
    </w:tbl>
    <w:p w:rsidR="006771AB" w:rsidRDefault="006771AB" w:rsidP="006771AB">
      <w:pPr>
        <w:spacing w:line="360" w:lineRule="auto"/>
        <w:ind w:firstLine="720"/>
        <w:jc w:val="both"/>
        <w:rPr>
          <w:lang w:val="id-ID"/>
        </w:rPr>
      </w:pPr>
    </w:p>
    <w:p w:rsidR="00962904" w:rsidRDefault="00962904" w:rsidP="006771AB">
      <w:pPr>
        <w:spacing w:line="360" w:lineRule="auto"/>
        <w:ind w:firstLine="720"/>
        <w:jc w:val="both"/>
        <w:rPr>
          <w:lang w:val="id-ID"/>
        </w:rPr>
      </w:pPr>
      <w:r>
        <w:rPr>
          <w:lang w:val="id-ID"/>
        </w:rPr>
        <w:t xml:space="preserve">Dari data </w:t>
      </w:r>
      <w:r>
        <w:t>uji validasi oleh</w:t>
      </w:r>
      <w:r>
        <w:rPr>
          <w:lang w:val="id-ID"/>
        </w:rPr>
        <w:t xml:space="preserve"> panelis </w:t>
      </w:r>
      <w:r>
        <w:rPr>
          <w:i/>
          <w:iCs/>
          <w:lang w:val="id-ID"/>
        </w:rPr>
        <w:t>expert</w:t>
      </w:r>
      <w:r>
        <w:rPr>
          <w:lang w:val="id-ID"/>
        </w:rPr>
        <w:t xml:space="preserve"> menilai bahwa produk sudah layak uji skala terbatas untuk tahap</w:t>
      </w:r>
      <w:r w:rsidR="005C0E15">
        <w:t xml:space="preserve"> uji</w:t>
      </w:r>
      <w:r>
        <w:rPr>
          <w:lang w:val="id-ID"/>
        </w:rPr>
        <w:t xml:space="preserve"> panelis </w:t>
      </w:r>
      <w:r>
        <w:t>tidak</w:t>
      </w:r>
      <w:r>
        <w:rPr>
          <w:lang w:val="id-ID"/>
        </w:rPr>
        <w:t xml:space="preserve"> terlatih</w:t>
      </w:r>
    </w:p>
    <w:p w:rsidR="005C0E15" w:rsidRDefault="005C0E15" w:rsidP="00AD4E5D">
      <w:pPr>
        <w:spacing w:line="360" w:lineRule="auto"/>
        <w:ind w:firstLine="741"/>
        <w:jc w:val="both"/>
        <w:rPr>
          <w:lang w:val="id-ID"/>
        </w:rPr>
      </w:pPr>
      <w:r w:rsidRPr="00412825">
        <w:rPr>
          <w:lang w:val="id-ID"/>
        </w:rPr>
        <w:t xml:space="preserve">Tahapan setelah uji validasi adalah uji panelis </w:t>
      </w:r>
      <w:r>
        <w:t>tidak</w:t>
      </w:r>
      <w:r w:rsidRPr="00412825">
        <w:rPr>
          <w:lang w:val="id-ID"/>
        </w:rPr>
        <w:t xml:space="preserve"> terlatih sebanyak 30 panelis. Hasil uji panelis terbatas </w:t>
      </w:r>
      <w:r>
        <w:t>adalah</w:t>
      </w:r>
      <w:r w:rsidR="00AD4E5D">
        <w:rPr>
          <w:lang w:val="id-ID"/>
        </w:rPr>
        <w:t xml:space="preserve"> </w:t>
      </w:r>
      <w:r>
        <w:t>sebagai</w:t>
      </w:r>
      <w:r w:rsidRPr="00412825">
        <w:rPr>
          <w:lang w:val="id-ID"/>
        </w:rPr>
        <w:t xml:space="preserve"> berikut:</w:t>
      </w:r>
    </w:p>
    <w:p w:rsidR="006771AB" w:rsidRDefault="006771AB" w:rsidP="00AD4E5D">
      <w:pPr>
        <w:spacing w:line="360" w:lineRule="auto"/>
        <w:ind w:firstLine="741"/>
        <w:jc w:val="both"/>
        <w:rPr>
          <w:lang w:val="id-ID"/>
        </w:rPr>
      </w:pPr>
    </w:p>
    <w:p w:rsidR="006771AB" w:rsidRDefault="006771AB" w:rsidP="00AD4E5D">
      <w:pPr>
        <w:spacing w:line="360" w:lineRule="auto"/>
        <w:ind w:firstLine="741"/>
        <w:jc w:val="both"/>
        <w:rPr>
          <w:lang w:val="id-ID"/>
        </w:rPr>
      </w:pPr>
    </w:p>
    <w:p w:rsidR="00460DB0" w:rsidRDefault="00BB6E5B" w:rsidP="00BB6E5B">
      <w:pPr>
        <w:spacing w:line="276" w:lineRule="auto"/>
        <w:jc w:val="center"/>
        <w:rPr>
          <w:lang w:val="id-ID"/>
        </w:rPr>
      </w:pPr>
      <w:r>
        <w:rPr>
          <w:lang w:val="id-ID"/>
        </w:rPr>
        <w:lastRenderedPageBreak/>
        <w:t>Tabel 3. Hasil Uji Produk Pengembangan Panelis Terbatas</w:t>
      </w:r>
    </w:p>
    <w:tbl>
      <w:tblPr>
        <w:tblW w:w="0" w:type="auto"/>
        <w:tblInd w:w="250" w:type="dxa"/>
        <w:tblBorders>
          <w:top w:val="single" w:sz="4" w:space="0" w:color="auto"/>
          <w:bottom w:val="single" w:sz="4" w:space="0" w:color="auto"/>
        </w:tblBorders>
        <w:tblLook w:val="04A0"/>
      </w:tblPr>
      <w:tblGrid>
        <w:gridCol w:w="1469"/>
        <w:gridCol w:w="1683"/>
        <w:gridCol w:w="1527"/>
      </w:tblGrid>
      <w:tr w:rsidR="00E91F83" w:rsidRPr="00412825" w:rsidTr="00A16995">
        <w:tc>
          <w:tcPr>
            <w:tcW w:w="1276" w:type="dxa"/>
            <w:tcBorders>
              <w:top w:val="single" w:sz="4" w:space="0" w:color="auto"/>
              <w:bottom w:val="single" w:sz="4" w:space="0" w:color="auto"/>
            </w:tcBorders>
            <w:shd w:val="clear" w:color="auto" w:fill="auto"/>
          </w:tcPr>
          <w:p w:rsidR="00E91F83" w:rsidRPr="00412825" w:rsidRDefault="00E91F83" w:rsidP="00BB6E5B">
            <w:pPr>
              <w:jc w:val="center"/>
            </w:pPr>
            <w:r w:rsidRPr="00412825">
              <w:t>Karakteristik</w:t>
            </w:r>
          </w:p>
        </w:tc>
        <w:tc>
          <w:tcPr>
            <w:tcW w:w="1417" w:type="dxa"/>
            <w:tcBorders>
              <w:top w:val="single" w:sz="4" w:space="0" w:color="auto"/>
              <w:bottom w:val="single" w:sz="4" w:space="0" w:color="auto"/>
            </w:tcBorders>
            <w:shd w:val="clear" w:color="auto" w:fill="auto"/>
          </w:tcPr>
          <w:p w:rsidR="00E91F83" w:rsidRPr="00412825" w:rsidRDefault="00E91F83" w:rsidP="00BB6E5B">
            <w:pPr>
              <w:jc w:val="center"/>
            </w:pPr>
            <w:r w:rsidRPr="00412825">
              <w:t>Produk</w:t>
            </w:r>
            <w:r w:rsidR="00AD4E5D">
              <w:rPr>
                <w:lang w:val="id-ID"/>
              </w:rPr>
              <w:t xml:space="preserve"> </w:t>
            </w:r>
            <w:r w:rsidRPr="00412825">
              <w:t>Pengembangan</w:t>
            </w:r>
          </w:p>
        </w:tc>
        <w:tc>
          <w:tcPr>
            <w:tcW w:w="1527" w:type="dxa"/>
            <w:tcBorders>
              <w:top w:val="single" w:sz="4" w:space="0" w:color="auto"/>
              <w:bottom w:val="single" w:sz="4" w:space="0" w:color="auto"/>
            </w:tcBorders>
            <w:shd w:val="clear" w:color="auto" w:fill="auto"/>
          </w:tcPr>
          <w:p w:rsidR="00E91F83" w:rsidRPr="00412825" w:rsidRDefault="00E91F83" w:rsidP="00BB6E5B">
            <w:pPr>
              <w:jc w:val="center"/>
              <w:rPr>
                <w:lang w:val="id-ID"/>
              </w:rPr>
            </w:pPr>
            <w:r w:rsidRPr="00412825">
              <w:t>Kriteria</w:t>
            </w:r>
          </w:p>
        </w:tc>
      </w:tr>
      <w:tr w:rsidR="00E91F83" w:rsidRPr="00412825" w:rsidTr="00A16995">
        <w:tc>
          <w:tcPr>
            <w:tcW w:w="1276" w:type="dxa"/>
            <w:tcBorders>
              <w:top w:val="single" w:sz="4" w:space="0" w:color="auto"/>
            </w:tcBorders>
            <w:shd w:val="clear" w:color="auto" w:fill="auto"/>
          </w:tcPr>
          <w:p w:rsidR="00E91F83" w:rsidRPr="00412825" w:rsidRDefault="00E91F83" w:rsidP="00BB6E5B">
            <w:pPr>
              <w:jc w:val="center"/>
            </w:pPr>
            <w:r w:rsidRPr="00412825">
              <w:t>Warna</w:t>
            </w:r>
          </w:p>
        </w:tc>
        <w:tc>
          <w:tcPr>
            <w:tcW w:w="1417" w:type="dxa"/>
            <w:tcBorders>
              <w:top w:val="single" w:sz="4" w:space="0" w:color="auto"/>
            </w:tcBorders>
            <w:shd w:val="clear" w:color="auto" w:fill="auto"/>
          </w:tcPr>
          <w:p w:rsidR="00E91F83" w:rsidRPr="00AD4E5D" w:rsidRDefault="00AD4E5D" w:rsidP="00BB6E5B">
            <w:pPr>
              <w:jc w:val="center"/>
              <w:rPr>
                <w:lang w:val="id-ID"/>
              </w:rPr>
            </w:pPr>
            <w:r>
              <w:rPr>
                <w:lang w:val="id-ID"/>
              </w:rPr>
              <w:t>4</w:t>
            </w:r>
          </w:p>
        </w:tc>
        <w:tc>
          <w:tcPr>
            <w:tcW w:w="1527" w:type="dxa"/>
            <w:tcBorders>
              <w:top w:val="single" w:sz="4" w:space="0" w:color="auto"/>
            </w:tcBorders>
            <w:shd w:val="clear" w:color="auto" w:fill="auto"/>
          </w:tcPr>
          <w:p w:rsidR="00E91F83" w:rsidRDefault="00E91F83" w:rsidP="00BB6E5B">
            <w:pPr>
              <w:jc w:val="center"/>
            </w:pPr>
            <w:r>
              <w:t>Disukai</w:t>
            </w:r>
          </w:p>
          <w:p w:rsidR="00E91F83" w:rsidRPr="00304507" w:rsidRDefault="00E91F83" w:rsidP="00BB6E5B">
            <w:pPr>
              <w:jc w:val="center"/>
            </w:pPr>
          </w:p>
        </w:tc>
      </w:tr>
      <w:tr w:rsidR="00E91F83" w:rsidRPr="00412825" w:rsidTr="00A16995">
        <w:tc>
          <w:tcPr>
            <w:tcW w:w="1276" w:type="dxa"/>
            <w:shd w:val="clear" w:color="auto" w:fill="auto"/>
          </w:tcPr>
          <w:p w:rsidR="00E91F83" w:rsidRPr="00412825" w:rsidRDefault="00E91F83" w:rsidP="00BB6E5B">
            <w:pPr>
              <w:jc w:val="center"/>
            </w:pPr>
            <w:r w:rsidRPr="00412825">
              <w:t>Aroma</w:t>
            </w:r>
          </w:p>
        </w:tc>
        <w:tc>
          <w:tcPr>
            <w:tcW w:w="1417" w:type="dxa"/>
            <w:shd w:val="clear" w:color="auto" w:fill="auto"/>
          </w:tcPr>
          <w:p w:rsidR="00E91F83" w:rsidRPr="00AD4E5D" w:rsidRDefault="00AD4E5D" w:rsidP="00BB6E5B">
            <w:pPr>
              <w:jc w:val="center"/>
              <w:rPr>
                <w:lang w:val="id-ID"/>
              </w:rPr>
            </w:pPr>
            <w:r>
              <w:rPr>
                <w:lang w:val="id-ID"/>
              </w:rPr>
              <w:t>3</w:t>
            </w:r>
          </w:p>
        </w:tc>
        <w:tc>
          <w:tcPr>
            <w:tcW w:w="1527" w:type="dxa"/>
            <w:shd w:val="clear" w:color="auto" w:fill="auto"/>
          </w:tcPr>
          <w:p w:rsidR="00E91F83" w:rsidRDefault="00AD4E5D" w:rsidP="00BB6E5B">
            <w:pPr>
              <w:jc w:val="center"/>
              <w:rPr>
                <w:lang w:val="id-ID"/>
              </w:rPr>
            </w:pPr>
            <w:r>
              <w:rPr>
                <w:lang w:val="id-ID"/>
              </w:rPr>
              <w:t xml:space="preserve">Agak </w:t>
            </w:r>
          </w:p>
          <w:p w:rsidR="00AD4E5D" w:rsidRPr="00412825" w:rsidRDefault="00AD4E5D" w:rsidP="00BB6E5B">
            <w:pPr>
              <w:jc w:val="center"/>
              <w:rPr>
                <w:lang w:val="id-ID"/>
              </w:rPr>
            </w:pPr>
            <w:r>
              <w:rPr>
                <w:lang w:val="id-ID"/>
              </w:rPr>
              <w:t>disukai</w:t>
            </w:r>
          </w:p>
        </w:tc>
      </w:tr>
      <w:tr w:rsidR="00E91F83" w:rsidRPr="00412825" w:rsidTr="00A16995">
        <w:tc>
          <w:tcPr>
            <w:tcW w:w="1276" w:type="dxa"/>
            <w:shd w:val="clear" w:color="auto" w:fill="auto"/>
          </w:tcPr>
          <w:p w:rsidR="00E91F83" w:rsidRPr="00412825" w:rsidRDefault="00E91F83" w:rsidP="00BB6E5B">
            <w:pPr>
              <w:jc w:val="center"/>
            </w:pPr>
            <w:r w:rsidRPr="00412825">
              <w:t>Tekstur</w:t>
            </w:r>
          </w:p>
        </w:tc>
        <w:tc>
          <w:tcPr>
            <w:tcW w:w="1417" w:type="dxa"/>
            <w:shd w:val="clear" w:color="auto" w:fill="auto"/>
          </w:tcPr>
          <w:p w:rsidR="00E91F83" w:rsidRPr="00AD4E5D" w:rsidRDefault="00AD4E5D" w:rsidP="00BB6E5B">
            <w:pPr>
              <w:jc w:val="center"/>
              <w:rPr>
                <w:lang w:val="id-ID"/>
              </w:rPr>
            </w:pPr>
            <w:r>
              <w:rPr>
                <w:lang w:val="id-ID"/>
              </w:rPr>
              <w:t>4</w:t>
            </w:r>
          </w:p>
        </w:tc>
        <w:tc>
          <w:tcPr>
            <w:tcW w:w="1527" w:type="dxa"/>
            <w:shd w:val="clear" w:color="auto" w:fill="auto"/>
          </w:tcPr>
          <w:p w:rsidR="00E91F83" w:rsidRPr="00412825" w:rsidRDefault="00AD4E5D" w:rsidP="00BB6E5B">
            <w:pPr>
              <w:jc w:val="center"/>
              <w:rPr>
                <w:lang w:val="id-ID"/>
              </w:rPr>
            </w:pPr>
            <w:r>
              <w:rPr>
                <w:lang w:val="id-ID"/>
              </w:rPr>
              <w:t>Disukai</w:t>
            </w:r>
          </w:p>
        </w:tc>
      </w:tr>
      <w:tr w:rsidR="00E91F83" w:rsidRPr="00412825" w:rsidTr="00A16995">
        <w:tc>
          <w:tcPr>
            <w:tcW w:w="1276" w:type="dxa"/>
            <w:shd w:val="clear" w:color="auto" w:fill="auto"/>
          </w:tcPr>
          <w:p w:rsidR="00E91F83" w:rsidRPr="00412825" w:rsidRDefault="00E91F83" w:rsidP="00BB6E5B">
            <w:pPr>
              <w:jc w:val="center"/>
            </w:pPr>
            <w:r w:rsidRPr="00412825">
              <w:t>Rasa</w:t>
            </w:r>
          </w:p>
        </w:tc>
        <w:tc>
          <w:tcPr>
            <w:tcW w:w="1417" w:type="dxa"/>
            <w:shd w:val="clear" w:color="auto" w:fill="auto"/>
          </w:tcPr>
          <w:p w:rsidR="00E91F83" w:rsidRPr="00AD4E5D" w:rsidRDefault="00AD4E5D" w:rsidP="00BB6E5B">
            <w:pPr>
              <w:jc w:val="center"/>
              <w:rPr>
                <w:lang w:val="id-ID"/>
              </w:rPr>
            </w:pPr>
            <w:r>
              <w:rPr>
                <w:lang w:val="id-ID"/>
              </w:rPr>
              <w:t>4</w:t>
            </w:r>
          </w:p>
        </w:tc>
        <w:tc>
          <w:tcPr>
            <w:tcW w:w="1527" w:type="dxa"/>
            <w:shd w:val="clear" w:color="auto" w:fill="auto"/>
          </w:tcPr>
          <w:p w:rsidR="00E91F83" w:rsidRDefault="00E91F83" w:rsidP="00BB6E5B">
            <w:pPr>
              <w:jc w:val="center"/>
              <w:rPr>
                <w:lang w:val="id-ID"/>
              </w:rPr>
            </w:pPr>
            <w:r>
              <w:t>D</w:t>
            </w:r>
            <w:r w:rsidRPr="00412825">
              <w:rPr>
                <w:lang w:val="id-ID"/>
              </w:rPr>
              <w:t>isukai</w:t>
            </w:r>
          </w:p>
          <w:p w:rsidR="00E91F83" w:rsidRPr="00412825" w:rsidRDefault="00E91F83" w:rsidP="00BB6E5B">
            <w:pPr>
              <w:jc w:val="center"/>
              <w:rPr>
                <w:lang w:val="id-ID"/>
              </w:rPr>
            </w:pPr>
          </w:p>
        </w:tc>
      </w:tr>
      <w:tr w:rsidR="00E91F83" w:rsidRPr="00412825" w:rsidTr="00A16995">
        <w:tc>
          <w:tcPr>
            <w:tcW w:w="1276" w:type="dxa"/>
            <w:shd w:val="clear" w:color="auto" w:fill="auto"/>
          </w:tcPr>
          <w:p w:rsidR="00E91F83" w:rsidRPr="00412825" w:rsidRDefault="00E91F83" w:rsidP="00BB6E5B">
            <w:pPr>
              <w:jc w:val="center"/>
            </w:pPr>
            <w:r w:rsidRPr="00412825">
              <w:t>Keseluruhan</w:t>
            </w:r>
          </w:p>
        </w:tc>
        <w:tc>
          <w:tcPr>
            <w:tcW w:w="1417" w:type="dxa"/>
            <w:shd w:val="clear" w:color="auto" w:fill="auto"/>
          </w:tcPr>
          <w:p w:rsidR="00E91F83" w:rsidRPr="00AD4E5D" w:rsidRDefault="00AD4E5D" w:rsidP="00BB6E5B">
            <w:pPr>
              <w:jc w:val="center"/>
              <w:rPr>
                <w:lang w:val="id-ID"/>
              </w:rPr>
            </w:pPr>
            <w:r>
              <w:rPr>
                <w:lang w:val="id-ID"/>
              </w:rPr>
              <w:t>4</w:t>
            </w:r>
          </w:p>
        </w:tc>
        <w:tc>
          <w:tcPr>
            <w:tcW w:w="1527" w:type="dxa"/>
            <w:shd w:val="clear" w:color="auto" w:fill="auto"/>
          </w:tcPr>
          <w:p w:rsidR="00E91F83" w:rsidRPr="00412825" w:rsidRDefault="00AD4E5D" w:rsidP="00BB6E5B">
            <w:pPr>
              <w:jc w:val="center"/>
              <w:rPr>
                <w:lang w:val="id-ID"/>
              </w:rPr>
            </w:pPr>
            <w:r>
              <w:rPr>
                <w:lang w:val="id-ID"/>
              </w:rPr>
              <w:t>Disukai</w:t>
            </w:r>
          </w:p>
        </w:tc>
      </w:tr>
    </w:tbl>
    <w:p w:rsidR="00AD4E5D" w:rsidRDefault="00AD4E5D" w:rsidP="00AD4E5D">
      <w:pPr>
        <w:spacing w:line="360" w:lineRule="auto"/>
        <w:jc w:val="both"/>
        <w:rPr>
          <w:lang w:val="id-ID"/>
        </w:rPr>
      </w:pPr>
    </w:p>
    <w:p w:rsidR="001B64B0" w:rsidRDefault="001B64B0" w:rsidP="00AD4E5D">
      <w:pPr>
        <w:spacing w:line="360" w:lineRule="auto"/>
        <w:ind w:firstLine="720"/>
        <w:jc w:val="both"/>
        <w:rPr>
          <w:lang w:val="id-ID"/>
        </w:rPr>
      </w:pPr>
      <w:r w:rsidRPr="001B64B0">
        <w:rPr>
          <w:lang w:val="id-ID"/>
        </w:rPr>
        <w:t xml:space="preserve">Dari hasil penyajian tabel uji sensoris tidak terlatih dapat disimpulkan bahwa produk </w:t>
      </w:r>
      <w:r w:rsidR="00AD4E5D">
        <w:rPr>
          <w:lang w:val="id-ID"/>
        </w:rPr>
        <w:t xml:space="preserve">E-Roll Ebi </w:t>
      </w:r>
      <w:r w:rsidR="00AD4E5D" w:rsidRPr="00AD4E5D">
        <w:rPr>
          <w:i/>
          <w:lang w:val="id-ID"/>
        </w:rPr>
        <w:t>egg roll</w:t>
      </w:r>
      <w:r w:rsidRPr="001B64B0">
        <w:rPr>
          <w:lang w:val="id-ID"/>
        </w:rPr>
        <w:t xml:space="preserve"> dapat diterima oleh masyarakat dari warna, aroma, tekstur, rasa, dan secara keseluruhan.</w:t>
      </w:r>
    </w:p>
    <w:p w:rsidR="001B64B0" w:rsidRPr="00AD4E5D" w:rsidRDefault="001B64B0" w:rsidP="00AD4E5D">
      <w:pPr>
        <w:spacing w:line="360" w:lineRule="auto"/>
        <w:ind w:firstLine="741"/>
        <w:jc w:val="both"/>
        <w:rPr>
          <w:lang w:val="id-ID"/>
        </w:rPr>
      </w:pPr>
      <w:r>
        <w:t>Daya</w:t>
      </w:r>
      <w:r w:rsidR="00AD4E5D">
        <w:rPr>
          <w:lang w:val="id-ID"/>
        </w:rPr>
        <w:t xml:space="preserve"> </w:t>
      </w:r>
      <w:r>
        <w:t xml:space="preserve">terima di uji menggunakan uji </w:t>
      </w:r>
      <w:r w:rsidRPr="00BB6E5B">
        <w:rPr>
          <w:i/>
        </w:rPr>
        <w:t>T test</w:t>
      </w:r>
      <w:r>
        <w:t>, yang ditampilkan pad</w:t>
      </w:r>
      <w:r w:rsidR="00AD4E5D">
        <w:t>a tab</w:t>
      </w:r>
      <w:r w:rsidR="00AD4E5D">
        <w:rPr>
          <w:lang w:val="id-ID"/>
        </w:rPr>
        <w:t>el</w:t>
      </w:r>
      <w:r w:rsidR="00AD4E5D">
        <w:t xml:space="preserve"> berikut</w:t>
      </w:r>
      <w:r w:rsidR="00AD4E5D">
        <w:rPr>
          <w:lang w:val="id-ID"/>
        </w:rPr>
        <w:t>:</w:t>
      </w:r>
    </w:p>
    <w:p w:rsidR="00E91F83" w:rsidRPr="00BB6E5B" w:rsidRDefault="00BB6E5B" w:rsidP="00BB6E5B">
      <w:pPr>
        <w:spacing w:line="276" w:lineRule="auto"/>
        <w:jc w:val="center"/>
        <w:rPr>
          <w:i/>
          <w:lang w:val="id-ID"/>
        </w:rPr>
      </w:pPr>
      <w:r>
        <w:rPr>
          <w:lang w:val="id-ID"/>
        </w:rPr>
        <w:t xml:space="preserve">Tabel 3. Hasil Uji T </w:t>
      </w:r>
      <w:r w:rsidRPr="00BB6E5B">
        <w:rPr>
          <w:i/>
          <w:lang w:val="id-ID"/>
        </w:rPr>
        <w:t>test</w:t>
      </w:r>
      <w:r>
        <w:rPr>
          <w:i/>
          <w:lang w:val="id-ID"/>
        </w:rPr>
        <w:t xml:space="preserve"> </w:t>
      </w:r>
      <w:r>
        <w:rPr>
          <w:lang w:val="id-ID"/>
        </w:rPr>
        <w:t xml:space="preserve">Produk E-Roll Ebi </w:t>
      </w:r>
      <w:r w:rsidRPr="00BB6E5B">
        <w:rPr>
          <w:i/>
          <w:lang w:val="id-ID"/>
        </w:rPr>
        <w:t>Egg Roll</w:t>
      </w:r>
    </w:p>
    <w:tbl>
      <w:tblPr>
        <w:tblW w:w="0" w:type="auto"/>
        <w:jc w:val="center"/>
        <w:tblInd w:w="250" w:type="dxa"/>
        <w:tblBorders>
          <w:top w:val="single" w:sz="4" w:space="0" w:color="auto"/>
          <w:left w:val="single" w:sz="4" w:space="0" w:color="auto"/>
          <w:bottom w:val="single" w:sz="4" w:space="0" w:color="auto"/>
          <w:right w:val="single" w:sz="4" w:space="0" w:color="auto"/>
        </w:tblBorders>
        <w:tblLook w:val="04A0"/>
      </w:tblPr>
      <w:tblGrid>
        <w:gridCol w:w="1559"/>
        <w:gridCol w:w="3010"/>
      </w:tblGrid>
      <w:tr w:rsidR="00E91F83" w:rsidRPr="00412825" w:rsidTr="003F45F0">
        <w:trPr>
          <w:jc w:val="center"/>
        </w:trPr>
        <w:tc>
          <w:tcPr>
            <w:tcW w:w="1559" w:type="dxa"/>
            <w:tcBorders>
              <w:top w:val="single" w:sz="4" w:space="0" w:color="auto"/>
              <w:left w:val="nil"/>
              <w:bottom w:val="single" w:sz="4" w:space="0" w:color="auto"/>
            </w:tcBorders>
            <w:shd w:val="clear" w:color="auto" w:fill="auto"/>
          </w:tcPr>
          <w:p w:rsidR="00E91F83" w:rsidRPr="00412825" w:rsidRDefault="00E91F83" w:rsidP="0033762D">
            <w:pPr>
              <w:spacing w:line="276" w:lineRule="auto"/>
              <w:jc w:val="center"/>
            </w:pPr>
            <w:r>
              <w:t>Parameter Sensoris</w:t>
            </w:r>
          </w:p>
        </w:tc>
        <w:tc>
          <w:tcPr>
            <w:tcW w:w="3010" w:type="dxa"/>
            <w:tcBorders>
              <w:top w:val="single" w:sz="4" w:space="0" w:color="auto"/>
              <w:bottom w:val="single" w:sz="4" w:space="0" w:color="auto"/>
              <w:right w:val="nil"/>
            </w:tcBorders>
            <w:shd w:val="clear" w:color="auto" w:fill="auto"/>
          </w:tcPr>
          <w:p w:rsidR="00E91F83" w:rsidRPr="00412825" w:rsidRDefault="00E91F83" w:rsidP="0033762D">
            <w:pPr>
              <w:spacing w:line="276" w:lineRule="auto"/>
              <w:jc w:val="center"/>
              <w:rPr>
                <w:lang w:val="id-ID"/>
              </w:rPr>
            </w:pPr>
            <w:r>
              <w:t>Hasil Perbandingan</w:t>
            </w:r>
          </w:p>
        </w:tc>
      </w:tr>
      <w:tr w:rsidR="00E91F83" w:rsidRPr="00412825" w:rsidTr="003F45F0">
        <w:trPr>
          <w:jc w:val="center"/>
        </w:trPr>
        <w:tc>
          <w:tcPr>
            <w:tcW w:w="1559" w:type="dxa"/>
            <w:tcBorders>
              <w:top w:val="single" w:sz="4" w:space="0" w:color="auto"/>
              <w:left w:val="nil"/>
            </w:tcBorders>
            <w:shd w:val="clear" w:color="auto" w:fill="auto"/>
          </w:tcPr>
          <w:p w:rsidR="00E91F83" w:rsidRPr="00412825" w:rsidRDefault="00E91F83" w:rsidP="0033762D">
            <w:pPr>
              <w:spacing w:line="276" w:lineRule="auto"/>
              <w:jc w:val="center"/>
            </w:pPr>
            <w:r w:rsidRPr="00412825">
              <w:t>Warna</w:t>
            </w:r>
          </w:p>
        </w:tc>
        <w:tc>
          <w:tcPr>
            <w:tcW w:w="3010" w:type="dxa"/>
            <w:tcBorders>
              <w:top w:val="single" w:sz="4" w:space="0" w:color="auto"/>
              <w:right w:val="nil"/>
            </w:tcBorders>
            <w:shd w:val="clear" w:color="auto" w:fill="auto"/>
          </w:tcPr>
          <w:p w:rsidR="00E91F83" w:rsidRPr="0033762D" w:rsidRDefault="00E91F83" w:rsidP="0033762D">
            <w:pPr>
              <w:spacing w:line="276" w:lineRule="auto"/>
              <w:jc w:val="center"/>
              <w:rPr>
                <w:lang w:val="id-ID"/>
              </w:rPr>
            </w:pPr>
            <w:r>
              <w:t>0,</w:t>
            </w:r>
            <w:r w:rsidR="0033762D">
              <w:rPr>
                <w:lang w:val="id-ID"/>
              </w:rPr>
              <w:t>615</w:t>
            </w:r>
          </w:p>
        </w:tc>
      </w:tr>
      <w:tr w:rsidR="00E91F83" w:rsidRPr="00412825" w:rsidTr="003F45F0">
        <w:trPr>
          <w:jc w:val="center"/>
        </w:trPr>
        <w:tc>
          <w:tcPr>
            <w:tcW w:w="1559" w:type="dxa"/>
            <w:tcBorders>
              <w:left w:val="nil"/>
            </w:tcBorders>
            <w:shd w:val="clear" w:color="auto" w:fill="auto"/>
          </w:tcPr>
          <w:p w:rsidR="00E91F83" w:rsidRPr="00412825" w:rsidRDefault="00E91F83" w:rsidP="0033762D">
            <w:pPr>
              <w:spacing w:line="276" w:lineRule="auto"/>
              <w:jc w:val="center"/>
            </w:pPr>
            <w:r w:rsidRPr="00412825">
              <w:t>Aroma</w:t>
            </w:r>
          </w:p>
        </w:tc>
        <w:tc>
          <w:tcPr>
            <w:tcW w:w="3010" w:type="dxa"/>
            <w:tcBorders>
              <w:right w:val="nil"/>
            </w:tcBorders>
            <w:shd w:val="clear" w:color="auto" w:fill="auto"/>
          </w:tcPr>
          <w:p w:rsidR="00E91F83" w:rsidRPr="0033762D" w:rsidRDefault="0033762D" w:rsidP="0033762D">
            <w:pPr>
              <w:spacing w:line="276" w:lineRule="auto"/>
              <w:jc w:val="center"/>
              <w:rPr>
                <w:lang w:val="id-ID"/>
              </w:rPr>
            </w:pPr>
            <w:r>
              <w:t>0,</w:t>
            </w:r>
            <w:r>
              <w:rPr>
                <w:lang w:val="id-ID"/>
              </w:rPr>
              <w:t>001</w:t>
            </w:r>
          </w:p>
        </w:tc>
      </w:tr>
      <w:tr w:rsidR="00E91F83" w:rsidRPr="00412825" w:rsidTr="003F45F0">
        <w:trPr>
          <w:jc w:val="center"/>
        </w:trPr>
        <w:tc>
          <w:tcPr>
            <w:tcW w:w="1559" w:type="dxa"/>
            <w:tcBorders>
              <w:left w:val="nil"/>
            </w:tcBorders>
            <w:shd w:val="clear" w:color="auto" w:fill="auto"/>
          </w:tcPr>
          <w:p w:rsidR="00E91F83" w:rsidRPr="00412825" w:rsidRDefault="00E91F83" w:rsidP="0033762D">
            <w:pPr>
              <w:spacing w:line="276" w:lineRule="auto"/>
              <w:jc w:val="center"/>
            </w:pPr>
            <w:r w:rsidRPr="00412825">
              <w:t>Tekstur</w:t>
            </w:r>
          </w:p>
        </w:tc>
        <w:tc>
          <w:tcPr>
            <w:tcW w:w="3010" w:type="dxa"/>
            <w:tcBorders>
              <w:right w:val="nil"/>
            </w:tcBorders>
            <w:shd w:val="clear" w:color="auto" w:fill="auto"/>
          </w:tcPr>
          <w:p w:rsidR="00E91F83" w:rsidRPr="0033762D" w:rsidRDefault="0033762D" w:rsidP="0033762D">
            <w:pPr>
              <w:spacing w:line="276" w:lineRule="auto"/>
              <w:jc w:val="center"/>
              <w:rPr>
                <w:lang w:val="id-ID"/>
              </w:rPr>
            </w:pPr>
            <w:r>
              <w:rPr>
                <w:lang w:val="id-ID"/>
              </w:rPr>
              <w:t>1</w:t>
            </w:r>
          </w:p>
        </w:tc>
      </w:tr>
      <w:tr w:rsidR="00E91F83" w:rsidRPr="00412825" w:rsidTr="003F45F0">
        <w:trPr>
          <w:jc w:val="center"/>
        </w:trPr>
        <w:tc>
          <w:tcPr>
            <w:tcW w:w="1559" w:type="dxa"/>
            <w:tcBorders>
              <w:left w:val="nil"/>
            </w:tcBorders>
            <w:shd w:val="clear" w:color="auto" w:fill="auto"/>
          </w:tcPr>
          <w:p w:rsidR="00E91F83" w:rsidRPr="00412825" w:rsidRDefault="00E91F83" w:rsidP="0033762D">
            <w:pPr>
              <w:spacing w:line="276" w:lineRule="auto"/>
              <w:jc w:val="center"/>
            </w:pPr>
            <w:r w:rsidRPr="00412825">
              <w:t>Rasa</w:t>
            </w:r>
          </w:p>
        </w:tc>
        <w:tc>
          <w:tcPr>
            <w:tcW w:w="3010" w:type="dxa"/>
            <w:tcBorders>
              <w:right w:val="nil"/>
            </w:tcBorders>
            <w:shd w:val="clear" w:color="auto" w:fill="auto"/>
          </w:tcPr>
          <w:p w:rsidR="00E91F83" w:rsidRPr="0033762D" w:rsidRDefault="0033762D" w:rsidP="0033762D">
            <w:pPr>
              <w:spacing w:line="276" w:lineRule="auto"/>
              <w:jc w:val="center"/>
              <w:rPr>
                <w:lang w:val="id-ID"/>
              </w:rPr>
            </w:pPr>
            <w:r>
              <w:rPr>
                <w:lang w:val="id-ID"/>
              </w:rPr>
              <w:t>0,002</w:t>
            </w:r>
          </w:p>
        </w:tc>
      </w:tr>
      <w:tr w:rsidR="00E91F83" w:rsidRPr="00412825" w:rsidTr="003F45F0">
        <w:trPr>
          <w:jc w:val="center"/>
        </w:trPr>
        <w:tc>
          <w:tcPr>
            <w:tcW w:w="1559" w:type="dxa"/>
            <w:tcBorders>
              <w:left w:val="nil"/>
              <w:bottom w:val="single" w:sz="4" w:space="0" w:color="auto"/>
            </w:tcBorders>
            <w:shd w:val="clear" w:color="auto" w:fill="auto"/>
          </w:tcPr>
          <w:p w:rsidR="00E91F83" w:rsidRPr="00412825" w:rsidRDefault="00E91F83" w:rsidP="0033762D">
            <w:pPr>
              <w:spacing w:line="276" w:lineRule="auto"/>
              <w:jc w:val="center"/>
            </w:pPr>
            <w:r w:rsidRPr="00412825">
              <w:t>Keseluruhan</w:t>
            </w:r>
          </w:p>
        </w:tc>
        <w:tc>
          <w:tcPr>
            <w:tcW w:w="3010" w:type="dxa"/>
            <w:tcBorders>
              <w:bottom w:val="single" w:sz="4" w:space="0" w:color="auto"/>
              <w:right w:val="nil"/>
            </w:tcBorders>
            <w:shd w:val="clear" w:color="auto" w:fill="auto"/>
          </w:tcPr>
          <w:p w:rsidR="00E91F83" w:rsidRPr="0033762D" w:rsidRDefault="0033762D" w:rsidP="0033762D">
            <w:pPr>
              <w:spacing w:line="276" w:lineRule="auto"/>
              <w:jc w:val="center"/>
              <w:rPr>
                <w:lang w:val="id-ID"/>
              </w:rPr>
            </w:pPr>
            <w:r>
              <w:t>0,</w:t>
            </w:r>
            <w:r>
              <w:rPr>
                <w:lang w:val="id-ID"/>
              </w:rPr>
              <w:t>066</w:t>
            </w:r>
          </w:p>
        </w:tc>
      </w:tr>
    </w:tbl>
    <w:p w:rsidR="00E91F83" w:rsidRDefault="00E91F83" w:rsidP="0033762D">
      <w:pPr>
        <w:spacing w:line="360" w:lineRule="auto"/>
        <w:jc w:val="both"/>
      </w:pPr>
      <w:r>
        <w:t>Keterangan:</w:t>
      </w:r>
      <w:r>
        <w:tab/>
      </w:r>
      <w:r>
        <w:tab/>
      </w:r>
      <w:r>
        <w:tab/>
      </w:r>
    </w:p>
    <w:p w:rsidR="00E91F83" w:rsidRDefault="00E91F83" w:rsidP="0033762D">
      <w:pPr>
        <w:spacing w:line="360" w:lineRule="auto"/>
        <w:jc w:val="both"/>
      </w:pPr>
      <w:r>
        <w:t>Jika P Value lebih</w:t>
      </w:r>
      <w:r w:rsidR="0033762D">
        <w:rPr>
          <w:lang w:val="id-ID"/>
        </w:rPr>
        <w:t xml:space="preserve"> </w:t>
      </w:r>
      <w:r>
        <w:t>dari 0,05 maka</w:t>
      </w:r>
      <w:r w:rsidR="0033762D">
        <w:rPr>
          <w:lang w:val="id-ID"/>
        </w:rPr>
        <w:t xml:space="preserve"> </w:t>
      </w:r>
      <w:r>
        <w:t>kontrol dan pengembangan</w:t>
      </w:r>
      <w:r w:rsidR="0033762D">
        <w:rPr>
          <w:lang w:val="id-ID"/>
        </w:rPr>
        <w:t xml:space="preserve"> </w:t>
      </w:r>
      <w:r>
        <w:t>tidak</w:t>
      </w:r>
      <w:r w:rsidR="0033762D">
        <w:rPr>
          <w:lang w:val="id-ID"/>
        </w:rPr>
        <w:t xml:space="preserve"> </w:t>
      </w:r>
      <w:r>
        <w:t>berbeda</w:t>
      </w:r>
      <w:r w:rsidR="0033762D">
        <w:rPr>
          <w:lang w:val="id-ID"/>
        </w:rPr>
        <w:t xml:space="preserve"> </w:t>
      </w:r>
      <w:r>
        <w:t>nyata</w:t>
      </w:r>
      <w:r>
        <w:tab/>
      </w:r>
    </w:p>
    <w:p w:rsidR="00E91F83" w:rsidRPr="0033762D" w:rsidRDefault="00E91F83" w:rsidP="0033762D">
      <w:pPr>
        <w:spacing w:line="360" w:lineRule="auto"/>
        <w:jc w:val="both"/>
        <w:rPr>
          <w:lang w:val="id-ID"/>
        </w:rPr>
      </w:pPr>
      <w:r>
        <w:t>Jika P Value kurang</w:t>
      </w:r>
      <w:r w:rsidR="0033762D">
        <w:rPr>
          <w:lang w:val="id-ID"/>
        </w:rPr>
        <w:t xml:space="preserve"> </w:t>
      </w:r>
      <w:r>
        <w:t>dari 0,05 maka</w:t>
      </w:r>
      <w:r w:rsidR="0033762D">
        <w:rPr>
          <w:lang w:val="id-ID"/>
        </w:rPr>
        <w:t xml:space="preserve"> </w:t>
      </w:r>
      <w:r>
        <w:t>kontrol dan pengembangan</w:t>
      </w:r>
      <w:r w:rsidR="0033762D">
        <w:rPr>
          <w:lang w:val="id-ID"/>
        </w:rPr>
        <w:t xml:space="preserve"> </w:t>
      </w:r>
      <w:r>
        <w:t>berbeda</w:t>
      </w:r>
      <w:r w:rsidR="0033762D">
        <w:rPr>
          <w:lang w:val="id-ID"/>
        </w:rPr>
        <w:t xml:space="preserve"> </w:t>
      </w:r>
      <w:r>
        <w:t>nyata</w:t>
      </w:r>
      <w:r>
        <w:tab/>
      </w:r>
      <w:r>
        <w:tab/>
      </w:r>
    </w:p>
    <w:p w:rsidR="001B64B0" w:rsidRDefault="0033762D" w:rsidP="0033762D">
      <w:pPr>
        <w:spacing w:line="360" w:lineRule="auto"/>
        <w:ind w:firstLine="741"/>
        <w:jc w:val="both"/>
      </w:pPr>
      <w:r>
        <w:t>Berdasarkan tab</w:t>
      </w:r>
      <w:r>
        <w:rPr>
          <w:lang w:val="id-ID"/>
        </w:rPr>
        <w:t>el</w:t>
      </w:r>
      <w:r>
        <w:t xml:space="preserve"> dan keterangan tab</w:t>
      </w:r>
      <w:r>
        <w:rPr>
          <w:lang w:val="id-ID"/>
        </w:rPr>
        <w:t>el</w:t>
      </w:r>
      <w:r w:rsidR="00460DB0">
        <w:t>,</w:t>
      </w:r>
      <w:r>
        <w:rPr>
          <w:lang w:val="id-ID"/>
        </w:rPr>
        <w:t xml:space="preserve"> </w:t>
      </w:r>
      <w:r w:rsidR="003A00B1">
        <w:t xml:space="preserve">dalam parameter </w:t>
      </w:r>
      <w:r>
        <w:rPr>
          <w:lang w:val="id-ID"/>
        </w:rPr>
        <w:t>aroma dan rasa menunjukkan bahwa</w:t>
      </w:r>
      <w:r>
        <w:t xml:space="preserve"> </w:t>
      </w:r>
      <w:r>
        <w:rPr>
          <w:lang w:val="id-ID"/>
        </w:rPr>
        <w:t>k</w:t>
      </w:r>
      <w:r w:rsidR="003A00B1">
        <w:t>ontrol dan pengembangan</w:t>
      </w:r>
      <w:r>
        <w:rPr>
          <w:lang w:val="id-ID"/>
        </w:rPr>
        <w:t xml:space="preserve"> </w:t>
      </w:r>
      <w:r w:rsidR="003A00B1">
        <w:t>berbeda</w:t>
      </w:r>
      <w:r>
        <w:rPr>
          <w:lang w:val="id-ID"/>
        </w:rPr>
        <w:t xml:space="preserve"> </w:t>
      </w:r>
      <w:r w:rsidR="003A00B1">
        <w:t>nyata. Sedangkan</w:t>
      </w:r>
      <w:r>
        <w:rPr>
          <w:lang w:val="id-ID"/>
        </w:rPr>
        <w:t xml:space="preserve"> </w:t>
      </w:r>
      <w:r>
        <w:t>untuk parameter</w:t>
      </w:r>
      <w:r w:rsidR="003A00B1">
        <w:t xml:space="preserve"> rasa, tekstur dan keseluruhan</w:t>
      </w:r>
      <w:r>
        <w:rPr>
          <w:lang w:val="id-ID"/>
        </w:rPr>
        <w:t xml:space="preserve"> menunjukkan bahwa</w:t>
      </w:r>
      <w:r>
        <w:t xml:space="preserve"> </w:t>
      </w:r>
      <w:r>
        <w:rPr>
          <w:lang w:val="id-ID"/>
        </w:rPr>
        <w:t>k</w:t>
      </w:r>
      <w:r w:rsidR="003A00B1">
        <w:t>ontrol dan pengembangan</w:t>
      </w:r>
      <w:r>
        <w:rPr>
          <w:lang w:val="id-ID"/>
        </w:rPr>
        <w:t xml:space="preserve"> </w:t>
      </w:r>
      <w:r w:rsidR="003A00B1">
        <w:t>tidak</w:t>
      </w:r>
      <w:r>
        <w:rPr>
          <w:lang w:val="id-ID"/>
        </w:rPr>
        <w:t xml:space="preserve"> </w:t>
      </w:r>
      <w:r w:rsidR="003A00B1">
        <w:t>berbeda</w:t>
      </w:r>
      <w:r>
        <w:rPr>
          <w:lang w:val="id-ID"/>
        </w:rPr>
        <w:t xml:space="preserve"> </w:t>
      </w:r>
      <w:r w:rsidR="003A00B1">
        <w:t>nyata.</w:t>
      </w:r>
    </w:p>
    <w:p w:rsidR="003F45F0" w:rsidRDefault="003F45F0" w:rsidP="00975036">
      <w:pPr>
        <w:spacing w:line="320" w:lineRule="atLeast"/>
        <w:jc w:val="both"/>
        <w:rPr>
          <w:b/>
          <w:sz w:val="19"/>
          <w:szCs w:val="19"/>
          <w:lang w:val="id-ID"/>
        </w:rPr>
      </w:pPr>
    </w:p>
    <w:p w:rsidR="003F45F0" w:rsidRDefault="003F45F0" w:rsidP="00975036">
      <w:pPr>
        <w:spacing w:line="320" w:lineRule="atLeast"/>
        <w:jc w:val="both"/>
        <w:rPr>
          <w:b/>
          <w:sz w:val="19"/>
          <w:szCs w:val="19"/>
          <w:lang w:val="id-ID"/>
        </w:rPr>
      </w:pPr>
    </w:p>
    <w:p w:rsidR="003F45F0" w:rsidRPr="00C5709A" w:rsidRDefault="003F45F0" w:rsidP="00975036">
      <w:pPr>
        <w:spacing w:line="320" w:lineRule="atLeast"/>
        <w:jc w:val="both"/>
        <w:rPr>
          <w:b/>
          <w:sz w:val="19"/>
          <w:szCs w:val="19"/>
          <w:lang w:val="id-ID"/>
        </w:rPr>
      </w:pPr>
    </w:p>
    <w:p w:rsidR="00E918EE" w:rsidRPr="00C5709A" w:rsidRDefault="00E918EE" w:rsidP="00A42204">
      <w:pPr>
        <w:spacing w:after="120" w:line="300" w:lineRule="atLeast"/>
        <w:jc w:val="both"/>
        <w:rPr>
          <w:b/>
          <w:caps/>
          <w:lang w:val="id-ID"/>
        </w:rPr>
      </w:pPr>
      <w:r w:rsidRPr="00C5709A">
        <w:rPr>
          <w:b/>
          <w:caps/>
          <w:lang w:val="id-ID"/>
        </w:rPr>
        <w:lastRenderedPageBreak/>
        <w:t>simpulan dan saran</w:t>
      </w:r>
    </w:p>
    <w:p w:rsidR="00BA5672" w:rsidRDefault="00BA5672" w:rsidP="00A42204">
      <w:pPr>
        <w:spacing w:line="300" w:lineRule="atLeast"/>
        <w:jc w:val="both"/>
        <w:rPr>
          <w:b/>
          <w:lang w:val="id-ID"/>
        </w:rPr>
      </w:pPr>
      <w:r w:rsidRPr="00C5709A">
        <w:rPr>
          <w:b/>
          <w:lang w:val="id-ID"/>
        </w:rPr>
        <w:t>Simpulan</w:t>
      </w:r>
    </w:p>
    <w:p w:rsidR="00A0511F" w:rsidRDefault="00A0511F" w:rsidP="00E302D0">
      <w:pPr>
        <w:spacing w:line="360" w:lineRule="auto"/>
        <w:jc w:val="both"/>
        <w:rPr>
          <w:lang w:val="id-ID"/>
        </w:rPr>
      </w:pPr>
      <w:r>
        <w:rPr>
          <w:lang w:val="id-ID"/>
        </w:rPr>
        <w:tab/>
        <w:t>Berdasarkan hasil penelitian yang telah dilakukan dapat disimpulkan sebagai berikut :</w:t>
      </w:r>
    </w:p>
    <w:p w:rsidR="00A0511F" w:rsidRPr="00E302D0" w:rsidRDefault="00A0511F" w:rsidP="00E302D0">
      <w:pPr>
        <w:pStyle w:val="ListParagraph"/>
        <w:numPr>
          <w:ilvl w:val="0"/>
          <w:numId w:val="2"/>
        </w:numPr>
        <w:spacing w:line="360" w:lineRule="auto"/>
        <w:jc w:val="both"/>
        <w:rPr>
          <w:rFonts w:ascii="Times New Roman" w:hAnsi="Times New Roman" w:cs="Times New Roman"/>
          <w:sz w:val="24"/>
          <w:szCs w:val="24"/>
        </w:rPr>
      </w:pPr>
      <w:r w:rsidRPr="00E302D0">
        <w:rPr>
          <w:rFonts w:ascii="Times New Roman" w:hAnsi="Times New Roman" w:cs="Times New Roman"/>
          <w:sz w:val="24"/>
          <w:szCs w:val="24"/>
        </w:rPr>
        <w:t xml:space="preserve">Ada pengaruh substitusi udang kering (ebi) terhadap rasa dan aroma </w:t>
      </w:r>
      <w:r w:rsidRPr="00E302D0">
        <w:rPr>
          <w:rFonts w:ascii="Times New Roman" w:hAnsi="Times New Roman" w:cs="Times New Roman"/>
          <w:i/>
          <w:sz w:val="24"/>
          <w:szCs w:val="24"/>
        </w:rPr>
        <w:t>egg roll</w:t>
      </w:r>
      <w:r w:rsidRPr="00E302D0">
        <w:rPr>
          <w:rFonts w:ascii="Times New Roman" w:hAnsi="Times New Roman" w:cs="Times New Roman"/>
          <w:sz w:val="24"/>
          <w:szCs w:val="24"/>
        </w:rPr>
        <w:t xml:space="preserve"> yaitu, beberapa panelis tidak menyukai ebi sehingga mereka kurang suka dengan produk E-Roll Ebi </w:t>
      </w:r>
      <w:r w:rsidRPr="00E302D0">
        <w:rPr>
          <w:rFonts w:ascii="Times New Roman" w:hAnsi="Times New Roman" w:cs="Times New Roman"/>
          <w:i/>
          <w:sz w:val="24"/>
          <w:szCs w:val="24"/>
        </w:rPr>
        <w:t>egg roll</w:t>
      </w:r>
      <w:r w:rsidRPr="00E302D0">
        <w:rPr>
          <w:rFonts w:ascii="Times New Roman" w:hAnsi="Times New Roman" w:cs="Times New Roman"/>
          <w:sz w:val="24"/>
          <w:szCs w:val="24"/>
        </w:rPr>
        <w:t>.</w:t>
      </w:r>
    </w:p>
    <w:p w:rsidR="00A0511F" w:rsidRPr="00E302D0" w:rsidRDefault="00E302D0" w:rsidP="00E302D0">
      <w:pPr>
        <w:pStyle w:val="ListParagraph"/>
        <w:numPr>
          <w:ilvl w:val="0"/>
          <w:numId w:val="2"/>
        </w:numPr>
        <w:spacing w:line="360" w:lineRule="auto"/>
        <w:jc w:val="both"/>
        <w:rPr>
          <w:rFonts w:ascii="Times New Roman" w:hAnsi="Times New Roman" w:cs="Times New Roman"/>
          <w:sz w:val="24"/>
          <w:szCs w:val="24"/>
        </w:rPr>
      </w:pPr>
      <w:r w:rsidRPr="00E302D0">
        <w:rPr>
          <w:rFonts w:ascii="Times New Roman" w:hAnsi="Times New Roman" w:cs="Times New Roman"/>
          <w:sz w:val="24"/>
          <w:szCs w:val="24"/>
        </w:rPr>
        <w:t>Tidak a</w:t>
      </w:r>
      <w:r w:rsidR="00A0511F" w:rsidRPr="00E302D0">
        <w:rPr>
          <w:rFonts w:ascii="Times New Roman" w:hAnsi="Times New Roman" w:cs="Times New Roman"/>
          <w:sz w:val="24"/>
          <w:szCs w:val="24"/>
        </w:rPr>
        <w:t>da pengaruh substitusi udang kering (ebi) terhadap</w:t>
      </w:r>
      <w:r w:rsidRPr="00E302D0">
        <w:rPr>
          <w:rFonts w:ascii="Times New Roman" w:hAnsi="Times New Roman" w:cs="Times New Roman"/>
          <w:sz w:val="24"/>
          <w:szCs w:val="24"/>
        </w:rPr>
        <w:t xml:space="preserve"> tekstur </w:t>
      </w:r>
      <w:r w:rsidRPr="00E302D0">
        <w:rPr>
          <w:rFonts w:ascii="Times New Roman" w:hAnsi="Times New Roman" w:cs="Times New Roman"/>
          <w:i/>
          <w:sz w:val="24"/>
          <w:szCs w:val="24"/>
        </w:rPr>
        <w:t>egg roll.</w:t>
      </w:r>
    </w:p>
    <w:p w:rsidR="00E302D0" w:rsidRPr="00E302D0" w:rsidRDefault="00E302D0" w:rsidP="00E302D0">
      <w:pPr>
        <w:pStyle w:val="ListParagraph"/>
        <w:numPr>
          <w:ilvl w:val="0"/>
          <w:numId w:val="2"/>
        </w:numPr>
        <w:spacing w:line="360" w:lineRule="auto"/>
        <w:jc w:val="both"/>
        <w:rPr>
          <w:rFonts w:ascii="Times New Roman" w:hAnsi="Times New Roman" w:cs="Times New Roman"/>
          <w:sz w:val="24"/>
          <w:szCs w:val="24"/>
        </w:rPr>
      </w:pPr>
      <w:r w:rsidRPr="00E302D0">
        <w:rPr>
          <w:rFonts w:ascii="Times New Roman" w:hAnsi="Times New Roman" w:cs="Times New Roman"/>
          <w:sz w:val="24"/>
          <w:szCs w:val="24"/>
        </w:rPr>
        <w:t xml:space="preserve">Ada pengaruh substitusi udang kering (ebi) terhadap warna </w:t>
      </w:r>
      <w:r w:rsidRPr="00E302D0">
        <w:rPr>
          <w:rFonts w:ascii="Times New Roman" w:hAnsi="Times New Roman" w:cs="Times New Roman"/>
          <w:i/>
          <w:sz w:val="24"/>
          <w:szCs w:val="24"/>
        </w:rPr>
        <w:t>egg roll</w:t>
      </w:r>
      <w:r w:rsidRPr="00E302D0">
        <w:rPr>
          <w:rFonts w:ascii="Times New Roman" w:hAnsi="Times New Roman" w:cs="Times New Roman"/>
          <w:sz w:val="24"/>
          <w:szCs w:val="24"/>
        </w:rPr>
        <w:t xml:space="preserve"> yaitu, terdapat bercak-bercak coklat sehingga memberikan motif pada </w:t>
      </w:r>
      <w:r w:rsidRPr="00E302D0">
        <w:rPr>
          <w:rFonts w:ascii="Times New Roman" w:hAnsi="Times New Roman" w:cs="Times New Roman"/>
          <w:i/>
          <w:sz w:val="24"/>
          <w:szCs w:val="24"/>
        </w:rPr>
        <w:t>egg roll</w:t>
      </w:r>
      <w:r w:rsidRPr="00E302D0">
        <w:rPr>
          <w:rFonts w:ascii="Times New Roman" w:hAnsi="Times New Roman" w:cs="Times New Roman"/>
          <w:sz w:val="24"/>
          <w:szCs w:val="24"/>
        </w:rPr>
        <w:t xml:space="preserve"> yang disukai oleh beberapa panelis.</w:t>
      </w:r>
    </w:p>
    <w:p w:rsidR="00BA5672" w:rsidRPr="00C5709A" w:rsidRDefault="009C2CFF" w:rsidP="002201E3">
      <w:pPr>
        <w:spacing w:before="180" w:line="300" w:lineRule="atLeast"/>
        <w:jc w:val="both"/>
        <w:rPr>
          <w:b/>
          <w:lang w:val="id-ID"/>
        </w:rPr>
      </w:pPr>
      <w:r w:rsidRPr="00C5709A">
        <w:rPr>
          <w:b/>
          <w:lang w:val="id-ID"/>
        </w:rPr>
        <w:t>Sar</w:t>
      </w:r>
      <w:r w:rsidR="00BA5672" w:rsidRPr="00C5709A">
        <w:rPr>
          <w:b/>
          <w:lang w:val="id-ID"/>
        </w:rPr>
        <w:t>an</w:t>
      </w:r>
    </w:p>
    <w:p w:rsidR="00F27958" w:rsidRDefault="00E302D0" w:rsidP="00F27958">
      <w:pPr>
        <w:spacing w:before="60" w:line="360" w:lineRule="auto"/>
        <w:ind w:firstLine="720"/>
        <w:jc w:val="both"/>
        <w:rPr>
          <w:lang w:val="id-ID"/>
        </w:rPr>
      </w:pPr>
      <w:r>
        <w:rPr>
          <w:lang w:val="id-ID"/>
        </w:rPr>
        <w:t xml:space="preserve">Sebaiknya untuk penelitian selanjutnya dapat dilakukan uji proksimat terhadap produk E-Roll Ebi </w:t>
      </w:r>
      <w:r w:rsidRPr="00E302D0">
        <w:rPr>
          <w:i/>
          <w:lang w:val="id-ID"/>
        </w:rPr>
        <w:t>egg roll</w:t>
      </w:r>
      <w:r>
        <w:rPr>
          <w:lang w:val="id-ID"/>
        </w:rPr>
        <w:t xml:space="preserve"> serta</w:t>
      </w:r>
      <w:r w:rsidR="00CC1D8D">
        <w:rPr>
          <w:lang w:val="id-ID"/>
        </w:rPr>
        <w:t xml:space="preserve"> memberikan inovasi pada rasa agar aroma udang kering (ebi) tidak begitu menyengat.</w:t>
      </w:r>
    </w:p>
    <w:p w:rsidR="00F27958" w:rsidRPr="00F27958" w:rsidRDefault="00F27958" w:rsidP="00F27958">
      <w:pPr>
        <w:spacing w:before="60" w:line="360" w:lineRule="auto"/>
        <w:ind w:firstLine="720"/>
        <w:jc w:val="both"/>
        <w:rPr>
          <w:lang w:val="id-ID"/>
        </w:rPr>
      </w:pPr>
    </w:p>
    <w:p w:rsidR="00F27958" w:rsidRPr="00904116" w:rsidRDefault="00E918EE" w:rsidP="00904116">
      <w:pPr>
        <w:spacing w:before="120" w:after="240"/>
        <w:jc w:val="both"/>
        <w:rPr>
          <w:b/>
          <w:caps/>
          <w:lang w:val="id-ID"/>
        </w:rPr>
      </w:pPr>
      <w:r w:rsidRPr="00C5709A">
        <w:rPr>
          <w:b/>
          <w:caps/>
          <w:lang w:val="id-ID"/>
        </w:rPr>
        <w:t>daftar pustaka</w:t>
      </w:r>
    </w:p>
    <w:p w:rsidR="00F27958" w:rsidRDefault="00F27958" w:rsidP="00F27958">
      <w:pPr>
        <w:pStyle w:val="Default"/>
        <w:ind w:left="709" w:hanging="709"/>
        <w:jc w:val="both"/>
        <w:rPr>
          <w:sz w:val="23"/>
          <w:szCs w:val="23"/>
        </w:rPr>
      </w:pPr>
      <w:r>
        <w:rPr>
          <w:sz w:val="23"/>
          <w:szCs w:val="23"/>
        </w:rPr>
        <w:t xml:space="preserve">Bank Indonesia. 2008. </w:t>
      </w:r>
      <w:r>
        <w:rPr>
          <w:i/>
          <w:iCs/>
          <w:sz w:val="23"/>
          <w:szCs w:val="23"/>
        </w:rPr>
        <w:t>Pola Pembiayaan Usaha Kecil Pengolahan Ebi Kering</w:t>
      </w:r>
      <w:r>
        <w:rPr>
          <w:sz w:val="23"/>
          <w:szCs w:val="23"/>
        </w:rPr>
        <w:t>.</w:t>
      </w:r>
    </w:p>
    <w:p w:rsidR="00F27958" w:rsidRDefault="00F27958" w:rsidP="00F27958">
      <w:pPr>
        <w:pStyle w:val="Default"/>
        <w:ind w:left="709" w:hanging="709"/>
        <w:jc w:val="both"/>
        <w:rPr>
          <w:sz w:val="23"/>
          <w:szCs w:val="23"/>
        </w:rPr>
      </w:pPr>
    </w:p>
    <w:p w:rsidR="00F27958" w:rsidRDefault="00F27958" w:rsidP="00F27958">
      <w:pPr>
        <w:pStyle w:val="Default"/>
        <w:ind w:left="709" w:hanging="709"/>
        <w:jc w:val="both"/>
        <w:rPr>
          <w:sz w:val="23"/>
          <w:szCs w:val="23"/>
        </w:rPr>
      </w:pPr>
      <w:r>
        <w:rPr>
          <w:sz w:val="23"/>
          <w:szCs w:val="23"/>
        </w:rPr>
        <w:t>Daftar Komposisi Bahan Makanan (DKBM). 2017. Direktorat Gizi. Departemen Kesehatan RI.</w:t>
      </w:r>
    </w:p>
    <w:p w:rsidR="00904116" w:rsidRDefault="00904116" w:rsidP="00F27958">
      <w:pPr>
        <w:pStyle w:val="Default"/>
        <w:ind w:left="709" w:hanging="709"/>
        <w:jc w:val="both"/>
        <w:rPr>
          <w:sz w:val="23"/>
          <w:szCs w:val="23"/>
        </w:rPr>
      </w:pPr>
    </w:p>
    <w:p w:rsidR="00904116" w:rsidRDefault="00904116" w:rsidP="00904116">
      <w:pPr>
        <w:tabs>
          <w:tab w:val="center" w:pos="3968"/>
          <w:tab w:val="left" w:pos="5355"/>
        </w:tabs>
        <w:ind w:left="709" w:hanging="709"/>
        <w:jc w:val="both"/>
      </w:pPr>
      <w:r w:rsidRPr="00C64A51">
        <w:t>Endang Mulyatiningsih (2015). Research and Development.</w:t>
      </w:r>
    </w:p>
    <w:p w:rsidR="00904116" w:rsidRPr="00C64A51" w:rsidRDefault="00904116" w:rsidP="00904116">
      <w:pPr>
        <w:tabs>
          <w:tab w:val="center" w:pos="3968"/>
          <w:tab w:val="left" w:pos="5355"/>
        </w:tabs>
        <w:jc w:val="both"/>
      </w:pPr>
    </w:p>
    <w:p w:rsidR="00904116" w:rsidRDefault="00904116" w:rsidP="00904116">
      <w:pPr>
        <w:tabs>
          <w:tab w:val="center" w:pos="3968"/>
          <w:tab w:val="left" w:pos="5355"/>
        </w:tabs>
        <w:ind w:left="709" w:hanging="709"/>
        <w:jc w:val="both"/>
      </w:pPr>
      <w:r w:rsidRPr="00C64A51">
        <w:t>Ichda Chayati (2010). Bahan Ajar Pengujian Bahan Pangan.</w:t>
      </w:r>
    </w:p>
    <w:p w:rsidR="00904116" w:rsidRDefault="00904116" w:rsidP="00F27958">
      <w:pPr>
        <w:pStyle w:val="Default"/>
        <w:ind w:left="709" w:hanging="709"/>
        <w:jc w:val="both"/>
        <w:rPr>
          <w:sz w:val="23"/>
          <w:szCs w:val="23"/>
        </w:rPr>
      </w:pPr>
    </w:p>
    <w:p w:rsidR="00904116" w:rsidRDefault="00904116" w:rsidP="00904116">
      <w:pPr>
        <w:ind w:left="709" w:hanging="709"/>
        <w:jc w:val="both"/>
        <w:rPr>
          <w:lang w:val="id-ID"/>
        </w:rPr>
      </w:pPr>
      <w:r>
        <w:rPr>
          <w:lang w:val="id-ID"/>
        </w:rPr>
        <w:t xml:space="preserve">Rahayu, D.K.,dkk (2018). Pemanfaatan udang kering (ebi) dalam pembuatan </w:t>
      </w:r>
      <w:r w:rsidRPr="00CC1D8D">
        <w:rPr>
          <w:i/>
          <w:lang w:val="id-ID"/>
        </w:rPr>
        <w:t>nugget</w:t>
      </w:r>
      <w:r>
        <w:rPr>
          <w:lang w:val="id-ID"/>
        </w:rPr>
        <w:t xml:space="preserve"> tempe. </w:t>
      </w:r>
      <w:r w:rsidRPr="00CC1D8D">
        <w:rPr>
          <w:i/>
          <w:lang w:val="id-ID"/>
        </w:rPr>
        <w:t>Jurnal Proteksi Kesehatan</w:t>
      </w:r>
      <w:r>
        <w:rPr>
          <w:i/>
          <w:lang w:val="id-ID"/>
        </w:rPr>
        <w:t>,</w:t>
      </w:r>
      <w:r>
        <w:rPr>
          <w:lang w:val="id-ID"/>
        </w:rPr>
        <w:t>7 (2), 87-93</w:t>
      </w:r>
    </w:p>
    <w:p w:rsidR="00904116" w:rsidRDefault="00904116" w:rsidP="00904116">
      <w:pPr>
        <w:ind w:left="709" w:hanging="709"/>
        <w:jc w:val="both"/>
        <w:rPr>
          <w:lang w:val="id-ID"/>
        </w:rPr>
      </w:pPr>
    </w:p>
    <w:p w:rsidR="00904116" w:rsidRDefault="00904116" w:rsidP="00904116">
      <w:pPr>
        <w:pStyle w:val="Default"/>
        <w:ind w:left="709" w:hanging="709"/>
        <w:jc w:val="both"/>
        <w:rPr>
          <w:bCs/>
        </w:rPr>
      </w:pPr>
      <w:r>
        <w:t xml:space="preserve">Ratna Sulistyani Purwanita (2013). </w:t>
      </w:r>
      <w:r w:rsidRPr="00F27958">
        <w:rPr>
          <w:bCs/>
        </w:rPr>
        <w:t xml:space="preserve">Eksperimen pembuatan </w:t>
      </w:r>
      <w:r w:rsidRPr="00F27958">
        <w:rPr>
          <w:bCs/>
          <w:i/>
          <w:iCs/>
        </w:rPr>
        <w:t xml:space="preserve">egg roll </w:t>
      </w:r>
      <w:r w:rsidRPr="00F27958">
        <w:rPr>
          <w:bCs/>
        </w:rPr>
        <w:t xml:space="preserve">tepung sukun </w:t>
      </w:r>
      <w:r w:rsidRPr="00F27958">
        <w:rPr>
          <w:bCs/>
          <w:i/>
          <w:iCs/>
        </w:rPr>
        <w:t xml:space="preserve">(artocarpus altilis) </w:t>
      </w:r>
      <w:r w:rsidRPr="00F27958">
        <w:rPr>
          <w:bCs/>
        </w:rPr>
        <w:t>dengan pe</w:t>
      </w:r>
      <w:r>
        <w:rPr>
          <w:bCs/>
        </w:rPr>
        <w:t>nambahan jumlah tepung tapioka y</w:t>
      </w:r>
      <w:r w:rsidRPr="00F27958">
        <w:rPr>
          <w:bCs/>
        </w:rPr>
        <w:t>ang berbeda</w:t>
      </w:r>
      <w:r>
        <w:rPr>
          <w:bCs/>
        </w:rPr>
        <w:t xml:space="preserve">. </w:t>
      </w:r>
      <w:r w:rsidRPr="00F27958">
        <w:rPr>
          <w:bCs/>
          <w:i/>
        </w:rPr>
        <w:t>Skripsi</w:t>
      </w:r>
      <w:r>
        <w:rPr>
          <w:bCs/>
        </w:rPr>
        <w:t>, tidak dipublikasikan. Universitas Negeri Semarang.</w:t>
      </w:r>
    </w:p>
    <w:p w:rsidR="00F27958" w:rsidRDefault="00F27958" w:rsidP="00F27958">
      <w:pPr>
        <w:pStyle w:val="Default"/>
        <w:ind w:left="709" w:hanging="709"/>
        <w:jc w:val="both"/>
        <w:rPr>
          <w:sz w:val="23"/>
          <w:szCs w:val="23"/>
        </w:rPr>
      </w:pPr>
    </w:p>
    <w:p w:rsidR="00F27958" w:rsidRDefault="00904116" w:rsidP="00F27958">
      <w:pPr>
        <w:pStyle w:val="Default"/>
        <w:ind w:left="709" w:hanging="709"/>
        <w:jc w:val="both"/>
        <w:rPr>
          <w:sz w:val="23"/>
          <w:szCs w:val="23"/>
        </w:rPr>
      </w:pPr>
      <w:r>
        <w:rPr>
          <w:sz w:val="23"/>
          <w:szCs w:val="23"/>
        </w:rPr>
        <w:t xml:space="preserve">Rusmiyati, S. 2013. </w:t>
      </w:r>
      <w:r>
        <w:rPr>
          <w:i/>
          <w:iCs/>
          <w:sz w:val="23"/>
          <w:szCs w:val="23"/>
        </w:rPr>
        <w:t>Menjala Rupiah Budidaya Udang Vannamei</w:t>
      </w:r>
      <w:r>
        <w:rPr>
          <w:sz w:val="23"/>
          <w:szCs w:val="23"/>
        </w:rPr>
        <w:t>. Yogyakarta : Pustaka Baru Press.</w:t>
      </w:r>
    </w:p>
    <w:p w:rsidR="00904116" w:rsidRDefault="00904116" w:rsidP="00F27958">
      <w:pPr>
        <w:pStyle w:val="Default"/>
        <w:ind w:left="709" w:hanging="709"/>
        <w:jc w:val="both"/>
        <w:rPr>
          <w:sz w:val="23"/>
          <w:szCs w:val="23"/>
        </w:rPr>
      </w:pPr>
    </w:p>
    <w:p w:rsidR="00904116" w:rsidRDefault="00904116" w:rsidP="00F27958">
      <w:pPr>
        <w:pStyle w:val="Default"/>
        <w:ind w:left="709" w:hanging="709"/>
        <w:jc w:val="both"/>
        <w:rPr>
          <w:sz w:val="23"/>
          <w:szCs w:val="23"/>
        </w:rPr>
      </w:pPr>
      <w:r>
        <w:rPr>
          <w:sz w:val="23"/>
          <w:szCs w:val="23"/>
        </w:rPr>
        <w:t>Tabel Komposisi Pangan Indonesia (TKPI). 2017. Persatuan Ahli Gizi Indonesia. Jakarta : PT Elex Media Komputindo.</w:t>
      </w:r>
    </w:p>
    <w:p w:rsidR="00904116" w:rsidRDefault="00904116" w:rsidP="00F27958">
      <w:pPr>
        <w:pStyle w:val="Default"/>
        <w:ind w:left="709" w:hanging="709"/>
        <w:jc w:val="both"/>
        <w:rPr>
          <w:sz w:val="23"/>
          <w:szCs w:val="23"/>
        </w:rPr>
      </w:pPr>
    </w:p>
    <w:p w:rsidR="00904116" w:rsidRPr="00F27958" w:rsidRDefault="00904116" w:rsidP="00F27958">
      <w:pPr>
        <w:pStyle w:val="Default"/>
        <w:ind w:left="709" w:hanging="709"/>
        <w:jc w:val="both"/>
      </w:pPr>
      <w:r>
        <w:rPr>
          <w:sz w:val="23"/>
          <w:szCs w:val="23"/>
        </w:rPr>
        <w:t xml:space="preserve">Wikipedia. (2019). Makanan Laut. Diakses tanggal 21 Februari 2020 dari </w:t>
      </w:r>
      <w:hyperlink r:id="rId15" w:history="1">
        <w:r w:rsidRPr="00904116">
          <w:rPr>
            <w:rStyle w:val="Hyperlink"/>
            <w:color w:val="auto"/>
          </w:rPr>
          <w:t>https://id.wikipedia.org/wiki/Makanan_laut</w:t>
        </w:r>
      </w:hyperlink>
    </w:p>
    <w:p w:rsidR="009E276A" w:rsidRDefault="009E276A" w:rsidP="00792034">
      <w:pPr>
        <w:spacing w:before="240" w:line="240" w:lineRule="atLeast"/>
        <w:jc w:val="both"/>
        <w:rPr>
          <w:bCs/>
          <w:color w:val="000000"/>
          <w:sz w:val="19"/>
          <w:szCs w:val="19"/>
          <w:lang w:val="id-ID"/>
        </w:rPr>
      </w:pPr>
    </w:p>
    <w:p w:rsidR="00F27958" w:rsidRDefault="00F27958" w:rsidP="00792034">
      <w:pPr>
        <w:spacing w:before="240" w:line="240" w:lineRule="atLeast"/>
        <w:jc w:val="both"/>
        <w:rPr>
          <w:bCs/>
          <w:color w:val="000000"/>
          <w:sz w:val="19"/>
          <w:szCs w:val="19"/>
          <w:lang w:val="id-ID"/>
        </w:rPr>
      </w:pPr>
    </w:p>
    <w:p w:rsidR="00F27958" w:rsidRDefault="00F27958" w:rsidP="00792034">
      <w:pPr>
        <w:spacing w:before="240" w:line="240" w:lineRule="atLeast"/>
        <w:jc w:val="both"/>
        <w:rPr>
          <w:bCs/>
          <w:color w:val="000000"/>
          <w:sz w:val="19"/>
          <w:szCs w:val="19"/>
          <w:lang w:val="id-ID"/>
        </w:rPr>
      </w:pPr>
    </w:p>
    <w:p w:rsidR="00F27958" w:rsidRDefault="00F27958" w:rsidP="00792034">
      <w:pPr>
        <w:spacing w:before="240" w:line="240" w:lineRule="atLeast"/>
        <w:jc w:val="both"/>
        <w:rPr>
          <w:bCs/>
          <w:color w:val="000000"/>
          <w:sz w:val="19"/>
          <w:szCs w:val="19"/>
          <w:lang w:val="id-ID"/>
        </w:rPr>
      </w:pPr>
    </w:p>
    <w:p w:rsidR="00F27958" w:rsidRDefault="00F27958" w:rsidP="00792034">
      <w:pPr>
        <w:spacing w:before="240" w:line="240" w:lineRule="atLeast"/>
        <w:jc w:val="both"/>
        <w:rPr>
          <w:bCs/>
          <w:color w:val="000000"/>
          <w:sz w:val="19"/>
          <w:szCs w:val="19"/>
          <w:lang w:val="id-ID"/>
        </w:rPr>
      </w:pPr>
    </w:p>
    <w:p w:rsidR="00F27958" w:rsidRDefault="00F27958" w:rsidP="00792034">
      <w:pPr>
        <w:spacing w:before="240" w:line="240" w:lineRule="atLeast"/>
        <w:jc w:val="both"/>
        <w:rPr>
          <w:bCs/>
          <w:color w:val="000000"/>
          <w:sz w:val="19"/>
          <w:szCs w:val="19"/>
          <w:lang w:val="id-ID"/>
        </w:rPr>
      </w:pPr>
    </w:p>
    <w:p w:rsidR="00F27958" w:rsidRDefault="00F27958" w:rsidP="00792034">
      <w:pPr>
        <w:spacing w:before="240" w:line="240" w:lineRule="atLeast"/>
        <w:jc w:val="both"/>
        <w:rPr>
          <w:bCs/>
          <w:color w:val="000000"/>
          <w:sz w:val="19"/>
          <w:szCs w:val="19"/>
          <w:lang w:val="id-ID"/>
        </w:rPr>
      </w:pPr>
    </w:p>
    <w:p w:rsidR="00F27958" w:rsidRDefault="00F27958" w:rsidP="00792034">
      <w:pPr>
        <w:spacing w:before="240" w:line="240" w:lineRule="atLeast"/>
        <w:jc w:val="both"/>
        <w:rPr>
          <w:bCs/>
          <w:color w:val="000000"/>
          <w:sz w:val="19"/>
          <w:szCs w:val="19"/>
          <w:lang w:val="id-ID"/>
        </w:rPr>
      </w:pPr>
    </w:p>
    <w:p w:rsidR="00F27958" w:rsidRDefault="00F27958" w:rsidP="00792034">
      <w:pPr>
        <w:spacing w:before="240" w:line="240" w:lineRule="atLeast"/>
        <w:jc w:val="both"/>
        <w:rPr>
          <w:bCs/>
          <w:color w:val="000000"/>
          <w:sz w:val="19"/>
          <w:szCs w:val="19"/>
          <w:lang w:val="id-ID"/>
        </w:rPr>
      </w:pPr>
    </w:p>
    <w:p w:rsidR="00F27958" w:rsidRDefault="00F27958" w:rsidP="00792034">
      <w:pPr>
        <w:spacing w:before="240" w:line="240" w:lineRule="atLeast"/>
        <w:jc w:val="both"/>
        <w:rPr>
          <w:bCs/>
          <w:color w:val="000000"/>
          <w:sz w:val="19"/>
          <w:szCs w:val="19"/>
          <w:lang w:val="id-ID"/>
        </w:rPr>
      </w:pPr>
    </w:p>
    <w:p w:rsidR="00F27958" w:rsidRDefault="00F27958" w:rsidP="00792034">
      <w:pPr>
        <w:spacing w:before="240" w:line="240" w:lineRule="atLeast"/>
        <w:jc w:val="both"/>
        <w:rPr>
          <w:bCs/>
          <w:color w:val="000000"/>
          <w:sz w:val="19"/>
          <w:szCs w:val="19"/>
          <w:lang w:val="id-ID"/>
        </w:rPr>
      </w:pPr>
    </w:p>
    <w:p w:rsidR="00F27958" w:rsidRDefault="00F27958" w:rsidP="00792034">
      <w:pPr>
        <w:spacing w:before="240" w:line="240" w:lineRule="atLeast"/>
        <w:jc w:val="both"/>
        <w:rPr>
          <w:bCs/>
          <w:color w:val="000000"/>
          <w:sz w:val="19"/>
          <w:szCs w:val="19"/>
          <w:lang w:val="id-ID"/>
        </w:rPr>
      </w:pPr>
    </w:p>
    <w:p w:rsidR="00F27958" w:rsidRDefault="00F27958" w:rsidP="00792034">
      <w:pPr>
        <w:spacing w:before="240" w:line="240" w:lineRule="atLeast"/>
        <w:jc w:val="both"/>
        <w:rPr>
          <w:bCs/>
          <w:color w:val="000000"/>
          <w:sz w:val="19"/>
          <w:szCs w:val="19"/>
          <w:lang w:val="id-ID"/>
        </w:rPr>
      </w:pPr>
    </w:p>
    <w:p w:rsidR="00F27958" w:rsidRDefault="00F27958" w:rsidP="00792034">
      <w:pPr>
        <w:spacing w:before="240" w:line="240" w:lineRule="atLeast"/>
        <w:jc w:val="both"/>
        <w:rPr>
          <w:bCs/>
          <w:color w:val="000000"/>
          <w:sz w:val="19"/>
          <w:szCs w:val="19"/>
          <w:lang w:val="id-ID"/>
        </w:rPr>
      </w:pPr>
    </w:p>
    <w:p w:rsidR="00904116" w:rsidRDefault="00904116" w:rsidP="00792034">
      <w:pPr>
        <w:spacing w:before="240" w:line="240" w:lineRule="atLeast"/>
        <w:jc w:val="both"/>
        <w:rPr>
          <w:bCs/>
          <w:color w:val="000000"/>
          <w:sz w:val="19"/>
          <w:szCs w:val="19"/>
          <w:lang w:val="id-ID"/>
        </w:rPr>
      </w:pPr>
    </w:p>
    <w:p w:rsidR="00904116" w:rsidRDefault="00904116" w:rsidP="00792034">
      <w:pPr>
        <w:spacing w:before="240" w:line="240" w:lineRule="atLeast"/>
        <w:jc w:val="both"/>
        <w:rPr>
          <w:bCs/>
          <w:color w:val="000000"/>
          <w:sz w:val="19"/>
          <w:szCs w:val="19"/>
          <w:lang w:val="id-ID"/>
        </w:rPr>
      </w:pPr>
    </w:p>
    <w:p w:rsidR="00904116" w:rsidRDefault="00904116" w:rsidP="00792034">
      <w:pPr>
        <w:spacing w:before="240" w:line="240" w:lineRule="atLeast"/>
        <w:jc w:val="both"/>
        <w:rPr>
          <w:bCs/>
          <w:color w:val="000000"/>
          <w:sz w:val="19"/>
          <w:szCs w:val="19"/>
          <w:lang w:val="id-ID"/>
        </w:rPr>
      </w:pPr>
    </w:p>
    <w:p w:rsidR="00904116" w:rsidRDefault="00904116" w:rsidP="00792034">
      <w:pPr>
        <w:spacing w:before="240" w:line="240" w:lineRule="atLeast"/>
        <w:jc w:val="both"/>
        <w:rPr>
          <w:bCs/>
          <w:color w:val="000000"/>
          <w:sz w:val="19"/>
          <w:szCs w:val="19"/>
          <w:lang w:val="id-ID"/>
        </w:rPr>
      </w:pPr>
    </w:p>
    <w:p w:rsidR="00904116" w:rsidRDefault="00904116" w:rsidP="00792034">
      <w:pPr>
        <w:spacing w:before="240" w:line="240" w:lineRule="atLeast"/>
        <w:jc w:val="both"/>
        <w:rPr>
          <w:bCs/>
          <w:color w:val="000000"/>
          <w:sz w:val="19"/>
          <w:szCs w:val="19"/>
          <w:lang w:val="id-ID"/>
        </w:rPr>
      </w:pPr>
    </w:p>
    <w:p w:rsidR="00904116" w:rsidRPr="00C5709A" w:rsidRDefault="00904116" w:rsidP="00792034">
      <w:pPr>
        <w:spacing w:before="240" w:line="240" w:lineRule="atLeast"/>
        <w:jc w:val="both"/>
        <w:rPr>
          <w:bCs/>
          <w:color w:val="000000"/>
          <w:sz w:val="19"/>
          <w:szCs w:val="19"/>
          <w:lang w:val="id-ID"/>
        </w:rPr>
        <w:sectPr w:rsidR="00904116" w:rsidRPr="00C5709A" w:rsidSect="005678C8">
          <w:type w:val="continuous"/>
          <w:pgSz w:w="11907" w:h="16840" w:code="9"/>
          <w:pgMar w:top="720" w:right="720" w:bottom="720" w:left="720" w:header="567" w:footer="567" w:gutter="0"/>
          <w:cols w:num="2" w:space="567"/>
          <w:docGrid w:linePitch="360"/>
        </w:sectPr>
      </w:pPr>
    </w:p>
    <w:p w:rsidR="006507CE" w:rsidRPr="00C5709A" w:rsidRDefault="006507CE" w:rsidP="00792034">
      <w:pPr>
        <w:jc w:val="both"/>
        <w:rPr>
          <w:lang w:val="id-ID"/>
        </w:rPr>
      </w:pPr>
    </w:p>
    <w:sectPr w:rsidR="006507CE" w:rsidRPr="00C5709A" w:rsidSect="005678C8">
      <w:type w:val="continuous"/>
      <w:pgSz w:w="11907" w:h="16840" w:code="9"/>
      <w:pgMar w:top="720" w:right="720" w:bottom="720" w:left="720"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292" w:rsidRDefault="008B5292">
      <w:r>
        <w:separator/>
      </w:r>
    </w:p>
  </w:endnote>
  <w:endnote w:type="continuationSeparator" w:id="1">
    <w:p w:rsidR="008B5292" w:rsidRDefault="008B529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292" w:rsidRDefault="008B5292">
      <w:r>
        <w:separator/>
      </w:r>
    </w:p>
  </w:footnote>
  <w:footnote w:type="continuationSeparator" w:id="1">
    <w:p w:rsidR="008B5292" w:rsidRDefault="008B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6A" w:rsidRPr="007C6952" w:rsidRDefault="00571B68" w:rsidP="0009381C">
    <w:pPr>
      <w:pStyle w:val="Header"/>
      <w:framePr w:wrap="around" w:vAnchor="text" w:hAnchor="margin" w:xAlign="outside" w:y="1"/>
      <w:rPr>
        <w:rStyle w:val="PageNumber"/>
        <w:i/>
        <w:sz w:val="20"/>
        <w:szCs w:val="20"/>
      </w:rPr>
    </w:pPr>
    <w:r w:rsidRPr="007C6952">
      <w:rPr>
        <w:rStyle w:val="PageNumber"/>
        <w:i/>
        <w:sz w:val="20"/>
        <w:szCs w:val="20"/>
      </w:rPr>
      <w:fldChar w:fldCharType="begin"/>
    </w:r>
    <w:r w:rsidR="009E276A" w:rsidRPr="007C6952">
      <w:rPr>
        <w:rStyle w:val="PageNumber"/>
        <w:i/>
        <w:sz w:val="20"/>
        <w:szCs w:val="20"/>
      </w:rPr>
      <w:instrText xml:space="preserve">PAGE  </w:instrText>
    </w:r>
    <w:r w:rsidRPr="007C6952">
      <w:rPr>
        <w:rStyle w:val="PageNumber"/>
        <w:i/>
        <w:sz w:val="20"/>
        <w:szCs w:val="20"/>
      </w:rPr>
      <w:fldChar w:fldCharType="separate"/>
    </w:r>
    <w:r w:rsidR="00904116">
      <w:rPr>
        <w:rStyle w:val="PageNumber"/>
        <w:i/>
        <w:noProof/>
        <w:sz w:val="20"/>
        <w:szCs w:val="20"/>
      </w:rPr>
      <w:t>4</w:t>
    </w:r>
    <w:r w:rsidRPr="007C6952">
      <w:rPr>
        <w:rStyle w:val="PageNumber"/>
        <w:i/>
        <w:sz w:val="20"/>
        <w:szCs w:val="20"/>
      </w:rPr>
      <w:fldChar w:fldCharType="end"/>
    </w:r>
  </w:p>
  <w:p w:rsidR="009E276A" w:rsidRPr="00A60DCC" w:rsidRDefault="005678C8" w:rsidP="00A60DCC">
    <w:pPr>
      <w:pStyle w:val="Header"/>
      <w:ind w:right="360" w:firstLine="270"/>
      <w:rPr>
        <w:i/>
        <w:sz w:val="20"/>
        <w:szCs w:val="20"/>
        <w:lang w:val="fi-FI"/>
      </w:rPr>
    </w:pPr>
    <w:r>
      <w:rPr>
        <w:i/>
        <w:sz w:val="20"/>
        <w:szCs w:val="20"/>
        <w:lang w:val="id-ID"/>
      </w:rPr>
      <w:t>E-Roll Ebi Egg Roll</w:t>
    </w:r>
    <w:r>
      <w:rPr>
        <w:i/>
        <w:sz w:val="20"/>
        <w:szCs w:val="20"/>
        <w:lang w:val="fi-FI"/>
      </w:rPr>
      <w:t xml:space="preserve"> (</w:t>
    </w:r>
    <w:r>
      <w:rPr>
        <w:i/>
        <w:sz w:val="20"/>
        <w:szCs w:val="20"/>
        <w:lang w:val="id-ID"/>
      </w:rPr>
      <w:t>Balqis Salitsa Yasmin</w:t>
    </w:r>
    <w:r w:rsidR="000C6976">
      <w:rPr>
        <w:i/>
        <w:sz w:val="20"/>
        <w:szCs w:val="20"/>
        <w:lang w:val="fi-FI"/>
      </w:rPr>
      <w:t xml:space="preserve">) </w:t>
    </w:r>
    <w:r w:rsidR="009E276A" w:rsidRPr="00A60DCC">
      <w:rPr>
        <w:i/>
        <w:sz w:val="20"/>
        <w:szCs w:val="20"/>
        <w:lang w:val="fi-FI"/>
      </w:rPr>
      <w:t>2</w:t>
    </w:r>
    <w:r w:rsidR="000C6976">
      <w:rPr>
        <w:i/>
        <w:sz w:val="20"/>
        <w:szCs w:val="20"/>
        <w:lang w:val="fi-FI"/>
      </w:rPr>
      <w:t>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6A" w:rsidRPr="007C6952" w:rsidRDefault="00571B68" w:rsidP="0009381C">
    <w:pPr>
      <w:pStyle w:val="Header"/>
      <w:framePr w:wrap="around" w:vAnchor="text" w:hAnchor="margin" w:xAlign="outside" w:y="1"/>
      <w:rPr>
        <w:rStyle w:val="PageNumber"/>
        <w:i/>
        <w:sz w:val="20"/>
        <w:szCs w:val="20"/>
      </w:rPr>
    </w:pPr>
    <w:r w:rsidRPr="007C6952">
      <w:rPr>
        <w:rStyle w:val="PageNumber"/>
        <w:i/>
        <w:sz w:val="20"/>
        <w:szCs w:val="20"/>
      </w:rPr>
      <w:fldChar w:fldCharType="begin"/>
    </w:r>
    <w:r w:rsidR="009E276A" w:rsidRPr="007C6952">
      <w:rPr>
        <w:rStyle w:val="PageNumber"/>
        <w:i/>
        <w:sz w:val="20"/>
        <w:szCs w:val="20"/>
      </w:rPr>
      <w:instrText xml:space="preserve">PAGE  </w:instrText>
    </w:r>
    <w:r w:rsidRPr="007C6952">
      <w:rPr>
        <w:rStyle w:val="PageNumber"/>
        <w:i/>
        <w:sz w:val="20"/>
        <w:szCs w:val="20"/>
      </w:rPr>
      <w:fldChar w:fldCharType="separate"/>
    </w:r>
    <w:r w:rsidR="00904116">
      <w:rPr>
        <w:rStyle w:val="PageNumber"/>
        <w:i/>
        <w:noProof/>
        <w:sz w:val="20"/>
        <w:szCs w:val="20"/>
      </w:rPr>
      <w:t>5</w:t>
    </w:r>
    <w:r w:rsidRPr="007C6952">
      <w:rPr>
        <w:rStyle w:val="PageNumber"/>
        <w:i/>
        <w:sz w:val="20"/>
        <w:szCs w:val="20"/>
      </w:rPr>
      <w:fldChar w:fldCharType="end"/>
    </w:r>
  </w:p>
  <w:p w:rsidR="009E276A" w:rsidRPr="00A60DCC" w:rsidRDefault="005D32CD" w:rsidP="00A60DCC">
    <w:pPr>
      <w:pStyle w:val="Header"/>
      <w:ind w:right="231" w:firstLine="360"/>
      <w:jc w:val="right"/>
      <w:rPr>
        <w:lang w:val="fi-FI"/>
      </w:rPr>
    </w:pPr>
    <w:r>
      <w:rPr>
        <w:i/>
        <w:sz w:val="20"/>
        <w:szCs w:val="20"/>
        <w:lang w:val="id-ID"/>
      </w:rPr>
      <w:t>E-Roll</w:t>
    </w:r>
    <w:r w:rsidR="0019404A">
      <w:rPr>
        <w:i/>
        <w:sz w:val="20"/>
        <w:szCs w:val="20"/>
        <w:lang w:val="id-ID"/>
      </w:rPr>
      <w:t xml:space="preserve"> Ebi Egg Roll</w:t>
    </w:r>
    <w:r w:rsidR="009E276A" w:rsidRPr="00A60DCC">
      <w:rPr>
        <w:i/>
        <w:sz w:val="20"/>
        <w:szCs w:val="20"/>
        <w:lang w:val="fi-FI"/>
      </w:rPr>
      <w:t xml:space="preserve"> (</w:t>
    </w:r>
    <w:r w:rsidR="0019404A">
      <w:rPr>
        <w:i/>
        <w:sz w:val="20"/>
        <w:szCs w:val="20"/>
        <w:lang w:val="id-ID"/>
      </w:rPr>
      <w:t>Balqis Salitsa Yasmin</w:t>
    </w:r>
    <w:r w:rsidR="009E276A" w:rsidRPr="00A60DCC">
      <w:rPr>
        <w:i/>
        <w:sz w:val="20"/>
        <w:szCs w:val="20"/>
        <w:lang w:val="fi-FI"/>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71ACC"/>
    <w:multiLevelType w:val="hybridMultilevel"/>
    <w:tmpl w:val="381AA2D8"/>
    <w:lvl w:ilvl="0" w:tplc="E9226128">
      <w:start w:val="1"/>
      <w:numFmt w:val="low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5D74752"/>
    <w:multiLevelType w:val="hybridMultilevel"/>
    <w:tmpl w:val="E68C09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rawingGridHorizontalSpacing w:val="120"/>
  <w:drawingGridVerticalSpacing w:val="57"/>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BD5F06"/>
    <w:rsid w:val="00033B1D"/>
    <w:rsid w:val="00063AC7"/>
    <w:rsid w:val="0008595C"/>
    <w:rsid w:val="0009381C"/>
    <w:rsid w:val="000C47ED"/>
    <w:rsid w:val="000C6976"/>
    <w:rsid w:val="000E4278"/>
    <w:rsid w:val="000E74A7"/>
    <w:rsid w:val="000F6E58"/>
    <w:rsid w:val="00112377"/>
    <w:rsid w:val="00114A58"/>
    <w:rsid w:val="00133CF2"/>
    <w:rsid w:val="00147EFC"/>
    <w:rsid w:val="00153B8A"/>
    <w:rsid w:val="00156F7E"/>
    <w:rsid w:val="0019404A"/>
    <w:rsid w:val="001B64B0"/>
    <w:rsid w:val="001B725E"/>
    <w:rsid w:val="001D082E"/>
    <w:rsid w:val="001D39E7"/>
    <w:rsid w:val="001F5833"/>
    <w:rsid w:val="00206EEA"/>
    <w:rsid w:val="002201E3"/>
    <w:rsid w:val="0023064B"/>
    <w:rsid w:val="00242985"/>
    <w:rsid w:val="00254D65"/>
    <w:rsid w:val="002A70B8"/>
    <w:rsid w:val="00304507"/>
    <w:rsid w:val="00322926"/>
    <w:rsid w:val="0033762D"/>
    <w:rsid w:val="003431EB"/>
    <w:rsid w:val="00351C29"/>
    <w:rsid w:val="00372F6A"/>
    <w:rsid w:val="00380520"/>
    <w:rsid w:val="003806F5"/>
    <w:rsid w:val="003834FF"/>
    <w:rsid w:val="003A00B1"/>
    <w:rsid w:val="003A356F"/>
    <w:rsid w:val="003C5FD0"/>
    <w:rsid w:val="003E3C5E"/>
    <w:rsid w:val="003F45F0"/>
    <w:rsid w:val="00460DB0"/>
    <w:rsid w:val="00492D8C"/>
    <w:rsid w:val="004B7E59"/>
    <w:rsid w:val="004C3A79"/>
    <w:rsid w:val="004C6C48"/>
    <w:rsid w:val="005026AA"/>
    <w:rsid w:val="005047C2"/>
    <w:rsid w:val="00504A45"/>
    <w:rsid w:val="00510350"/>
    <w:rsid w:val="005223F5"/>
    <w:rsid w:val="0054363A"/>
    <w:rsid w:val="00545BD1"/>
    <w:rsid w:val="0056556D"/>
    <w:rsid w:val="005678C8"/>
    <w:rsid w:val="00571B68"/>
    <w:rsid w:val="00572ADF"/>
    <w:rsid w:val="005C0E15"/>
    <w:rsid w:val="005D32CD"/>
    <w:rsid w:val="006076D4"/>
    <w:rsid w:val="00610CF5"/>
    <w:rsid w:val="0061323E"/>
    <w:rsid w:val="006157EE"/>
    <w:rsid w:val="00624C3A"/>
    <w:rsid w:val="00633B54"/>
    <w:rsid w:val="00644A70"/>
    <w:rsid w:val="006507CE"/>
    <w:rsid w:val="006771AB"/>
    <w:rsid w:val="006840C8"/>
    <w:rsid w:val="00684F8F"/>
    <w:rsid w:val="006B6A28"/>
    <w:rsid w:val="006C1A5F"/>
    <w:rsid w:val="00726814"/>
    <w:rsid w:val="007575F3"/>
    <w:rsid w:val="00792034"/>
    <w:rsid w:val="007C6952"/>
    <w:rsid w:val="00842D3E"/>
    <w:rsid w:val="008639FC"/>
    <w:rsid w:val="0089377C"/>
    <w:rsid w:val="0089627F"/>
    <w:rsid w:val="008B1526"/>
    <w:rsid w:val="008B5292"/>
    <w:rsid w:val="008D7821"/>
    <w:rsid w:val="008E6AA5"/>
    <w:rsid w:val="008F036D"/>
    <w:rsid w:val="00904116"/>
    <w:rsid w:val="00910B85"/>
    <w:rsid w:val="009119C3"/>
    <w:rsid w:val="009208FA"/>
    <w:rsid w:val="009405B9"/>
    <w:rsid w:val="00946E62"/>
    <w:rsid w:val="00962904"/>
    <w:rsid w:val="00975036"/>
    <w:rsid w:val="00993663"/>
    <w:rsid w:val="009B1EA8"/>
    <w:rsid w:val="009C2CFF"/>
    <w:rsid w:val="009E276A"/>
    <w:rsid w:val="00A03F29"/>
    <w:rsid w:val="00A0511F"/>
    <w:rsid w:val="00A33713"/>
    <w:rsid w:val="00A40F3A"/>
    <w:rsid w:val="00A42204"/>
    <w:rsid w:val="00A60DCC"/>
    <w:rsid w:val="00A84414"/>
    <w:rsid w:val="00A876E6"/>
    <w:rsid w:val="00AB1671"/>
    <w:rsid w:val="00AD1DFA"/>
    <w:rsid w:val="00AD4E5D"/>
    <w:rsid w:val="00AD7E2E"/>
    <w:rsid w:val="00AF73D2"/>
    <w:rsid w:val="00B10517"/>
    <w:rsid w:val="00B10E24"/>
    <w:rsid w:val="00B13D13"/>
    <w:rsid w:val="00B531E1"/>
    <w:rsid w:val="00B704DC"/>
    <w:rsid w:val="00B82A0B"/>
    <w:rsid w:val="00B92490"/>
    <w:rsid w:val="00B93CE0"/>
    <w:rsid w:val="00BA5672"/>
    <w:rsid w:val="00BB6E5B"/>
    <w:rsid w:val="00BC10EA"/>
    <w:rsid w:val="00BD5F06"/>
    <w:rsid w:val="00BD6E8D"/>
    <w:rsid w:val="00BE0E2F"/>
    <w:rsid w:val="00BE170B"/>
    <w:rsid w:val="00BE7C28"/>
    <w:rsid w:val="00C17C1B"/>
    <w:rsid w:val="00C213DE"/>
    <w:rsid w:val="00C5709A"/>
    <w:rsid w:val="00C81601"/>
    <w:rsid w:val="00C95CFE"/>
    <w:rsid w:val="00CA5171"/>
    <w:rsid w:val="00CC1D8D"/>
    <w:rsid w:val="00CD41A8"/>
    <w:rsid w:val="00CE3EE5"/>
    <w:rsid w:val="00D026C1"/>
    <w:rsid w:val="00D13A67"/>
    <w:rsid w:val="00D13BE5"/>
    <w:rsid w:val="00D616C9"/>
    <w:rsid w:val="00D7626C"/>
    <w:rsid w:val="00D84818"/>
    <w:rsid w:val="00D855EF"/>
    <w:rsid w:val="00D870C2"/>
    <w:rsid w:val="00DD12CD"/>
    <w:rsid w:val="00DD2B1A"/>
    <w:rsid w:val="00DD663E"/>
    <w:rsid w:val="00DF2B99"/>
    <w:rsid w:val="00E023E8"/>
    <w:rsid w:val="00E302D0"/>
    <w:rsid w:val="00E336E8"/>
    <w:rsid w:val="00E4199B"/>
    <w:rsid w:val="00E652AF"/>
    <w:rsid w:val="00E72315"/>
    <w:rsid w:val="00E9188E"/>
    <w:rsid w:val="00E918EE"/>
    <w:rsid w:val="00E91F83"/>
    <w:rsid w:val="00EA0CC8"/>
    <w:rsid w:val="00EB0815"/>
    <w:rsid w:val="00EB0BB6"/>
    <w:rsid w:val="00EB3AD1"/>
    <w:rsid w:val="00EC1C42"/>
    <w:rsid w:val="00EE47BB"/>
    <w:rsid w:val="00F00C01"/>
    <w:rsid w:val="00F10AA0"/>
    <w:rsid w:val="00F272A4"/>
    <w:rsid w:val="00F27958"/>
    <w:rsid w:val="00FA3380"/>
    <w:rsid w:val="00FB77AA"/>
    <w:rsid w:val="00FE5B8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6E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2B99"/>
    <w:rPr>
      <w:color w:val="0000FF"/>
      <w:u w:val="single"/>
    </w:rPr>
  </w:style>
  <w:style w:type="paragraph" w:styleId="Header">
    <w:name w:val="header"/>
    <w:basedOn w:val="Normal"/>
    <w:rsid w:val="00351C29"/>
    <w:pPr>
      <w:tabs>
        <w:tab w:val="center" w:pos="4320"/>
        <w:tab w:val="right" w:pos="8640"/>
      </w:tabs>
    </w:pPr>
  </w:style>
  <w:style w:type="paragraph" w:styleId="Footer">
    <w:name w:val="footer"/>
    <w:basedOn w:val="Normal"/>
    <w:rsid w:val="00351C29"/>
    <w:pPr>
      <w:tabs>
        <w:tab w:val="center" w:pos="4320"/>
        <w:tab w:val="right" w:pos="8640"/>
      </w:tabs>
    </w:pPr>
  </w:style>
  <w:style w:type="character" w:styleId="PageNumber">
    <w:name w:val="page number"/>
    <w:basedOn w:val="DefaultParagraphFont"/>
    <w:rsid w:val="00A60DCC"/>
  </w:style>
  <w:style w:type="table" w:styleId="TableGrid">
    <w:name w:val="Table Grid"/>
    <w:basedOn w:val="TableNormal"/>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B82A0B"/>
    <w:rPr>
      <w:color w:val="605E5C"/>
      <w:shd w:val="clear" w:color="auto" w:fill="E1DFDD"/>
    </w:rPr>
  </w:style>
  <w:style w:type="paragraph" w:styleId="HTMLPreformatted">
    <w:name w:val="HTML Preformatted"/>
    <w:basedOn w:val="Normal"/>
    <w:link w:val="HTMLPreformattedChar"/>
    <w:uiPriority w:val="99"/>
    <w:unhideWhenUsed/>
    <w:rsid w:val="00194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19404A"/>
    <w:rPr>
      <w:rFonts w:ascii="Courier New" w:hAnsi="Courier New" w:cs="Courier New"/>
      <w:lang w:val="id-ID" w:eastAsia="id-ID"/>
    </w:rPr>
  </w:style>
  <w:style w:type="paragraph" w:customStyle="1" w:styleId="Default">
    <w:name w:val="Default"/>
    <w:rsid w:val="005678C8"/>
    <w:pPr>
      <w:autoSpaceDE w:val="0"/>
      <w:autoSpaceDN w:val="0"/>
      <w:adjustRightInd w:val="0"/>
    </w:pPr>
    <w:rPr>
      <w:color w:val="000000"/>
      <w:sz w:val="24"/>
      <w:szCs w:val="24"/>
      <w:lang w:val="id-ID"/>
    </w:rPr>
  </w:style>
  <w:style w:type="paragraph" w:styleId="ListParagraph">
    <w:name w:val="List Paragraph"/>
    <w:basedOn w:val="Normal"/>
    <w:link w:val="ListParagraphChar"/>
    <w:uiPriority w:val="34"/>
    <w:qFormat/>
    <w:rsid w:val="00EE47BB"/>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basedOn w:val="DefaultParagraphFont"/>
    <w:link w:val="ListParagraph"/>
    <w:uiPriority w:val="34"/>
    <w:rsid w:val="00EE47BB"/>
    <w:rPr>
      <w:rFonts w:asciiTheme="minorHAnsi" w:eastAsiaTheme="minorHAnsi" w:hAnsiTheme="minorHAnsi" w:cstheme="minorBidi"/>
      <w:sz w:val="22"/>
      <w:szCs w:val="22"/>
      <w:lang w:val="id-ID" w:eastAsia="en-US"/>
    </w:rPr>
  </w:style>
</w:styles>
</file>

<file path=word/webSettings.xml><?xml version="1.0" encoding="utf-8"?>
<w:webSettings xmlns:r="http://schemas.openxmlformats.org/officeDocument/2006/relationships" xmlns:w="http://schemas.openxmlformats.org/wordprocessingml/2006/main">
  <w:divs>
    <w:div w:id="344133896">
      <w:bodyDiv w:val="1"/>
      <w:marLeft w:val="0"/>
      <w:marRight w:val="0"/>
      <w:marTop w:val="0"/>
      <w:marBottom w:val="0"/>
      <w:divBdr>
        <w:top w:val="none" w:sz="0" w:space="0" w:color="auto"/>
        <w:left w:val="none" w:sz="0" w:space="0" w:color="auto"/>
        <w:bottom w:val="none" w:sz="0" w:space="0" w:color="auto"/>
        <w:right w:val="none" w:sz="0" w:space="0" w:color="auto"/>
      </w:divBdr>
    </w:div>
    <w:div w:id="462309961">
      <w:bodyDiv w:val="1"/>
      <w:marLeft w:val="0"/>
      <w:marRight w:val="0"/>
      <w:marTop w:val="0"/>
      <w:marBottom w:val="0"/>
      <w:divBdr>
        <w:top w:val="none" w:sz="0" w:space="0" w:color="auto"/>
        <w:left w:val="none" w:sz="0" w:space="0" w:color="auto"/>
        <w:bottom w:val="none" w:sz="0" w:space="0" w:color="auto"/>
        <w:right w:val="none" w:sz="0" w:space="0" w:color="auto"/>
      </w:divBdr>
    </w:div>
    <w:div w:id="581334085">
      <w:bodyDiv w:val="1"/>
      <w:marLeft w:val="0"/>
      <w:marRight w:val="0"/>
      <w:marTop w:val="0"/>
      <w:marBottom w:val="0"/>
      <w:divBdr>
        <w:top w:val="none" w:sz="0" w:space="0" w:color="auto"/>
        <w:left w:val="none" w:sz="0" w:space="0" w:color="auto"/>
        <w:bottom w:val="none" w:sz="0" w:space="0" w:color="auto"/>
        <w:right w:val="none" w:sz="0" w:space="0" w:color="auto"/>
      </w:divBdr>
    </w:div>
    <w:div w:id="881408424">
      <w:bodyDiv w:val="1"/>
      <w:marLeft w:val="0"/>
      <w:marRight w:val="0"/>
      <w:marTop w:val="0"/>
      <w:marBottom w:val="0"/>
      <w:divBdr>
        <w:top w:val="none" w:sz="0" w:space="0" w:color="auto"/>
        <w:left w:val="none" w:sz="0" w:space="0" w:color="auto"/>
        <w:bottom w:val="none" w:sz="0" w:space="0" w:color="auto"/>
        <w:right w:val="none" w:sz="0" w:space="0" w:color="auto"/>
      </w:divBdr>
    </w:div>
    <w:div w:id="885948343">
      <w:bodyDiv w:val="1"/>
      <w:marLeft w:val="0"/>
      <w:marRight w:val="0"/>
      <w:marTop w:val="0"/>
      <w:marBottom w:val="0"/>
      <w:divBdr>
        <w:top w:val="none" w:sz="0" w:space="0" w:color="auto"/>
        <w:left w:val="none" w:sz="0" w:space="0" w:color="auto"/>
        <w:bottom w:val="none" w:sz="0" w:space="0" w:color="auto"/>
        <w:right w:val="none" w:sz="0" w:space="0" w:color="auto"/>
      </w:divBdr>
    </w:div>
    <w:div w:id="929318034">
      <w:bodyDiv w:val="1"/>
      <w:marLeft w:val="0"/>
      <w:marRight w:val="0"/>
      <w:marTop w:val="0"/>
      <w:marBottom w:val="0"/>
      <w:divBdr>
        <w:top w:val="none" w:sz="0" w:space="0" w:color="auto"/>
        <w:left w:val="none" w:sz="0" w:space="0" w:color="auto"/>
        <w:bottom w:val="none" w:sz="0" w:space="0" w:color="auto"/>
        <w:right w:val="none" w:sz="0" w:space="0" w:color="auto"/>
      </w:divBdr>
    </w:div>
    <w:div w:id="1409768009">
      <w:bodyDiv w:val="1"/>
      <w:marLeft w:val="0"/>
      <w:marRight w:val="0"/>
      <w:marTop w:val="0"/>
      <w:marBottom w:val="0"/>
      <w:divBdr>
        <w:top w:val="none" w:sz="0" w:space="0" w:color="auto"/>
        <w:left w:val="none" w:sz="0" w:space="0" w:color="auto"/>
        <w:bottom w:val="none" w:sz="0" w:space="0" w:color="auto"/>
        <w:right w:val="none" w:sz="0" w:space="0" w:color="auto"/>
      </w:divBdr>
    </w:div>
    <w:div w:id="1835994171">
      <w:bodyDiv w:val="1"/>
      <w:marLeft w:val="0"/>
      <w:marRight w:val="0"/>
      <w:marTop w:val="0"/>
      <w:marBottom w:val="0"/>
      <w:divBdr>
        <w:top w:val="none" w:sz="0" w:space="0" w:color="auto"/>
        <w:left w:val="none" w:sz="0" w:space="0" w:color="auto"/>
        <w:bottom w:val="none" w:sz="0" w:space="0" w:color="auto"/>
        <w:right w:val="none" w:sz="0" w:space="0" w:color="auto"/>
      </w:divBdr>
    </w:div>
    <w:div w:id="185553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draningsih@yahoo.co.id" TargetMode="External"/><Relationship Id="rId13" Type="http://schemas.openxmlformats.org/officeDocument/2006/relationships/hyperlink" Target="https://id.wikipedia.org/wiki/Sungai_Nil" TargetMode="External"/><Relationship Id="rId3" Type="http://schemas.openxmlformats.org/officeDocument/2006/relationships/settings" Target="settings.xml"/><Relationship Id="rId7" Type="http://schemas.openxmlformats.org/officeDocument/2006/relationships/hyperlink" Target="mailto:balqissalitsa.2017@student.uny.ac.id" TargetMode="External"/><Relationship Id="rId12" Type="http://schemas.openxmlformats.org/officeDocument/2006/relationships/hyperlink" Target="https://id.wikipedia.org/wiki/Laut_Mediteran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Mesir" TargetMode="External"/><Relationship Id="rId5" Type="http://schemas.openxmlformats.org/officeDocument/2006/relationships/footnotes" Target="footnotes.xml"/><Relationship Id="rId15" Type="http://schemas.openxmlformats.org/officeDocument/2006/relationships/hyperlink" Target="https://id.wikipedia.org/wiki/Makanan_laut"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id.wikipedia.org/wiki/Yun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13268</CharactersWithSpaces>
  <SharedDoc>false</SharedDoc>
  <HLinks>
    <vt:vector size="12" baseType="variant">
      <vt:variant>
        <vt:i4>131161</vt:i4>
      </vt:variant>
      <vt:variant>
        <vt:i4>6</vt:i4>
      </vt:variant>
      <vt:variant>
        <vt:i4>0</vt:i4>
      </vt:variant>
      <vt:variant>
        <vt:i4>5</vt:i4>
      </vt:variant>
      <vt:variant>
        <vt:lpwstr>http://www.udel.edu/chem/white/finalrpt.html</vt:lpwstr>
      </vt:variant>
      <vt:variant>
        <vt:lpwstr/>
      </vt:variant>
      <vt:variant>
        <vt:i4>6619141</vt:i4>
      </vt:variant>
      <vt:variant>
        <vt:i4>0</vt:i4>
      </vt:variant>
      <vt:variant>
        <vt:i4>0</vt:i4>
      </vt:variant>
      <vt:variant>
        <vt:i4>5</vt:i4>
      </vt:variant>
      <vt:variant>
        <vt:lpwstr>mailto:kurniawandwi.2017@student.uny.ac.id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BYON</dc:creator>
  <cp:lastModifiedBy>V31012018</cp:lastModifiedBy>
  <cp:revision>5</cp:revision>
  <cp:lastPrinted>2010-01-27T03:30:00Z</cp:lastPrinted>
  <dcterms:created xsi:type="dcterms:W3CDTF">2020-06-29T04:03:00Z</dcterms:created>
  <dcterms:modified xsi:type="dcterms:W3CDTF">2020-06-29T05:52:00Z</dcterms:modified>
</cp:coreProperties>
</file>